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2C07" w14:textId="471D5D1C" w:rsidR="00697E29" w:rsidRDefault="00B62B37" w:rsidP="003872C6">
      <w:pPr>
        <w:spacing w:after="0" w:line="240" w:lineRule="auto"/>
      </w:pPr>
      <w:r>
        <w:rPr>
          <w:noProof/>
          <w:lang w:eastAsia="en-GB"/>
        </w:rPr>
        <w:drawing>
          <wp:anchor distT="0" distB="0" distL="114300" distR="114300" simplePos="0" relativeHeight="251661312" behindDoc="0" locked="0" layoutInCell="1" allowOverlap="1" wp14:anchorId="359AAC00" wp14:editId="056F9A29">
            <wp:simplePos x="0" y="0"/>
            <wp:positionH relativeFrom="column">
              <wp:posOffset>-914400</wp:posOffset>
            </wp:positionH>
            <wp:positionV relativeFrom="paragraph">
              <wp:posOffset>-923026</wp:posOffset>
            </wp:positionV>
            <wp:extent cx="7568479" cy="10705381"/>
            <wp:effectExtent l="0" t="0" r="0" b="127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66813" cy="10703025"/>
                    </a:xfrm>
                    <a:prstGeom prst="rect">
                      <a:avLst/>
                    </a:prstGeom>
                  </pic:spPr>
                </pic:pic>
              </a:graphicData>
            </a:graphic>
            <wp14:sizeRelH relativeFrom="page">
              <wp14:pctWidth>0</wp14:pctWidth>
            </wp14:sizeRelH>
            <wp14:sizeRelV relativeFrom="page">
              <wp14:pctHeight>0</wp14:pctHeight>
            </wp14:sizeRelV>
          </wp:anchor>
        </w:drawing>
      </w:r>
      <w:r w:rsidR="00EF32D4">
        <w:t xml:space="preserve"> </w:t>
      </w:r>
    </w:p>
    <w:p w14:paraId="02B8DC18" w14:textId="4DBA82E6" w:rsidR="00B62B37" w:rsidRDefault="00560519" w:rsidP="003872C6">
      <w:pPr>
        <w:spacing w:after="0" w:line="240" w:lineRule="auto"/>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6C7182BC" wp14:editId="0AFB72D6">
                <wp:simplePos x="0" y="0"/>
                <wp:positionH relativeFrom="column">
                  <wp:posOffset>-578485</wp:posOffset>
                </wp:positionH>
                <wp:positionV relativeFrom="paragraph">
                  <wp:posOffset>9525</wp:posOffset>
                </wp:positionV>
                <wp:extent cx="4373245" cy="2074545"/>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245" cy="2074545"/>
                        </a:xfrm>
                        <a:prstGeom prst="rect">
                          <a:avLst/>
                        </a:prstGeom>
                        <a:noFill/>
                        <a:ln w="6350">
                          <a:noFill/>
                        </a:ln>
                        <a:effectLst/>
                      </wps:spPr>
                      <wps:txbx>
                        <w:txbxContent>
                          <w:p w14:paraId="687B6B1D" w14:textId="77777777" w:rsidR="00B644AB" w:rsidRPr="00B62B37" w:rsidRDefault="00B644AB" w:rsidP="00B644A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 xml:space="preserve">Strategic Equality Plan </w:t>
                            </w:r>
                          </w:p>
                          <w:p w14:paraId="61C9150B" w14:textId="472DCFD4" w:rsidR="00B644AB" w:rsidRPr="00B62B37" w:rsidRDefault="00413CBE" w:rsidP="00B644AB">
                            <w:pPr>
                              <w:spacing w:after="0" w:line="240" w:lineRule="auto"/>
                              <w:rPr>
                                <w:rFonts w:ascii="Arial" w:hAnsi="Arial" w:cs="Arial"/>
                                <w:color w:val="FFFFFF" w:themeColor="background1"/>
                                <w:sz w:val="60"/>
                                <w:szCs w:val="60"/>
                              </w:rPr>
                            </w:pPr>
                            <w:r>
                              <w:rPr>
                                <w:rFonts w:ascii="Arial" w:hAnsi="Arial" w:cs="Arial"/>
                                <w:color w:val="FFFFFF" w:themeColor="background1"/>
                                <w:sz w:val="60"/>
                                <w:szCs w:val="60"/>
                              </w:rPr>
                              <w:t>202</w:t>
                            </w:r>
                            <w:r w:rsidR="005A62CA">
                              <w:rPr>
                                <w:rFonts w:ascii="Arial" w:hAnsi="Arial" w:cs="Arial"/>
                                <w:color w:val="FFFFFF" w:themeColor="background1"/>
                                <w:sz w:val="60"/>
                                <w:szCs w:val="60"/>
                              </w:rPr>
                              <w:t>4</w:t>
                            </w:r>
                            <w:r>
                              <w:rPr>
                                <w:rFonts w:ascii="Arial" w:hAnsi="Arial" w:cs="Arial"/>
                                <w:color w:val="FFFFFF" w:themeColor="background1"/>
                                <w:sz w:val="60"/>
                                <w:szCs w:val="60"/>
                              </w:rPr>
                              <w:t xml:space="preserve"> - 202</w:t>
                            </w:r>
                            <w:r w:rsidR="005A62CA">
                              <w:rPr>
                                <w:rFonts w:ascii="Arial" w:hAnsi="Arial" w:cs="Arial"/>
                                <w:color w:val="FFFFFF" w:themeColor="background1"/>
                                <w:sz w:val="60"/>
                                <w:szCs w:val="6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82BC" id="_x0000_t202" coordsize="21600,21600" o:spt="202" path="m,l,21600r21600,l21600,xe">
                <v:stroke joinstyle="miter"/>
                <v:path gradientshapeok="t" o:connecttype="rect"/>
              </v:shapetype>
              <v:shape id="Text Box 3" o:spid="_x0000_s1026" type="#_x0000_t202" alt="&quot;&quot;" style="position:absolute;margin-left:-45.55pt;margin-top:.75pt;width:344.35pt;height:1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" filled="f" stroked="f" strokeweight=".5pt">
                <v:textbox>
                  <w:txbxContent>
                    <w:p w14:paraId="687B6B1D" w14:textId="77777777" w:rsidR="00B644AB" w:rsidRPr="00B62B37" w:rsidRDefault="00B644AB" w:rsidP="00B644A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 xml:space="preserve">Strategic Equality Plan </w:t>
                      </w:r>
                    </w:p>
                    <w:p w14:paraId="61C9150B" w14:textId="472DCFD4" w:rsidR="00B644AB" w:rsidRPr="00B62B37" w:rsidRDefault="00413CBE" w:rsidP="00B644AB">
                      <w:pPr>
                        <w:spacing w:after="0" w:line="240" w:lineRule="auto"/>
                        <w:rPr>
                          <w:rFonts w:ascii="Arial" w:hAnsi="Arial" w:cs="Arial"/>
                          <w:color w:val="FFFFFF" w:themeColor="background1"/>
                          <w:sz w:val="60"/>
                          <w:szCs w:val="60"/>
                        </w:rPr>
                      </w:pPr>
                      <w:r>
                        <w:rPr>
                          <w:rFonts w:ascii="Arial" w:hAnsi="Arial" w:cs="Arial"/>
                          <w:color w:val="FFFFFF" w:themeColor="background1"/>
                          <w:sz w:val="60"/>
                          <w:szCs w:val="60"/>
                        </w:rPr>
                        <w:t>202</w:t>
                      </w:r>
                      <w:r w:rsidR="005A62CA">
                        <w:rPr>
                          <w:rFonts w:ascii="Arial" w:hAnsi="Arial" w:cs="Arial"/>
                          <w:color w:val="FFFFFF" w:themeColor="background1"/>
                          <w:sz w:val="60"/>
                          <w:szCs w:val="60"/>
                        </w:rPr>
                        <w:t>4</w:t>
                      </w:r>
                      <w:r>
                        <w:rPr>
                          <w:rFonts w:ascii="Arial" w:hAnsi="Arial" w:cs="Arial"/>
                          <w:color w:val="FFFFFF" w:themeColor="background1"/>
                          <w:sz w:val="60"/>
                          <w:szCs w:val="60"/>
                        </w:rPr>
                        <w:t xml:space="preserve"> - 202</w:t>
                      </w:r>
                      <w:r w:rsidR="005A62CA">
                        <w:rPr>
                          <w:rFonts w:ascii="Arial" w:hAnsi="Arial" w:cs="Arial"/>
                          <w:color w:val="FFFFFF" w:themeColor="background1"/>
                          <w:sz w:val="60"/>
                          <w:szCs w:val="60"/>
                        </w:rPr>
                        <w:t>8</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93BC693" wp14:editId="6B713849">
                <wp:simplePos x="0" y="0"/>
                <wp:positionH relativeFrom="column">
                  <wp:posOffset>-4292600</wp:posOffset>
                </wp:positionH>
                <wp:positionV relativeFrom="paragraph">
                  <wp:posOffset>473075</wp:posOffset>
                </wp:positionV>
                <wp:extent cx="2266315" cy="16008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0083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00A155E5" w14:textId="77777777" w:rsidR="00B644AB" w:rsidRDefault="00B644A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3BC693" id="Text Box 2" o:spid="_x0000_s1027" type="#_x0000_t202" alt="&quot;&quot;" style="position:absolute;margin-left:-338pt;margin-top:37.25pt;width:178.45pt;height:126.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">
                <v:textbox style="mso-fit-shape-to-text:t">
                  <w:txbxContent>
                    <w:sdt>
                      <w:sdtPr>
                        <w:id w:val="568603642"/>
                        <w:temporary/>
                        <w:showingPlcHdr/>
                      </w:sdtPr>
                      <w:sdtEndPr/>
                      <w:sdtContent>
                        <w:p w14:paraId="00A155E5" w14:textId="77777777" w:rsidR="00B644AB" w:rsidRDefault="00B644A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08E02624" w14:textId="77777777" w:rsidR="00B62B37" w:rsidRDefault="00B62B37" w:rsidP="003872C6">
      <w:pPr>
        <w:spacing w:after="0" w:line="240" w:lineRule="auto"/>
        <w:rPr>
          <w:rFonts w:ascii="Arial" w:hAnsi="Arial" w:cs="Arial"/>
          <w:sz w:val="24"/>
          <w:szCs w:val="24"/>
        </w:rPr>
      </w:pPr>
    </w:p>
    <w:p w14:paraId="1A23E702" w14:textId="77777777" w:rsidR="00B62B37" w:rsidRDefault="00B62B37" w:rsidP="003872C6">
      <w:pPr>
        <w:spacing w:after="0" w:line="240" w:lineRule="auto"/>
        <w:rPr>
          <w:rFonts w:ascii="Arial" w:hAnsi="Arial" w:cs="Arial"/>
          <w:sz w:val="24"/>
          <w:szCs w:val="24"/>
        </w:rPr>
      </w:pPr>
    </w:p>
    <w:p w14:paraId="6E61FD79" w14:textId="77777777" w:rsidR="00B62B37" w:rsidRDefault="00B62B37" w:rsidP="003872C6">
      <w:pPr>
        <w:spacing w:after="0" w:line="240" w:lineRule="auto"/>
        <w:rPr>
          <w:rFonts w:ascii="Arial" w:hAnsi="Arial" w:cs="Arial"/>
          <w:sz w:val="24"/>
          <w:szCs w:val="24"/>
        </w:rPr>
      </w:pPr>
    </w:p>
    <w:p w14:paraId="40460008" w14:textId="77777777" w:rsidR="00B62B37" w:rsidRDefault="00B62B37" w:rsidP="003872C6">
      <w:pPr>
        <w:spacing w:after="0" w:line="240" w:lineRule="auto"/>
        <w:rPr>
          <w:rFonts w:ascii="Arial" w:hAnsi="Arial" w:cs="Arial"/>
          <w:sz w:val="24"/>
          <w:szCs w:val="24"/>
        </w:rPr>
      </w:pPr>
    </w:p>
    <w:p w14:paraId="587C18E2" w14:textId="77777777" w:rsidR="00B62B37" w:rsidRDefault="00B62B37" w:rsidP="003872C6">
      <w:pPr>
        <w:spacing w:after="0" w:line="240" w:lineRule="auto"/>
        <w:rPr>
          <w:rFonts w:ascii="Arial" w:hAnsi="Arial" w:cs="Arial"/>
          <w:sz w:val="24"/>
          <w:szCs w:val="24"/>
        </w:rPr>
      </w:pPr>
    </w:p>
    <w:p w14:paraId="2BD3781C" w14:textId="77777777" w:rsidR="00B62B37" w:rsidRDefault="00B62B37" w:rsidP="003872C6">
      <w:pPr>
        <w:spacing w:after="0" w:line="240" w:lineRule="auto"/>
        <w:rPr>
          <w:rFonts w:ascii="Arial" w:hAnsi="Arial" w:cs="Arial"/>
          <w:sz w:val="24"/>
          <w:szCs w:val="24"/>
        </w:rPr>
      </w:pPr>
    </w:p>
    <w:p w14:paraId="6AB39420" w14:textId="77777777" w:rsidR="00B62B37" w:rsidRDefault="00B62B37" w:rsidP="003872C6">
      <w:pPr>
        <w:spacing w:after="0" w:line="240" w:lineRule="auto"/>
        <w:rPr>
          <w:rFonts w:ascii="Arial" w:hAnsi="Arial" w:cs="Arial"/>
          <w:sz w:val="24"/>
          <w:szCs w:val="24"/>
        </w:rPr>
      </w:pPr>
    </w:p>
    <w:p w14:paraId="0646742F" w14:textId="77777777" w:rsidR="00B62B37" w:rsidRDefault="00B62B37" w:rsidP="003872C6">
      <w:pPr>
        <w:spacing w:after="0" w:line="240" w:lineRule="auto"/>
        <w:rPr>
          <w:rFonts w:ascii="Arial" w:hAnsi="Arial" w:cs="Arial"/>
          <w:sz w:val="24"/>
          <w:szCs w:val="24"/>
        </w:rPr>
      </w:pPr>
    </w:p>
    <w:p w14:paraId="57E3D968" w14:textId="77777777" w:rsidR="00B62B37" w:rsidRDefault="00B62B37" w:rsidP="003872C6">
      <w:pPr>
        <w:spacing w:after="0" w:line="240" w:lineRule="auto"/>
        <w:rPr>
          <w:rFonts w:ascii="Arial" w:hAnsi="Arial" w:cs="Arial"/>
          <w:sz w:val="24"/>
          <w:szCs w:val="24"/>
        </w:rPr>
      </w:pPr>
    </w:p>
    <w:p w14:paraId="5B185CAC" w14:textId="77777777" w:rsidR="00B62B37" w:rsidRDefault="00B62B37" w:rsidP="003872C6">
      <w:pPr>
        <w:spacing w:after="0" w:line="240" w:lineRule="auto"/>
        <w:rPr>
          <w:rFonts w:ascii="Arial" w:hAnsi="Arial" w:cs="Arial"/>
          <w:sz w:val="24"/>
          <w:szCs w:val="24"/>
        </w:rPr>
      </w:pPr>
    </w:p>
    <w:p w14:paraId="50A80FEB" w14:textId="77777777" w:rsidR="00B62B37" w:rsidRDefault="00B62B37" w:rsidP="003872C6">
      <w:pPr>
        <w:spacing w:after="0" w:line="240" w:lineRule="auto"/>
        <w:rPr>
          <w:rFonts w:ascii="Arial" w:hAnsi="Arial" w:cs="Arial"/>
          <w:sz w:val="24"/>
          <w:szCs w:val="24"/>
        </w:rPr>
      </w:pPr>
    </w:p>
    <w:p w14:paraId="5A77979E" w14:textId="77777777" w:rsidR="00B62B37" w:rsidRDefault="00B62B37" w:rsidP="003872C6">
      <w:pPr>
        <w:spacing w:after="0" w:line="240" w:lineRule="auto"/>
        <w:rPr>
          <w:rFonts w:ascii="Arial" w:hAnsi="Arial" w:cs="Arial"/>
          <w:sz w:val="24"/>
          <w:szCs w:val="24"/>
        </w:rPr>
      </w:pPr>
    </w:p>
    <w:p w14:paraId="39005BCB" w14:textId="77777777" w:rsidR="00B62B37" w:rsidRDefault="00B62B37" w:rsidP="003872C6">
      <w:pPr>
        <w:spacing w:after="0" w:line="240" w:lineRule="auto"/>
        <w:rPr>
          <w:rFonts w:ascii="Arial" w:hAnsi="Arial" w:cs="Arial"/>
          <w:sz w:val="24"/>
          <w:szCs w:val="24"/>
        </w:rPr>
      </w:pPr>
    </w:p>
    <w:p w14:paraId="5DCE5AF4" w14:textId="77777777" w:rsidR="00B62B37" w:rsidRDefault="00B62B37" w:rsidP="003872C6">
      <w:pPr>
        <w:spacing w:after="0" w:line="240" w:lineRule="auto"/>
        <w:rPr>
          <w:rFonts w:ascii="Arial" w:hAnsi="Arial" w:cs="Arial"/>
          <w:sz w:val="24"/>
          <w:szCs w:val="24"/>
        </w:rPr>
      </w:pPr>
    </w:p>
    <w:p w14:paraId="5084252C" w14:textId="77777777" w:rsidR="00B62B37" w:rsidRDefault="00B62B37" w:rsidP="003872C6">
      <w:pPr>
        <w:spacing w:after="0" w:line="240" w:lineRule="auto"/>
        <w:rPr>
          <w:rFonts w:ascii="Arial" w:hAnsi="Arial" w:cs="Arial"/>
          <w:sz w:val="24"/>
          <w:szCs w:val="24"/>
        </w:rPr>
      </w:pPr>
    </w:p>
    <w:p w14:paraId="7892DD5A" w14:textId="77777777" w:rsidR="00B62B37" w:rsidRDefault="00B62B37" w:rsidP="003872C6">
      <w:pPr>
        <w:spacing w:after="0" w:line="240" w:lineRule="auto"/>
        <w:rPr>
          <w:rFonts w:ascii="Arial" w:hAnsi="Arial" w:cs="Arial"/>
          <w:sz w:val="24"/>
          <w:szCs w:val="24"/>
        </w:rPr>
      </w:pPr>
    </w:p>
    <w:p w14:paraId="3542B3C4" w14:textId="77777777" w:rsidR="00B62B37" w:rsidRDefault="00B62B37" w:rsidP="003872C6">
      <w:pPr>
        <w:spacing w:after="0" w:line="240" w:lineRule="auto"/>
        <w:rPr>
          <w:rFonts w:ascii="Arial" w:hAnsi="Arial" w:cs="Arial"/>
          <w:sz w:val="24"/>
          <w:szCs w:val="24"/>
        </w:rPr>
      </w:pPr>
    </w:p>
    <w:p w14:paraId="5AF73999" w14:textId="77777777" w:rsidR="00B62B37" w:rsidRDefault="00B62B37" w:rsidP="003872C6">
      <w:pPr>
        <w:spacing w:after="0" w:line="240" w:lineRule="auto"/>
        <w:rPr>
          <w:rFonts w:ascii="Arial" w:hAnsi="Arial" w:cs="Arial"/>
          <w:sz w:val="24"/>
          <w:szCs w:val="24"/>
        </w:rPr>
      </w:pPr>
    </w:p>
    <w:p w14:paraId="596982CA" w14:textId="77777777" w:rsidR="00B62B37" w:rsidRDefault="00B62B37" w:rsidP="003872C6">
      <w:pPr>
        <w:spacing w:after="0" w:line="240" w:lineRule="auto"/>
        <w:rPr>
          <w:rFonts w:ascii="Arial" w:hAnsi="Arial" w:cs="Arial"/>
          <w:sz w:val="24"/>
          <w:szCs w:val="24"/>
        </w:rPr>
      </w:pPr>
    </w:p>
    <w:p w14:paraId="3FCB61EA" w14:textId="77777777" w:rsidR="00B62B37" w:rsidRDefault="00B62B37" w:rsidP="003872C6">
      <w:pPr>
        <w:spacing w:after="0" w:line="240" w:lineRule="auto"/>
        <w:rPr>
          <w:rFonts w:ascii="Arial" w:hAnsi="Arial" w:cs="Arial"/>
          <w:sz w:val="24"/>
          <w:szCs w:val="24"/>
        </w:rPr>
      </w:pPr>
    </w:p>
    <w:p w14:paraId="78782260" w14:textId="77777777" w:rsidR="00B62B37" w:rsidRDefault="00B62B37" w:rsidP="003872C6">
      <w:pPr>
        <w:spacing w:after="0" w:line="240" w:lineRule="auto"/>
        <w:rPr>
          <w:rFonts w:ascii="Arial" w:hAnsi="Arial" w:cs="Arial"/>
          <w:sz w:val="24"/>
          <w:szCs w:val="24"/>
        </w:rPr>
      </w:pPr>
    </w:p>
    <w:p w14:paraId="33CBAAF2" w14:textId="77777777" w:rsidR="00B62B37" w:rsidRDefault="00B62B37" w:rsidP="003872C6">
      <w:pPr>
        <w:spacing w:after="0" w:line="240" w:lineRule="auto"/>
        <w:rPr>
          <w:rFonts w:ascii="Arial" w:hAnsi="Arial" w:cs="Arial"/>
          <w:sz w:val="24"/>
          <w:szCs w:val="24"/>
        </w:rPr>
      </w:pPr>
    </w:p>
    <w:p w14:paraId="2769D950" w14:textId="77777777" w:rsidR="00B62B37" w:rsidRDefault="00B62B37" w:rsidP="003872C6">
      <w:pPr>
        <w:spacing w:after="0" w:line="240" w:lineRule="auto"/>
        <w:rPr>
          <w:rFonts w:ascii="Arial" w:hAnsi="Arial" w:cs="Arial"/>
          <w:sz w:val="24"/>
          <w:szCs w:val="24"/>
        </w:rPr>
      </w:pPr>
    </w:p>
    <w:p w14:paraId="22C28BE9" w14:textId="77777777" w:rsidR="00B62B37" w:rsidRDefault="00B62B37" w:rsidP="003872C6">
      <w:pPr>
        <w:spacing w:after="0" w:line="240" w:lineRule="auto"/>
        <w:rPr>
          <w:rFonts w:ascii="Arial" w:hAnsi="Arial" w:cs="Arial"/>
          <w:sz w:val="24"/>
          <w:szCs w:val="24"/>
        </w:rPr>
      </w:pPr>
    </w:p>
    <w:p w14:paraId="1C7E25D0" w14:textId="77777777" w:rsidR="00B62B37" w:rsidRDefault="00B62B37" w:rsidP="003872C6">
      <w:pPr>
        <w:spacing w:after="0" w:line="240" w:lineRule="auto"/>
        <w:rPr>
          <w:rFonts w:ascii="Arial" w:hAnsi="Arial" w:cs="Arial"/>
          <w:sz w:val="24"/>
          <w:szCs w:val="24"/>
        </w:rPr>
      </w:pPr>
    </w:p>
    <w:p w14:paraId="2E7D70EF" w14:textId="77777777" w:rsidR="00B62B37" w:rsidRDefault="00B62B37" w:rsidP="003872C6">
      <w:pPr>
        <w:spacing w:after="0" w:line="240" w:lineRule="auto"/>
        <w:rPr>
          <w:rFonts w:ascii="Arial" w:hAnsi="Arial" w:cs="Arial"/>
          <w:sz w:val="24"/>
          <w:szCs w:val="24"/>
        </w:rPr>
      </w:pPr>
    </w:p>
    <w:p w14:paraId="1D624888" w14:textId="77777777" w:rsidR="00B62B37" w:rsidRDefault="00B62B37" w:rsidP="003872C6">
      <w:pPr>
        <w:spacing w:after="0" w:line="240" w:lineRule="auto"/>
        <w:rPr>
          <w:rFonts w:ascii="Arial" w:hAnsi="Arial" w:cs="Arial"/>
          <w:sz w:val="24"/>
          <w:szCs w:val="24"/>
        </w:rPr>
      </w:pPr>
    </w:p>
    <w:p w14:paraId="5E855CBA" w14:textId="77777777" w:rsidR="00B62B37" w:rsidRDefault="00B62B37" w:rsidP="003872C6">
      <w:pPr>
        <w:spacing w:after="0" w:line="240" w:lineRule="auto"/>
        <w:rPr>
          <w:rFonts w:ascii="Arial" w:hAnsi="Arial" w:cs="Arial"/>
          <w:sz w:val="24"/>
          <w:szCs w:val="24"/>
        </w:rPr>
      </w:pPr>
    </w:p>
    <w:p w14:paraId="3D4324CF" w14:textId="77777777" w:rsidR="00B62B37" w:rsidRDefault="00B62B37" w:rsidP="003872C6">
      <w:pPr>
        <w:spacing w:after="0" w:line="240" w:lineRule="auto"/>
        <w:rPr>
          <w:rFonts w:ascii="Arial" w:hAnsi="Arial" w:cs="Arial"/>
          <w:sz w:val="24"/>
          <w:szCs w:val="24"/>
        </w:rPr>
      </w:pPr>
    </w:p>
    <w:p w14:paraId="53E7FFDA" w14:textId="77777777" w:rsidR="00B62B37" w:rsidRDefault="00B62B37" w:rsidP="003872C6">
      <w:pPr>
        <w:spacing w:after="0" w:line="240" w:lineRule="auto"/>
        <w:rPr>
          <w:rFonts w:ascii="Arial" w:hAnsi="Arial" w:cs="Arial"/>
          <w:sz w:val="24"/>
          <w:szCs w:val="24"/>
        </w:rPr>
      </w:pPr>
    </w:p>
    <w:p w14:paraId="064F2232" w14:textId="77777777" w:rsidR="00B62B37" w:rsidRDefault="00B62B37" w:rsidP="003872C6">
      <w:pPr>
        <w:spacing w:after="0" w:line="240" w:lineRule="auto"/>
        <w:rPr>
          <w:rFonts w:ascii="Arial" w:hAnsi="Arial" w:cs="Arial"/>
          <w:sz w:val="24"/>
          <w:szCs w:val="24"/>
        </w:rPr>
      </w:pPr>
    </w:p>
    <w:p w14:paraId="24DF7D08" w14:textId="77777777" w:rsidR="00B62B37" w:rsidRDefault="00B62B37" w:rsidP="003872C6">
      <w:pPr>
        <w:spacing w:after="0" w:line="240" w:lineRule="auto"/>
        <w:rPr>
          <w:rFonts w:ascii="Arial" w:hAnsi="Arial" w:cs="Arial"/>
          <w:sz w:val="24"/>
          <w:szCs w:val="24"/>
        </w:rPr>
      </w:pPr>
    </w:p>
    <w:p w14:paraId="2CCC5D78" w14:textId="77777777" w:rsidR="00B62B37" w:rsidRDefault="00B62B37" w:rsidP="003872C6">
      <w:pPr>
        <w:spacing w:after="0" w:line="240" w:lineRule="auto"/>
        <w:rPr>
          <w:rFonts w:ascii="Arial" w:hAnsi="Arial" w:cs="Arial"/>
          <w:sz w:val="24"/>
          <w:szCs w:val="24"/>
        </w:rPr>
      </w:pPr>
    </w:p>
    <w:p w14:paraId="372A9BF6" w14:textId="77777777" w:rsidR="00B62B37" w:rsidRDefault="00B62B37" w:rsidP="003872C6">
      <w:pPr>
        <w:spacing w:after="0" w:line="240" w:lineRule="auto"/>
        <w:rPr>
          <w:rFonts w:ascii="Arial" w:hAnsi="Arial" w:cs="Arial"/>
          <w:sz w:val="24"/>
          <w:szCs w:val="24"/>
        </w:rPr>
      </w:pPr>
    </w:p>
    <w:p w14:paraId="78ADFE43" w14:textId="77777777" w:rsidR="00B62B37" w:rsidRDefault="00B62B37" w:rsidP="003872C6">
      <w:pPr>
        <w:spacing w:after="0" w:line="240" w:lineRule="auto"/>
        <w:rPr>
          <w:rFonts w:ascii="Arial" w:hAnsi="Arial" w:cs="Arial"/>
          <w:sz w:val="24"/>
          <w:szCs w:val="24"/>
        </w:rPr>
      </w:pPr>
    </w:p>
    <w:p w14:paraId="46003EA2" w14:textId="77777777" w:rsidR="00B62B37" w:rsidRDefault="00B62B37" w:rsidP="003872C6">
      <w:pPr>
        <w:spacing w:after="0" w:line="240" w:lineRule="auto"/>
        <w:rPr>
          <w:rFonts w:ascii="Arial" w:hAnsi="Arial" w:cs="Arial"/>
          <w:sz w:val="24"/>
          <w:szCs w:val="24"/>
        </w:rPr>
      </w:pPr>
    </w:p>
    <w:p w14:paraId="126FB514" w14:textId="77777777" w:rsidR="00B62B37" w:rsidRDefault="00B62B37" w:rsidP="003872C6">
      <w:pPr>
        <w:spacing w:after="0" w:line="240" w:lineRule="auto"/>
        <w:rPr>
          <w:rFonts w:ascii="Arial" w:hAnsi="Arial" w:cs="Arial"/>
          <w:sz w:val="24"/>
          <w:szCs w:val="24"/>
        </w:rPr>
      </w:pPr>
    </w:p>
    <w:p w14:paraId="62828D24" w14:textId="77777777" w:rsidR="00B62B37" w:rsidRDefault="00B62B37" w:rsidP="003872C6">
      <w:pPr>
        <w:spacing w:after="0" w:line="240" w:lineRule="auto"/>
        <w:rPr>
          <w:rFonts w:ascii="Arial" w:hAnsi="Arial" w:cs="Arial"/>
          <w:sz w:val="24"/>
          <w:szCs w:val="24"/>
        </w:rPr>
      </w:pPr>
    </w:p>
    <w:p w14:paraId="456D85DB" w14:textId="77777777" w:rsidR="00B62B37" w:rsidRDefault="00B62B37" w:rsidP="003872C6">
      <w:pPr>
        <w:spacing w:after="0" w:line="240" w:lineRule="auto"/>
        <w:rPr>
          <w:rFonts w:ascii="Arial" w:hAnsi="Arial" w:cs="Arial"/>
          <w:sz w:val="24"/>
          <w:szCs w:val="24"/>
        </w:rPr>
      </w:pPr>
    </w:p>
    <w:p w14:paraId="15B4EBFE" w14:textId="77777777" w:rsidR="00B62B37" w:rsidRDefault="00B62B37" w:rsidP="003872C6">
      <w:pPr>
        <w:spacing w:after="0" w:line="240" w:lineRule="auto"/>
        <w:rPr>
          <w:rFonts w:ascii="Arial" w:hAnsi="Arial" w:cs="Arial"/>
          <w:sz w:val="24"/>
          <w:szCs w:val="24"/>
        </w:rPr>
      </w:pPr>
    </w:p>
    <w:p w14:paraId="58CE230C" w14:textId="35E562F2" w:rsidR="00B62B37" w:rsidRDefault="00560519" w:rsidP="003872C6">
      <w:pPr>
        <w:spacing w:after="0" w:line="240" w:lineRule="auto"/>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39D3B374" wp14:editId="0720ECF5">
                <wp:simplePos x="0" y="0"/>
                <wp:positionH relativeFrom="column">
                  <wp:posOffset>-508635</wp:posOffset>
                </wp:positionH>
                <wp:positionV relativeFrom="paragraph">
                  <wp:posOffset>53975</wp:posOffset>
                </wp:positionV>
                <wp:extent cx="3769995" cy="194119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995" cy="1941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816E5" w14:textId="77777777" w:rsidR="00B644AB" w:rsidRPr="00B62B37" w:rsidRDefault="00B644AB"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This document is also available in Welsh. Should you require this document in an alternative format such as large print or braille please contact us via: </w:t>
                            </w:r>
                          </w:p>
                          <w:p w14:paraId="74A3388A" w14:textId="386CF768" w:rsidR="005A62CA" w:rsidRPr="00B62B37" w:rsidRDefault="00B644AB" w:rsidP="005A62CA">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Email: </w:t>
                            </w:r>
                            <w:r w:rsidR="00BD6DA5">
                              <w:rPr>
                                <w:rFonts w:ascii="Arial" w:hAnsi="Arial" w:cs="Arial"/>
                                <w:color w:val="FFFFFF" w:themeColor="background1"/>
                                <w:sz w:val="24"/>
                                <w:szCs w:val="24"/>
                              </w:rPr>
                              <w:t>Equalities</w:t>
                            </w:r>
                            <w:r w:rsidRPr="00B62B37">
                              <w:rPr>
                                <w:rFonts w:ascii="Arial" w:hAnsi="Arial" w:cs="Arial"/>
                                <w:color w:val="FFFFFF" w:themeColor="background1"/>
                                <w:sz w:val="24"/>
                                <w:szCs w:val="24"/>
                              </w:rPr>
                              <w:t>@bridgend.gov.uk</w:t>
                            </w:r>
                          </w:p>
                          <w:p w14:paraId="4F280B57" w14:textId="438AD244" w:rsidR="00B644AB" w:rsidRPr="00B62B37" w:rsidRDefault="00B644AB" w:rsidP="00B62B37">
                            <w:pPr>
                              <w:rPr>
                                <w:rFonts w:ascii="Arial"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D3B374" id="Text Box 1" o:spid="_x0000_s1028" type="#_x0000_t202" alt="&quot;&quot;" style="position:absolute;margin-left:-40.05pt;margin-top:4.25pt;width:296.85pt;height:1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" filled="f" stroked="f" strokeweight=".5pt">
                <v:textbox>
                  <w:txbxContent>
                    <w:p w14:paraId="7C4816E5" w14:textId="77777777" w:rsidR="00B644AB" w:rsidRPr="00B62B37" w:rsidRDefault="00B644AB"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This document is also available in Welsh. Should you require this document in an alternative format such as large print or braille please contact us via: </w:t>
                      </w:r>
                    </w:p>
                    <w:p w14:paraId="74A3388A" w14:textId="386CF768" w:rsidR="005A62CA" w:rsidRPr="00B62B37" w:rsidRDefault="00B644AB" w:rsidP="005A62CA">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Email: </w:t>
                      </w:r>
                      <w:r w:rsidR="00BD6DA5">
                        <w:rPr>
                          <w:rFonts w:ascii="Arial" w:hAnsi="Arial" w:cs="Arial"/>
                          <w:color w:val="FFFFFF" w:themeColor="background1"/>
                          <w:sz w:val="24"/>
                          <w:szCs w:val="24"/>
                        </w:rPr>
                        <w:t>Equalities</w:t>
                      </w:r>
                      <w:r w:rsidRPr="00B62B37">
                        <w:rPr>
                          <w:rFonts w:ascii="Arial" w:hAnsi="Arial" w:cs="Arial"/>
                          <w:color w:val="FFFFFF" w:themeColor="background1"/>
                          <w:sz w:val="24"/>
                          <w:szCs w:val="24"/>
                        </w:rPr>
                        <w:t>@bridgend.gov.uk</w:t>
                      </w:r>
                    </w:p>
                    <w:p w14:paraId="4F280B57" w14:textId="438AD244" w:rsidR="00B644AB" w:rsidRPr="00B62B37" w:rsidRDefault="00B644AB" w:rsidP="00B62B37">
                      <w:pPr>
                        <w:rPr>
                          <w:rFonts w:ascii="Arial" w:hAnsi="Arial" w:cs="Arial"/>
                          <w:color w:val="FFFFFF" w:themeColor="background1"/>
                          <w:sz w:val="24"/>
                          <w:szCs w:val="24"/>
                        </w:rPr>
                      </w:pPr>
                    </w:p>
                  </w:txbxContent>
                </v:textbox>
              </v:shape>
            </w:pict>
          </mc:Fallback>
        </mc:AlternateContent>
      </w:r>
    </w:p>
    <w:p w14:paraId="772370E7" w14:textId="77777777" w:rsidR="00B62B37" w:rsidRDefault="00B62B37" w:rsidP="003872C6">
      <w:pPr>
        <w:spacing w:after="0" w:line="240" w:lineRule="auto"/>
        <w:rPr>
          <w:rFonts w:ascii="Arial" w:hAnsi="Arial" w:cs="Arial"/>
          <w:sz w:val="24"/>
          <w:szCs w:val="24"/>
        </w:rPr>
      </w:pPr>
    </w:p>
    <w:p w14:paraId="25AF3D30" w14:textId="77777777" w:rsidR="00B62B37" w:rsidRDefault="00B62B37" w:rsidP="003872C6">
      <w:pPr>
        <w:spacing w:after="0" w:line="240" w:lineRule="auto"/>
        <w:rPr>
          <w:rFonts w:ascii="Arial" w:hAnsi="Arial" w:cs="Arial"/>
          <w:sz w:val="24"/>
          <w:szCs w:val="24"/>
        </w:rPr>
      </w:pPr>
    </w:p>
    <w:p w14:paraId="4ECB2A3C" w14:textId="77777777" w:rsidR="00B62B37" w:rsidRDefault="00B62B37" w:rsidP="003872C6">
      <w:pPr>
        <w:spacing w:after="0" w:line="240" w:lineRule="auto"/>
        <w:rPr>
          <w:rFonts w:ascii="Arial" w:hAnsi="Arial" w:cs="Arial"/>
          <w:sz w:val="24"/>
          <w:szCs w:val="24"/>
        </w:rPr>
      </w:pPr>
    </w:p>
    <w:p w14:paraId="63202ACB" w14:textId="77777777" w:rsidR="00B62B37" w:rsidRDefault="00B62B37" w:rsidP="003872C6">
      <w:pPr>
        <w:spacing w:after="0" w:line="240" w:lineRule="auto"/>
        <w:rPr>
          <w:rFonts w:ascii="Arial" w:hAnsi="Arial" w:cs="Arial"/>
          <w:sz w:val="24"/>
          <w:szCs w:val="24"/>
        </w:rPr>
      </w:pPr>
    </w:p>
    <w:p w14:paraId="64169645" w14:textId="77777777" w:rsidR="00B62B37" w:rsidRDefault="00B62B37" w:rsidP="003872C6">
      <w:pPr>
        <w:spacing w:after="0" w:line="240" w:lineRule="auto"/>
        <w:rPr>
          <w:rFonts w:ascii="Arial" w:hAnsi="Arial" w:cs="Arial"/>
          <w:sz w:val="24"/>
          <w:szCs w:val="24"/>
        </w:rPr>
      </w:pPr>
    </w:p>
    <w:p w14:paraId="518FBDD1" w14:textId="77777777" w:rsidR="00B62B37" w:rsidRDefault="00B62B37" w:rsidP="003872C6">
      <w:pPr>
        <w:spacing w:after="0" w:line="240" w:lineRule="auto"/>
        <w:rPr>
          <w:rFonts w:ascii="Arial" w:hAnsi="Arial" w:cs="Arial"/>
          <w:sz w:val="24"/>
          <w:szCs w:val="24"/>
        </w:rPr>
      </w:pPr>
    </w:p>
    <w:p w14:paraId="1271D238" w14:textId="77777777" w:rsidR="00E26B3D" w:rsidRDefault="00E26B3D" w:rsidP="003872C6">
      <w:pPr>
        <w:spacing w:after="0" w:line="240" w:lineRule="auto"/>
        <w:rPr>
          <w:rFonts w:ascii="Arial" w:hAnsi="Arial" w:cs="Arial"/>
          <w:sz w:val="24"/>
          <w:szCs w:val="24"/>
        </w:rPr>
      </w:pPr>
    </w:p>
    <w:p w14:paraId="339A7946" w14:textId="4FC57B94" w:rsidR="00886A5A" w:rsidRPr="00B4458D" w:rsidRDefault="007B23F9" w:rsidP="005B5A25">
      <w:pPr>
        <w:spacing w:after="0" w:line="360" w:lineRule="auto"/>
        <w:ind w:hanging="142"/>
        <w:rPr>
          <w:rFonts w:ascii="Arial" w:hAnsi="Arial" w:cs="Arial"/>
          <w:b/>
          <w:sz w:val="24"/>
          <w:szCs w:val="24"/>
        </w:rPr>
      </w:pPr>
      <w:r w:rsidRPr="00B4458D">
        <w:rPr>
          <w:rFonts w:ascii="Arial" w:hAnsi="Arial" w:cs="Arial"/>
          <w:b/>
          <w:sz w:val="24"/>
          <w:szCs w:val="24"/>
        </w:rPr>
        <w:lastRenderedPageBreak/>
        <w:t>Introduction and</w:t>
      </w:r>
      <w:r w:rsidR="00A514A4" w:rsidRPr="00B4458D">
        <w:rPr>
          <w:rFonts w:ascii="Arial" w:hAnsi="Arial" w:cs="Arial"/>
          <w:b/>
          <w:sz w:val="24"/>
          <w:szCs w:val="24"/>
        </w:rPr>
        <w:t xml:space="preserve"> background</w:t>
      </w:r>
    </w:p>
    <w:p w14:paraId="1EC6D02E" w14:textId="77777777" w:rsidR="005B5A25" w:rsidRDefault="005B5A25" w:rsidP="005B5A25">
      <w:pPr>
        <w:rPr>
          <w:rFonts w:ascii="Arial" w:hAnsi="Arial" w:cs="Arial"/>
          <w:b/>
          <w:sz w:val="24"/>
          <w:szCs w:val="24"/>
        </w:rPr>
      </w:pPr>
    </w:p>
    <w:p w14:paraId="6757ACC9" w14:textId="10621B87" w:rsidR="005B5A25" w:rsidRPr="005B5A25" w:rsidRDefault="005B5A25" w:rsidP="005B5A25">
      <w:pPr>
        <w:rPr>
          <w:rFonts w:ascii="Arial" w:hAnsi="Arial" w:cs="Arial"/>
          <w:sz w:val="24"/>
          <w:szCs w:val="24"/>
        </w:rPr>
      </w:pPr>
      <w:r w:rsidRPr="005B5A25">
        <w:rPr>
          <w:rFonts w:ascii="Arial" w:hAnsi="Arial" w:cs="Arial"/>
          <w:sz w:val="24"/>
          <w:szCs w:val="24"/>
        </w:rPr>
        <w:t>Welcome to Bridgend County Borough Council’s fourth Strategic Equality Plan, which is intended to cover the next four years (2024 to 2028).</w:t>
      </w:r>
    </w:p>
    <w:p w14:paraId="298C87D1" w14:textId="77777777" w:rsidR="005B5A25" w:rsidRPr="005B5A25" w:rsidRDefault="005B5A25" w:rsidP="005B5A25">
      <w:pPr>
        <w:rPr>
          <w:rFonts w:ascii="Arial" w:hAnsi="Arial" w:cs="Arial"/>
          <w:sz w:val="24"/>
          <w:szCs w:val="24"/>
        </w:rPr>
      </w:pPr>
      <w:r w:rsidRPr="005B5A25">
        <w:rPr>
          <w:rFonts w:ascii="Arial" w:hAnsi="Arial" w:cs="Arial"/>
          <w:sz w:val="24"/>
          <w:szCs w:val="24"/>
        </w:rPr>
        <w:t xml:space="preserve">We are pleased to present this plan which outlines the objectives, </w:t>
      </w:r>
      <w:proofErr w:type="gramStart"/>
      <w:r w:rsidRPr="005B5A25">
        <w:rPr>
          <w:rFonts w:ascii="Arial" w:hAnsi="Arial" w:cs="Arial"/>
          <w:sz w:val="24"/>
          <w:szCs w:val="24"/>
        </w:rPr>
        <w:t>actions</w:t>
      </w:r>
      <w:proofErr w:type="gramEnd"/>
      <w:r w:rsidRPr="005B5A25">
        <w:rPr>
          <w:rFonts w:ascii="Arial" w:hAnsi="Arial" w:cs="Arial"/>
          <w:sz w:val="24"/>
          <w:szCs w:val="24"/>
        </w:rPr>
        <w:t xml:space="preserve"> and targets that we will be undertaking during this period to ensure that equality, equity, and fairness remain firmly at the heart of how the council plans, provides, and delivers important services to the people of Bridgend County Borough.</w:t>
      </w:r>
    </w:p>
    <w:p w14:paraId="0F432CE1" w14:textId="77777777" w:rsidR="005B5A25" w:rsidRPr="005B5A25" w:rsidRDefault="005B5A25" w:rsidP="005B5A25">
      <w:pPr>
        <w:rPr>
          <w:rFonts w:ascii="Arial" w:hAnsi="Arial" w:cs="Arial"/>
          <w:sz w:val="24"/>
          <w:szCs w:val="24"/>
        </w:rPr>
      </w:pPr>
      <w:r w:rsidRPr="005B5A25">
        <w:rPr>
          <w:rFonts w:ascii="Arial" w:hAnsi="Arial" w:cs="Arial"/>
          <w:sz w:val="24"/>
          <w:szCs w:val="24"/>
        </w:rPr>
        <w:t>Our objectives are based on the Equality and Human Rights Commission (EHRC) research “Is Wales Fairer 2018?” which sets out key inequalities in Wales.</w:t>
      </w:r>
    </w:p>
    <w:p w14:paraId="5D00DAC3" w14:textId="77777777" w:rsidR="005B5A25" w:rsidRDefault="005B5A25" w:rsidP="005B5A25">
      <w:pPr>
        <w:rPr>
          <w:rFonts w:ascii="Arial" w:hAnsi="Arial" w:cs="Arial"/>
          <w:sz w:val="24"/>
          <w:szCs w:val="24"/>
        </w:rPr>
      </w:pPr>
      <w:r w:rsidRPr="005B5A25">
        <w:rPr>
          <w:rFonts w:ascii="Arial" w:hAnsi="Arial" w:cs="Arial"/>
          <w:sz w:val="24"/>
          <w:szCs w:val="24"/>
        </w:rPr>
        <w:t>The new plan sets out how we will deliver our equalities commitments whilst continuing to be an inclusive and effective organisation that is representative of its community and does not tolerate discrimination of any kind.</w:t>
      </w:r>
    </w:p>
    <w:p w14:paraId="44F6A732" w14:textId="1C3FF759" w:rsidR="005B5A25" w:rsidRPr="005B5A25" w:rsidRDefault="005B5A25" w:rsidP="005B5A25">
      <w:pPr>
        <w:rPr>
          <w:rFonts w:ascii="Arial" w:hAnsi="Arial" w:cs="Arial"/>
          <w:sz w:val="24"/>
          <w:szCs w:val="24"/>
        </w:rPr>
      </w:pPr>
      <w:r w:rsidRPr="005B5A25">
        <w:rPr>
          <w:rFonts w:ascii="Arial" w:hAnsi="Arial" w:cs="Arial"/>
          <w:sz w:val="24"/>
          <w:szCs w:val="24"/>
        </w:rPr>
        <w:t>Our aim is to deliver good quality services to our residents, while considering their differing needs and ensuring that no one experiences disadvantage or discrimination due to their background or identity.</w:t>
      </w:r>
    </w:p>
    <w:p w14:paraId="457912AA" w14:textId="73195DB7" w:rsidR="005B5A25" w:rsidRPr="005B5A25" w:rsidRDefault="005B5A25" w:rsidP="005B5A25">
      <w:pPr>
        <w:pStyle w:val="NoSpacing"/>
        <w:ind w:left="-12" w:right="-188"/>
        <w:rPr>
          <w:rFonts w:ascii="Arial" w:hAnsi="Arial" w:cs="Arial"/>
          <w:sz w:val="24"/>
          <w:szCs w:val="24"/>
        </w:rPr>
      </w:pPr>
      <w:r w:rsidRPr="005B5A25">
        <w:rPr>
          <w:rFonts w:ascii="Arial" w:hAnsi="Arial" w:cs="Arial"/>
          <w:sz w:val="24"/>
          <w:szCs w:val="24"/>
        </w:rPr>
        <w:t xml:space="preserve">We recognise that sustained change takes time and cannot be achieved in isolation, this is </w:t>
      </w:r>
      <w:r w:rsidRPr="005B5A25">
        <w:rPr>
          <w:rFonts w:ascii="Arial" w:hAnsi="Arial" w:cs="Arial"/>
          <w:sz w:val="24"/>
          <w:szCs w:val="24"/>
        </w:rPr>
        <w:tab/>
        <w:t>why we are working in partnership with other public sector organisations in the county borough to strive towards our vision to become a fairer county borough, promoting opportunities for all and making real and tangible differences to the lives of the people in our communities.</w:t>
      </w:r>
    </w:p>
    <w:p w14:paraId="50CDD401" w14:textId="77777777" w:rsidR="005B5A25" w:rsidRPr="005B5A25" w:rsidRDefault="005B5A25" w:rsidP="005B5A25">
      <w:pPr>
        <w:pStyle w:val="NoSpacing"/>
        <w:ind w:left="-142" w:right="-188"/>
        <w:rPr>
          <w:rFonts w:ascii="Arial" w:hAnsi="Arial" w:cs="Arial"/>
          <w:sz w:val="24"/>
          <w:szCs w:val="24"/>
        </w:rPr>
      </w:pPr>
    </w:p>
    <w:p w14:paraId="034B18D0" w14:textId="70DF3572" w:rsidR="005B5A25" w:rsidRPr="005B5A25" w:rsidRDefault="005B5A25" w:rsidP="005B5A25">
      <w:pPr>
        <w:pStyle w:val="NoSpacing"/>
        <w:ind w:left="-12" w:right="-188"/>
        <w:rPr>
          <w:rFonts w:ascii="Arial" w:hAnsi="Arial" w:cs="Arial"/>
          <w:sz w:val="24"/>
          <w:szCs w:val="24"/>
        </w:rPr>
      </w:pPr>
      <w:r w:rsidRPr="005B5A25">
        <w:rPr>
          <w:rFonts w:ascii="Arial" w:hAnsi="Arial" w:cs="Arial"/>
          <w:sz w:val="24"/>
          <w:szCs w:val="24"/>
        </w:rPr>
        <w:t xml:space="preserve">By producing this plan, we will meet our statutory Public Sector Equality Duties under the Equality Act 2010 to advance equality, eliminate unlawful discrimination, victimisation, and harassment, and foster good community relations in our employment, policy, procurement, and </w:t>
      </w:r>
      <w:r w:rsidRPr="005B5A25">
        <w:rPr>
          <w:rFonts w:ascii="Arial" w:hAnsi="Arial" w:cs="Arial"/>
          <w:sz w:val="24"/>
          <w:szCs w:val="24"/>
        </w:rPr>
        <w:tab/>
        <w:t>service delivery functions.</w:t>
      </w:r>
    </w:p>
    <w:p w14:paraId="73038CFF" w14:textId="77777777" w:rsidR="005B5A25" w:rsidRPr="005B5A25" w:rsidRDefault="005B5A25" w:rsidP="005B5A25">
      <w:pPr>
        <w:pStyle w:val="NoSpacing"/>
        <w:ind w:left="-142" w:right="-188"/>
        <w:rPr>
          <w:rFonts w:ascii="Arial" w:hAnsi="Arial" w:cs="Arial"/>
          <w:sz w:val="24"/>
          <w:szCs w:val="24"/>
        </w:rPr>
      </w:pPr>
    </w:p>
    <w:p w14:paraId="6A44FDA2" w14:textId="324B78C2" w:rsidR="005B5A25" w:rsidRPr="005B5A25" w:rsidRDefault="005B5A25" w:rsidP="005B5A25">
      <w:pPr>
        <w:pStyle w:val="NoSpacing"/>
        <w:ind w:left="-72" w:right="-188"/>
        <w:rPr>
          <w:rFonts w:ascii="Arial" w:hAnsi="Arial" w:cs="Arial"/>
          <w:sz w:val="24"/>
          <w:szCs w:val="24"/>
          <w:lang w:val="en-GB"/>
        </w:rPr>
      </w:pPr>
      <w:r w:rsidRPr="005B5A25">
        <w:rPr>
          <w:rFonts w:ascii="Arial" w:hAnsi="Arial" w:cs="Arial"/>
          <w:sz w:val="24"/>
          <w:szCs w:val="24"/>
        </w:rPr>
        <w:t xml:space="preserve">This plan builds on the progress we have made through the previous plans, by </w:t>
      </w:r>
      <w:r>
        <w:rPr>
          <w:rFonts w:ascii="Arial" w:hAnsi="Arial" w:cs="Arial"/>
          <w:sz w:val="24"/>
          <w:szCs w:val="24"/>
        </w:rPr>
        <w:t xml:space="preserve">      </w:t>
      </w:r>
      <w:r w:rsidRPr="005B5A25">
        <w:rPr>
          <w:rFonts w:ascii="Arial" w:hAnsi="Arial" w:cs="Arial"/>
          <w:sz w:val="24"/>
          <w:szCs w:val="24"/>
        </w:rPr>
        <w:t xml:space="preserve">nurturing </w:t>
      </w:r>
      <w:r w:rsidRPr="005B5A25">
        <w:rPr>
          <w:rFonts w:ascii="Arial" w:hAnsi="Arial" w:cs="Arial"/>
          <w:sz w:val="24"/>
          <w:szCs w:val="24"/>
          <w:lang w:val="en-GB"/>
        </w:rPr>
        <w:t>an environment that recognizes and respects the diversity and uniqueness of individuals, regardless of their characteristics or backgrounds.</w:t>
      </w:r>
    </w:p>
    <w:p w14:paraId="73C32F74" w14:textId="77777777" w:rsidR="005B5A25" w:rsidRPr="005B5A25" w:rsidRDefault="005B5A25" w:rsidP="005B5A25">
      <w:pPr>
        <w:pStyle w:val="NoSpacing"/>
        <w:ind w:left="-142" w:right="-188"/>
        <w:rPr>
          <w:rFonts w:ascii="Arial" w:hAnsi="Arial" w:cs="Arial"/>
          <w:sz w:val="24"/>
          <w:szCs w:val="24"/>
        </w:rPr>
      </w:pPr>
    </w:p>
    <w:p w14:paraId="68423F69" w14:textId="77777777" w:rsidR="005B5A25" w:rsidRPr="005B5A25" w:rsidRDefault="005B5A25" w:rsidP="005B5A25">
      <w:pPr>
        <w:spacing w:after="0"/>
        <w:ind w:left="1080"/>
        <w:rPr>
          <w:rFonts w:ascii="Arial" w:hAnsi="Arial" w:cs="Arial"/>
          <w:color w:val="FF0000"/>
          <w:sz w:val="24"/>
          <w:szCs w:val="24"/>
        </w:rPr>
      </w:pPr>
    </w:p>
    <w:p w14:paraId="5E427037" w14:textId="49CCF6C8" w:rsidR="009F3D5E" w:rsidRPr="005B5A25" w:rsidRDefault="009F3D5E" w:rsidP="005B5A25">
      <w:pPr>
        <w:ind w:left="-72" w:right="-188"/>
        <w:rPr>
          <w:rFonts w:ascii="Arial" w:hAnsi="Arial" w:cs="Arial"/>
          <w:sz w:val="24"/>
          <w:szCs w:val="24"/>
        </w:rPr>
      </w:pPr>
      <w:r w:rsidRPr="005B5A25">
        <w:rPr>
          <w:rFonts w:ascii="Arial" w:hAnsi="Arial" w:cs="Arial"/>
          <w:sz w:val="24"/>
          <w:szCs w:val="24"/>
        </w:rPr>
        <w:t>During 20</w:t>
      </w:r>
      <w:r w:rsidR="00BD6DA5" w:rsidRPr="005B5A25">
        <w:rPr>
          <w:rFonts w:ascii="Arial" w:hAnsi="Arial" w:cs="Arial"/>
          <w:sz w:val="24"/>
          <w:szCs w:val="24"/>
        </w:rPr>
        <w:t>20</w:t>
      </w:r>
      <w:r w:rsidRPr="005B5A25">
        <w:rPr>
          <w:rFonts w:ascii="Arial" w:hAnsi="Arial" w:cs="Arial"/>
          <w:sz w:val="24"/>
          <w:szCs w:val="24"/>
        </w:rPr>
        <w:t>-202</w:t>
      </w:r>
      <w:r w:rsidR="00BD6DA5" w:rsidRPr="005B5A25">
        <w:rPr>
          <w:rFonts w:ascii="Arial" w:hAnsi="Arial" w:cs="Arial"/>
          <w:sz w:val="24"/>
          <w:szCs w:val="24"/>
        </w:rPr>
        <w:t>4</w:t>
      </w:r>
      <w:r w:rsidRPr="005B5A25">
        <w:rPr>
          <w:rFonts w:ascii="Arial" w:hAnsi="Arial" w:cs="Arial"/>
          <w:sz w:val="24"/>
          <w:szCs w:val="24"/>
        </w:rPr>
        <w:t>, some of the key achievements in terms of delivering our equality objectives included:</w:t>
      </w:r>
    </w:p>
    <w:p w14:paraId="35D7C905" w14:textId="5A4DD8F5" w:rsidR="009F3D5E" w:rsidRPr="005B5A25" w:rsidRDefault="00697A88" w:rsidP="005B5A25">
      <w:pPr>
        <w:numPr>
          <w:ilvl w:val="0"/>
          <w:numId w:val="4"/>
        </w:numPr>
        <w:spacing w:after="0"/>
        <w:rPr>
          <w:rFonts w:ascii="Arial" w:hAnsi="Arial" w:cs="Arial"/>
          <w:sz w:val="24"/>
          <w:szCs w:val="24"/>
        </w:rPr>
      </w:pPr>
      <w:r w:rsidRPr="005B5A25">
        <w:rPr>
          <w:rFonts w:ascii="Arial" w:hAnsi="Arial" w:cs="Arial"/>
          <w:sz w:val="24"/>
          <w:szCs w:val="24"/>
        </w:rPr>
        <w:t xml:space="preserve">Running </w:t>
      </w:r>
      <w:r w:rsidR="009F3D5E" w:rsidRPr="005B5A25">
        <w:rPr>
          <w:rFonts w:ascii="Arial" w:hAnsi="Arial" w:cs="Arial"/>
          <w:sz w:val="24"/>
          <w:szCs w:val="24"/>
        </w:rPr>
        <w:t>regular Hate Crime awareness sessions across the county borough</w:t>
      </w:r>
      <w:r w:rsidRPr="005B5A25">
        <w:rPr>
          <w:rFonts w:ascii="Arial" w:hAnsi="Arial" w:cs="Arial"/>
          <w:sz w:val="24"/>
          <w:szCs w:val="24"/>
        </w:rPr>
        <w:t xml:space="preserve"> with </w:t>
      </w:r>
      <w:r w:rsidR="000F3465" w:rsidRPr="005B5A25">
        <w:rPr>
          <w:rFonts w:ascii="Arial" w:hAnsi="Arial" w:cs="Arial"/>
          <w:sz w:val="24"/>
          <w:szCs w:val="24"/>
        </w:rPr>
        <w:t>South</w:t>
      </w:r>
      <w:r w:rsidRPr="005B5A25">
        <w:rPr>
          <w:rFonts w:ascii="Arial" w:hAnsi="Arial" w:cs="Arial"/>
          <w:sz w:val="24"/>
          <w:szCs w:val="24"/>
        </w:rPr>
        <w:t xml:space="preserve"> Wales </w:t>
      </w:r>
      <w:proofErr w:type="gramStart"/>
      <w:r w:rsidRPr="005B5A25">
        <w:rPr>
          <w:rFonts w:ascii="Arial" w:hAnsi="Arial" w:cs="Arial"/>
          <w:sz w:val="24"/>
          <w:szCs w:val="24"/>
        </w:rPr>
        <w:t>Police</w:t>
      </w:r>
      <w:r w:rsidR="009F3D5E" w:rsidRPr="005B5A25">
        <w:rPr>
          <w:rFonts w:ascii="Arial" w:hAnsi="Arial" w:cs="Arial"/>
          <w:sz w:val="24"/>
          <w:szCs w:val="24"/>
        </w:rPr>
        <w:t>;</w:t>
      </w:r>
      <w:proofErr w:type="gramEnd"/>
    </w:p>
    <w:p w14:paraId="778925D6" w14:textId="0CDE240D" w:rsidR="00B4458D" w:rsidRPr="005B5A25" w:rsidRDefault="00B4458D" w:rsidP="005B5A25">
      <w:pPr>
        <w:numPr>
          <w:ilvl w:val="0"/>
          <w:numId w:val="4"/>
        </w:numPr>
        <w:spacing w:after="0"/>
        <w:rPr>
          <w:rFonts w:ascii="Arial" w:hAnsi="Arial" w:cs="Arial"/>
          <w:sz w:val="24"/>
          <w:szCs w:val="24"/>
        </w:rPr>
      </w:pPr>
      <w:r w:rsidRPr="005B5A25">
        <w:rPr>
          <w:rFonts w:ascii="Arial" w:hAnsi="Arial" w:cs="Arial"/>
          <w:sz w:val="24"/>
          <w:szCs w:val="24"/>
        </w:rPr>
        <w:t xml:space="preserve">Developing an Education and Engagement Team by Education and Family Support that provides integrated support for a range of pupils identified by Estyn as vulnerable or potentially </w:t>
      </w:r>
      <w:proofErr w:type="gramStart"/>
      <w:r w:rsidRPr="005B5A25">
        <w:rPr>
          <w:rFonts w:ascii="Arial" w:hAnsi="Arial" w:cs="Arial"/>
          <w:sz w:val="24"/>
          <w:szCs w:val="24"/>
        </w:rPr>
        <w:t>vulnerable;</w:t>
      </w:r>
      <w:proofErr w:type="gramEnd"/>
    </w:p>
    <w:p w14:paraId="6B26CACE" w14:textId="77777777" w:rsidR="00255724" w:rsidRPr="005B5A25" w:rsidRDefault="00255724" w:rsidP="005B5A25">
      <w:pPr>
        <w:numPr>
          <w:ilvl w:val="0"/>
          <w:numId w:val="4"/>
        </w:numPr>
        <w:spacing w:after="0"/>
        <w:rPr>
          <w:rFonts w:ascii="Arial" w:hAnsi="Arial" w:cs="Arial"/>
          <w:sz w:val="24"/>
          <w:szCs w:val="24"/>
        </w:rPr>
      </w:pPr>
      <w:r w:rsidRPr="005B5A25">
        <w:rPr>
          <w:rFonts w:ascii="Arial" w:hAnsi="Arial" w:cs="Arial"/>
          <w:sz w:val="24"/>
          <w:szCs w:val="24"/>
        </w:rPr>
        <w:lastRenderedPageBreak/>
        <w:t>Halo have secured investment via national lottery to further develop the Feel Good for Life programme offering support for people living with dementia or cognitive impairment in community settings and their carers.</w:t>
      </w:r>
    </w:p>
    <w:p w14:paraId="697699EE" w14:textId="7FE7EB28" w:rsidR="00255724" w:rsidRPr="005B5A25" w:rsidRDefault="00255724" w:rsidP="005B5A25">
      <w:pPr>
        <w:numPr>
          <w:ilvl w:val="0"/>
          <w:numId w:val="4"/>
        </w:numPr>
        <w:spacing w:after="0"/>
        <w:rPr>
          <w:rFonts w:ascii="Arial" w:hAnsi="Arial" w:cs="Arial"/>
          <w:sz w:val="24"/>
          <w:szCs w:val="24"/>
        </w:rPr>
      </w:pPr>
      <w:r w:rsidRPr="005B5A25">
        <w:rPr>
          <w:rFonts w:ascii="Arial" w:hAnsi="Arial" w:cs="Arial"/>
          <w:sz w:val="24"/>
          <w:szCs w:val="24"/>
        </w:rPr>
        <w:t xml:space="preserve">There </w:t>
      </w:r>
      <w:proofErr w:type="gramStart"/>
      <w:r w:rsidRPr="005B5A25">
        <w:rPr>
          <w:rFonts w:ascii="Arial" w:hAnsi="Arial" w:cs="Arial"/>
          <w:sz w:val="24"/>
          <w:szCs w:val="24"/>
        </w:rPr>
        <w:t>is</w:t>
      </w:r>
      <w:proofErr w:type="gramEnd"/>
      <w:r w:rsidRPr="005B5A25">
        <w:rPr>
          <w:rFonts w:ascii="Arial" w:hAnsi="Arial" w:cs="Arial"/>
          <w:sz w:val="24"/>
          <w:szCs w:val="24"/>
        </w:rPr>
        <w:t xml:space="preserve"> physical wellbeing opportunities, social opportunities and by working with Awen libraries a range of creative and wellbeing support also. There are 4 weekly opportunities having scaled up the sessions and venues.</w:t>
      </w:r>
    </w:p>
    <w:p w14:paraId="2023EC2A" w14:textId="05FC3A6C" w:rsidR="00255724" w:rsidRDefault="00255724" w:rsidP="005B5A25">
      <w:pPr>
        <w:numPr>
          <w:ilvl w:val="0"/>
          <w:numId w:val="4"/>
        </w:numPr>
        <w:spacing w:after="0"/>
        <w:rPr>
          <w:rFonts w:ascii="Arial" w:hAnsi="Arial" w:cs="Arial"/>
          <w:sz w:val="24"/>
          <w:szCs w:val="24"/>
        </w:rPr>
      </w:pPr>
      <w:r w:rsidRPr="005B5A25">
        <w:rPr>
          <w:rFonts w:ascii="Arial" w:hAnsi="Arial" w:cs="Arial"/>
          <w:sz w:val="24"/>
          <w:szCs w:val="24"/>
        </w:rPr>
        <w:t>BAVO have been working with Alzheimers society to rebuild community led approaches to dementia friendly communities including related training.”</w:t>
      </w:r>
    </w:p>
    <w:p w14:paraId="0170CB63" w14:textId="77777777" w:rsidR="005B5A25" w:rsidRDefault="005B5A25" w:rsidP="005B5A25">
      <w:pPr>
        <w:spacing w:after="0"/>
        <w:ind w:left="1080"/>
        <w:rPr>
          <w:rFonts w:ascii="Arial" w:hAnsi="Arial" w:cs="Arial"/>
          <w:sz w:val="24"/>
          <w:szCs w:val="24"/>
        </w:rPr>
      </w:pPr>
    </w:p>
    <w:p w14:paraId="72E626AE" w14:textId="14648A8A" w:rsidR="005B5A25" w:rsidRPr="005B5A25" w:rsidRDefault="005B5A25" w:rsidP="00A85AF7">
      <w:pPr>
        <w:pStyle w:val="NoSpacing"/>
        <w:ind w:left="720" w:right="-188"/>
        <w:rPr>
          <w:rFonts w:ascii="Arial" w:hAnsi="Arial" w:cs="Arial"/>
          <w:sz w:val="24"/>
          <w:szCs w:val="24"/>
        </w:rPr>
      </w:pPr>
      <w:r w:rsidRPr="005B5A25">
        <w:rPr>
          <w:rFonts w:ascii="Arial" w:hAnsi="Arial" w:cs="Arial"/>
          <w:sz w:val="24"/>
          <w:szCs w:val="24"/>
        </w:rPr>
        <w:t xml:space="preserve">Our Strategic Equality Plan will not be implemented in isolation, it has been developed and will </w:t>
      </w:r>
      <w:r w:rsidRPr="005B5A25">
        <w:rPr>
          <w:rFonts w:ascii="Arial" w:hAnsi="Arial" w:cs="Arial"/>
          <w:sz w:val="24"/>
          <w:szCs w:val="24"/>
        </w:rPr>
        <w:tab/>
        <w:t xml:space="preserve">be delivered alongside our Diversity and Equality Policy and Welsh Language Standards which sets out our commitment to </w:t>
      </w:r>
      <w:r w:rsidRPr="005B5A25">
        <w:rPr>
          <w:rFonts w:ascii="Arial" w:hAnsi="Arial" w:cs="Arial"/>
          <w:sz w:val="24"/>
          <w:szCs w:val="24"/>
          <w:lang w:val="en-GB"/>
        </w:rPr>
        <w:t>achieving a more inclusive and equal future for all.</w:t>
      </w:r>
    </w:p>
    <w:p w14:paraId="0266CDDC" w14:textId="77777777" w:rsidR="005B5A25" w:rsidRPr="005B5A25" w:rsidRDefault="005B5A25" w:rsidP="005B5A25">
      <w:pPr>
        <w:pStyle w:val="NoSpacing"/>
        <w:ind w:left="-142" w:right="-188"/>
        <w:rPr>
          <w:rFonts w:ascii="Arial" w:hAnsi="Arial" w:cs="Arial"/>
          <w:sz w:val="24"/>
          <w:szCs w:val="24"/>
        </w:rPr>
      </w:pPr>
    </w:p>
    <w:p w14:paraId="3CF43316" w14:textId="70237E5C" w:rsidR="005B5A25" w:rsidRPr="005B5A25" w:rsidRDefault="005B5A25" w:rsidP="005B5A25">
      <w:pPr>
        <w:pStyle w:val="NoSpacing"/>
        <w:ind w:left="720" w:right="-188"/>
        <w:rPr>
          <w:rFonts w:ascii="Arial" w:hAnsi="Arial" w:cs="Arial"/>
          <w:sz w:val="24"/>
          <w:szCs w:val="24"/>
        </w:rPr>
      </w:pPr>
      <w:r w:rsidRPr="005B5A25">
        <w:rPr>
          <w:rFonts w:ascii="Arial" w:hAnsi="Arial" w:cs="Arial"/>
          <w:sz w:val="24"/>
          <w:szCs w:val="24"/>
        </w:rPr>
        <w:t xml:space="preserve">This plan is also linked to our </w:t>
      </w:r>
      <w:hyperlink r:id="rId9" w:history="1">
        <w:r w:rsidRPr="005B5A25">
          <w:rPr>
            <w:rStyle w:val="Hyperlink"/>
            <w:rFonts w:ascii="Arial" w:hAnsi="Arial" w:cs="Arial"/>
            <w:color w:val="auto"/>
            <w:sz w:val="24"/>
            <w:szCs w:val="24"/>
          </w:rPr>
          <w:t>Corporate Plan 2023-28</w:t>
        </w:r>
      </w:hyperlink>
      <w:r w:rsidRPr="005B5A25">
        <w:rPr>
          <w:rFonts w:ascii="Arial" w:hAnsi="Arial" w:cs="Arial"/>
          <w:sz w:val="24"/>
          <w:szCs w:val="24"/>
        </w:rPr>
        <w:t>. We have valued the contributions from everyone who has participated in the development of this plan.</w:t>
      </w:r>
    </w:p>
    <w:p w14:paraId="7F589561" w14:textId="77777777" w:rsidR="005B5A25" w:rsidRPr="005B5A25" w:rsidRDefault="005B5A25" w:rsidP="005B5A25">
      <w:pPr>
        <w:pStyle w:val="NoSpacing"/>
        <w:ind w:left="-142" w:right="-188"/>
        <w:rPr>
          <w:rFonts w:ascii="Arial" w:hAnsi="Arial" w:cs="Arial"/>
          <w:sz w:val="24"/>
          <w:szCs w:val="24"/>
        </w:rPr>
      </w:pPr>
    </w:p>
    <w:p w14:paraId="04679889" w14:textId="1CB39266" w:rsidR="005B5A25" w:rsidRPr="005B5A25" w:rsidRDefault="005B5A25" w:rsidP="005B5A25">
      <w:pPr>
        <w:pStyle w:val="NoSpacing"/>
        <w:ind w:left="720" w:right="-188"/>
        <w:rPr>
          <w:rFonts w:ascii="Arial" w:hAnsi="Arial" w:cs="Arial"/>
          <w:sz w:val="24"/>
          <w:szCs w:val="24"/>
        </w:rPr>
      </w:pPr>
      <w:r w:rsidRPr="005B5A25">
        <w:rPr>
          <w:rFonts w:ascii="Arial" w:hAnsi="Arial" w:cs="Arial"/>
          <w:sz w:val="24"/>
          <w:szCs w:val="24"/>
        </w:rPr>
        <w:t>If you would like to become involved and contribute to continuing to review our priorities that will reduce inequalities in Bridgend County Borough, please contact us.</w:t>
      </w:r>
    </w:p>
    <w:p w14:paraId="5B3DF4D3" w14:textId="77777777" w:rsidR="005B5A25" w:rsidRPr="005B5A25" w:rsidRDefault="005B5A25" w:rsidP="005B5A25">
      <w:pPr>
        <w:spacing w:after="0"/>
        <w:ind w:left="1080"/>
        <w:rPr>
          <w:rFonts w:ascii="Arial" w:hAnsi="Arial" w:cs="Arial"/>
          <w:sz w:val="24"/>
          <w:szCs w:val="24"/>
        </w:rPr>
      </w:pPr>
    </w:p>
    <w:p w14:paraId="19A62E3A" w14:textId="77777777" w:rsidR="009F3D5E" w:rsidRPr="005B5A25" w:rsidRDefault="009F3D5E" w:rsidP="005B5A25">
      <w:pPr>
        <w:spacing w:after="0"/>
        <w:ind w:left="1080"/>
        <w:jc w:val="both"/>
        <w:rPr>
          <w:rFonts w:ascii="Arial" w:hAnsi="Arial" w:cs="Arial"/>
          <w:sz w:val="24"/>
          <w:szCs w:val="24"/>
        </w:rPr>
      </w:pPr>
    </w:p>
    <w:p w14:paraId="679E9AD2" w14:textId="77777777" w:rsidR="009F3D5E" w:rsidRPr="005B5A25" w:rsidRDefault="009F3D5E" w:rsidP="005B5A25">
      <w:pPr>
        <w:ind w:left="-142" w:right="-188"/>
        <w:jc w:val="both"/>
        <w:rPr>
          <w:rFonts w:ascii="Arial" w:hAnsi="Arial" w:cs="Arial"/>
          <w:sz w:val="24"/>
          <w:szCs w:val="24"/>
        </w:rPr>
      </w:pPr>
      <w:r w:rsidRPr="005B5A25">
        <w:rPr>
          <w:rFonts w:ascii="Arial" w:hAnsi="Arial" w:cs="Arial"/>
          <w:sz w:val="24"/>
          <w:szCs w:val="24"/>
        </w:rPr>
        <w:t>Council Leader Huw David</w:t>
      </w:r>
    </w:p>
    <w:p w14:paraId="4AA648D9" w14:textId="77777777" w:rsidR="009F3D5E" w:rsidRPr="005B5A25" w:rsidRDefault="009F3D5E" w:rsidP="005B5A25">
      <w:pPr>
        <w:ind w:left="-142" w:right="-188"/>
        <w:jc w:val="both"/>
        <w:rPr>
          <w:rFonts w:ascii="Arial" w:hAnsi="Arial" w:cs="Arial"/>
          <w:sz w:val="24"/>
          <w:szCs w:val="24"/>
        </w:rPr>
      </w:pPr>
      <w:r w:rsidRPr="005B5A25">
        <w:rPr>
          <w:rFonts w:ascii="Arial" w:hAnsi="Arial" w:cs="Arial"/>
          <w:sz w:val="24"/>
          <w:szCs w:val="24"/>
        </w:rPr>
        <w:t>Chief Executive Mark Shephard</w:t>
      </w:r>
    </w:p>
    <w:p w14:paraId="68458F83" w14:textId="77777777" w:rsidR="009F3D5E" w:rsidRDefault="009F3D5E" w:rsidP="003872C6">
      <w:pPr>
        <w:spacing w:after="0"/>
        <w:rPr>
          <w:rFonts w:ascii="Arial" w:hAnsi="Arial" w:cs="Arial"/>
          <w:b/>
          <w:sz w:val="24"/>
          <w:szCs w:val="24"/>
        </w:rPr>
      </w:pPr>
    </w:p>
    <w:p w14:paraId="4F9F76E5" w14:textId="77777777" w:rsidR="00413CBE" w:rsidRPr="00E26B3D" w:rsidRDefault="00413CBE" w:rsidP="003872C6">
      <w:pPr>
        <w:spacing w:after="0"/>
        <w:rPr>
          <w:rFonts w:ascii="Arial" w:hAnsi="Arial" w:cs="Arial"/>
          <w:b/>
          <w:sz w:val="24"/>
          <w:szCs w:val="24"/>
        </w:rPr>
      </w:pPr>
    </w:p>
    <w:p w14:paraId="33A11505" w14:textId="77777777" w:rsidR="00BE3A62" w:rsidRPr="00E26B3D" w:rsidRDefault="00BE3A62" w:rsidP="003872C6">
      <w:pPr>
        <w:spacing w:after="0"/>
        <w:rPr>
          <w:rFonts w:ascii="Arial" w:hAnsi="Arial" w:cs="Arial"/>
          <w:sz w:val="24"/>
          <w:szCs w:val="24"/>
        </w:rPr>
      </w:pPr>
    </w:p>
    <w:p w14:paraId="45B034E3" w14:textId="77777777" w:rsidR="00BE3A62" w:rsidRDefault="00BE3A62" w:rsidP="003872C6">
      <w:pPr>
        <w:spacing w:after="0" w:line="360" w:lineRule="auto"/>
        <w:rPr>
          <w:rFonts w:ascii="Arial" w:hAnsi="Arial" w:cs="Arial"/>
          <w:sz w:val="28"/>
          <w:szCs w:val="28"/>
        </w:rPr>
      </w:pPr>
    </w:p>
    <w:p w14:paraId="13E9BAAA" w14:textId="77777777" w:rsidR="00150FB3" w:rsidRDefault="00150FB3" w:rsidP="003872C6">
      <w:pPr>
        <w:spacing w:after="0" w:line="360" w:lineRule="auto"/>
        <w:rPr>
          <w:rFonts w:ascii="Arial" w:hAnsi="Arial" w:cs="Arial"/>
          <w:sz w:val="28"/>
          <w:szCs w:val="28"/>
        </w:rPr>
      </w:pPr>
    </w:p>
    <w:p w14:paraId="08AAC934" w14:textId="77777777" w:rsidR="00150FB3" w:rsidRDefault="00150FB3" w:rsidP="003872C6">
      <w:pPr>
        <w:spacing w:after="0" w:line="360" w:lineRule="auto"/>
        <w:rPr>
          <w:rFonts w:ascii="Arial" w:hAnsi="Arial" w:cs="Arial"/>
          <w:sz w:val="28"/>
          <w:szCs w:val="28"/>
        </w:rPr>
      </w:pPr>
    </w:p>
    <w:p w14:paraId="1AF58145" w14:textId="77777777" w:rsidR="00150FB3" w:rsidRDefault="00150FB3" w:rsidP="003872C6">
      <w:pPr>
        <w:spacing w:after="0" w:line="360" w:lineRule="auto"/>
        <w:rPr>
          <w:rFonts w:ascii="Arial" w:hAnsi="Arial" w:cs="Arial"/>
          <w:sz w:val="28"/>
          <w:szCs w:val="28"/>
        </w:rPr>
      </w:pPr>
    </w:p>
    <w:p w14:paraId="576D0271" w14:textId="77777777" w:rsidR="00150FB3" w:rsidRDefault="00150FB3" w:rsidP="003872C6">
      <w:pPr>
        <w:spacing w:after="0" w:line="360" w:lineRule="auto"/>
        <w:rPr>
          <w:rFonts w:ascii="Arial" w:hAnsi="Arial" w:cs="Arial"/>
          <w:sz w:val="28"/>
          <w:szCs w:val="28"/>
        </w:rPr>
      </w:pPr>
    </w:p>
    <w:p w14:paraId="0C0382BE" w14:textId="77777777" w:rsidR="00150FB3" w:rsidRDefault="00150FB3" w:rsidP="003872C6">
      <w:pPr>
        <w:spacing w:after="0" w:line="360" w:lineRule="auto"/>
        <w:rPr>
          <w:rFonts w:ascii="Arial" w:hAnsi="Arial" w:cs="Arial"/>
          <w:sz w:val="28"/>
          <w:szCs w:val="28"/>
        </w:rPr>
      </w:pPr>
    </w:p>
    <w:p w14:paraId="795212FB" w14:textId="77777777" w:rsidR="009F3D5E" w:rsidRDefault="009F3D5E" w:rsidP="003872C6">
      <w:pPr>
        <w:spacing w:after="0" w:line="360" w:lineRule="auto"/>
        <w:rPr>
          <w:rFonts w:ascii="Arial" w:hAnsi="Arial" w:cs="Arial"/>
          <w:sz w:val="28"/>
          <w:szCs w:val="28"/>
        </w:rPr>
      </w:pPr>
    </w:p>
    <w:p w14:paraId="2866BF75" w14:textId="77777777" w:rsidR="005B5A25" w:rsidRPr="00B644AB" w:rsidRDefault="005B5A25" w:rsidP="003872C6">
      <w:pPr>
        <w:spacing w:after="0" w:line="360" w:lineRule="auto"/>
        <w:rPr>
          <w:rFonts w:ascii="Arial" w:hAnsi="Arial" w:cs="Arial"/>
          <w:sz w:val="28"/>
          <w:szCs w:val="28"/>
        </w:rPr>
      </w:pPr>
    </w:p>
    <w:p w14:paraId="334241A9" w14:textId="77777777" w:rsidR="005C137B" w:rsidRDefault="005C137B" w:rsidP="003872C6">
      <w:pPr>
        <w:pStyle w:val="ListParagraph"/>
        <w:spacing w:after="0" w:line="360" w:lineRule="auto"/>
        <w:rPr>
          <w:rFonts w:ascii="Arial" w:hAnsi="Arial" w:cs="Arial"/>
          <w:b/>
          <w:bCs/>
          <w:u w:val="single"/>
        </w:rPr>
      </w:pPr>
    </w:p>
    <w:p w14:paraId="75758C4D" w14:textId="7AC35935" w:rsidR="006B2A58" w:rsidRPr="006B2A58" w:rsidRDefault="006B2A58" w:rsidP="003872C6">
      <w:pPr>
        <w:pStyle w:val="ListParagraph"/>
        <w:spacing w:after="0" w:line="360" w:lineRule="auto"/>
        <w:rPr>
          <w:rFonts w:ascii="Arial" w:hAnsi="Arial" w:cs="Arial"/>
          <w:b/>
          <w:bCs/>
          <w:u w:val="single"/>
        </w:rPr>
      </w:pPr>
      <w:r w:rsidRPr="006B2A58">
        <w:rPr>
          <w:rFonts w:ascii="Arial" w:hAnsi="Arial" w:cs="Arial"/>
          <w:b/>
          <w:bCs/>
          <w:u w:val="single"/>
        </w:rPr>
        <w:lastRenderedPageBreak/>
        <w:t>About us</w:t>
      </w:r>
    </w:p>
    <w:p w14:paraId="28F122B7" w14:textId="77777777" w:rsidR="006B2A58" w:rsidRDefault="006B2A58" w:rsidP="003872C6">
      <w:pPr>
        <w:pStyle w:val="ListParagraph"/>
        <w:spacing w:after="0" w:line="360" w:lineRule="auto"/>
        <w:rPr>
          <w:rFonts w:ascii="Arial" w:hAnsi="Arial" w:cs="Arial"/>
        </w:rPr>
      </w:pPr>
    </w:p>
    <w:p w14:paraId="39944C66" w14:textId="106022DB" w:rsidR="006B2A58" w:rsidRPr="006B2A58" w:rsidRDefault="006B2A58" w:rsidP="003872C6">
      <w:pPr>
        <w:pStyle w:val="ListParagraph"/>
        <w:spacing w:after="0" w:line="360" w:lineRule="auto"/>
        <w:rPr>
          <w:rFonts w:ascii="Arial" w:hAnsi="Arial" w:cs="Arial"/>
        </w:rPr>
      </w:pPr>
      <w:r w:rsidRPr="006B2A58">
        <w:rPr>
          <w:rFonts w:ascii="Arial" w:hAnsi="Arial" w:cs="Arial"/>
        </w:rPr>
        <w:t>Bridgend County Borough is a diverse and vibrant area with 145,760 residents and over three million annual visitors. As one of the county borough’s largest employers and service providers we recognise our unique role and influential position within the area and the contribution we can make to the development of inclusive and confident communities.</w:t>
      </w:r>
    </w:p>
    <w:p w14:paraId="0943CA96" w14:textId="670AFD87" w:rsidR="006B2A58" w:rsidRPr="006B2A58" w:rsidRDefault="006B2A58" w:rsidP="003872C6">
      <w:pPr>
        <w:pStyle w:val="ListParagraph"/>
        <w:spacing w:after="0" w:line="360" w:lineRule="auto"/>
        <w:rPr>
          <w:rFonts w:ascii="Arial" w:hAnsi="Arial" w:cs="Arial"/>
        </w:rPr>
      </w:pPr>
      <w:r w:rsidRPr="006B2A58">
        <w:rPr>
          <w:rFonts w:ascii="Arial" w:hAnsi="Arial" w:cs="Arial"/>
        </w:rPr>
        <w:t>We are committed to the principles of equality</w:t>
      </w:r>
      <w:r w:rsidR="00705DE7">
        <w:rPr>
          <w:rFonts w:ascii="Arial" w:hAnsi="Arial" w:cs="Arial"/>
        </w:rPr>
        <w:t>, inclusion and</w:t>
      </w:r>
      <w:r w:rsidRPr="006B2A58">
        <w:rPr>
          <w:rFonts w:ascii="Arial" w:hAnsi="Arial" w:cs="Arial"/>
        </w:rPr>
        <w:t xml:space="preserve"> diversity work</w:t>
      </w:r>
      <w:r w:rsidR="00705DE7">
        <w:rPr>
          <w:rFonts w:ascii="Arial" w:hAnsi="Arial" w:cs="Arial"/>
        </w:rPr>
        <w:t>ing</w:t>
      </w:r>
      <w:r w:rsidRPr="006B2A58">
        <w:rPr>
          <w:rFonts w:ascii="Arial" w:hAnsi="Arial" w:cs="Arial"/>
        </w:rPr>
        <w:t xml:space="preserve"> to ensure that this is demonstrated in our service delivery and in our employment practices. Over the next five years, we want to invest in the right things, the things that make the biggest difference and are most valued by you.</w:t>
      </w:r>
    </w:p>
    <w:p w14:paraId="4878C792" w14:textId="77777777" w:rsidR="006B2A58" w:rsidRDefault="006B2A58" w:rsidP="003872C6">
      <w:pPr>
        <w:pStyle w:val="ListParagraph"/>
        <w:spacing w:after="0" w:line="360" w:lineRule="auto"/>
        <w:rPr>
          <w:rFonts w:ascii="Arial" w:hAnsi="Arial" w:cs="Arial"/>
          <w:b/>
          <w:bCs/>
        </w:rPr>
      </w:pPr>
    </w:p>
    <w:p w14:paraId="08BF94B1" w14:textId="78AE0EC0" w:rsidR="006B2A58" w:rsidRPr="006B2A58" w:rsidRDefault="006B2A58" w:rsidP="003872C6">
      <w:pPr>
        <w:pStyle w:val="ListParagraph"/>
        <w:spacing w:after="0" w:line="360" w:lineRule="auto"/>
        <w:rPr>
          <w:rFonts w:ascii="Arial" w:hAnsi="Arial" w:cs="Arial"/>
          <w:b/>
          <w:bCs/>
        </w:rPr>
      </w:pPr>
      <w:r w:rsidRPr="006B2A58">
        <w:rPr>
          <w:rFonts w:ascii="Arial" w:hAnsi="Arial" w:cs="Arial"/>
          <w:b/>
          <w:bCs/>
        </w:rPr>
        <w:t>Your council's five ways of working:</w:t>
      </w:r>
    </w:p>
    <w:p w14:paraId="38B8069E" w14:textId="77777777" w:rsidR="006B2A58" w:rsidRPr="00900337" w:rsidRDefault="006B2A58" w:rsidP="00900337">
      <w:pPr>
        <w:pStyle w:val="ListParagraph"/>
        <w:numPr>
          <w:ilvl w:val="0"/>
          <w:numId w:val="23"/>
        </w:numPr>
        <w:spacing w:after="0" w:line="360" w:lineRule="auto"/>
        <w:rPr>
          <w:rFonts w:ascii="Arial" w:hAnsi="Arial" w:cs="Arial"/>
        </w:rPr>
      </w:pPr>
      <w:r w:rsidRPr="00900337">
        <w:rPr>
          <w:rFonts w:ascii="Arial" w:hAnsi="Arial" w:cs="Arial"/>
        </w:rPr>
        <w:t>Better and more targeted use of resources</w:t>
      </w:r>
    </w:p>
    <w:p w14:paraId="06E2BDB5" w14:textId="77777777" w:rsidR="006B2A58" w:rsidRPr="00900337" w:rsidRDefault="006B2A58" w:rsidP="00900337">
      <w:pPr>
        <w:pStyle w:val="ListParagraph"/>
        <w:numPr>
          <w:ilvl w:val="0"/>
          <w:numId w:val="23"/>
        </w:numPr>
        <w:spacing w:after="0" w:line="360" w:lineRule="auto"/>
        <w:rPr>
          <w:rFonts w:ascii="Arial" w:hAnsi="Arial" w:cs="Arial"/>
        </w:rPr>
      </w:pPr>
      <w:r w:rsidRPr="00900337">
        <w:rPr>
          <w:rFonts w:ascii="Arial" w:hAnsi="Arial" w:cs="Arial"/>
        </w:rPr>
        <w:t xml:space="preserve">One council, working well together and with </w:t>
      </w:r>
      <w:proofErr w:type="gramStart"/>
      <w:r w:rsidRPr="00900337">
        <w:rPr>
          <w:rFonts w:ascii="Arial" w:hAnsi="Arial" w:cs="Arial"/>
        </w:rPr>
        <w:t>partners</w:t>
      </w:r>
      <w:proofErr w:type="gramEnd"/>
    </w:p>
    <w:p w14:paraId="43948838" w14:textId="77777777" w:rsidR="006B2A58" w:rsidRPr="00900337" w:rsidRDefault="006B2A58" w:rsidP="00900337">
      <w:pPr>
        <w:pStyle w:val="ListParagraph"/>
        <w:numPr>
          <w:ilvl w:val="0"/>
          <w:numId w:val="23"/>
        </w:numPr>
        <w:spacing w:after="0" w:line="360" w:lineRule="auto"/>
        <w:rPr>
          <w:rFonts w:ascii="Arial" w:hAnsi="Arial" w:cs="Arial"/>
        </w:rPr>
      </w:pPr>
      <w:r w:rsidRPr="00900337">
        <w:rPr>
          <w:rFonts w:ascii="Arial" w:hAnsi="Arial" w:cs="Arial"/>
        </w:rPr>
        <w:t xml:space="preserve">Improving communication, </w:t>
      </w:r>
      <w:proofErr w:type="gramStart"/>
      <w:r w:rsidRPr="00900337">
        <w:rPr>
          <w:rFonts w:ascii="Arial" w:hAnsi="Arial" w:cs="Arial"/>
        </w:rPr>
        <w:t>engagement</w:t>
      </w:r>
      <w:proofErr w:type="gramEnd"/>
      <w:r w:rsidRPr="00900337">
        <w:rPr>
          <w:rFonts w:ascii="Arial" w:hAnsi="Arial" w:cs="Arial"/>
        </w:rPr>
        <w:t xml:space="preserve"> and responsiveness</w:t>
      </w:r>
    </w:p>
    <w:p w14:paraId="343AA06A" w14:textId="5325E16E" w:rsidR="006B2A58" w:rsidRPr="00900337" w:rsidRDefault="006B2A58" w:rsidP="00900337">
      <w:pPr>
        <w:pStyle w:val="ListParagraph"/>
        <w:numPr>
          <w:ilvl w:val="0"/>
          <w:numId w:val="23"/>
        </w:numPr>
        <w:spacing w:after="0" w:line="360" w:lineRule="auto"/>
        <w:rPr>
          <w:rFonts w:ascii="Arial" w:hAnsi="Arial" w:cs="Arial"/>
        </w:rPr>
      </w:pPr>
      <w:r w:rsidRPr="00900337">
        <w:rPr>
          <w:rFonts w:ascii="Arial" w:hAnsi="Arial" w:cs="Arial"/>
        </w:rPr>
        <w:t>Supporting and empowering communities</w:t>
      </w:r>
    </w:p>
    <w:p w14:paraId="13961EA0" w14:textId="6CFE3240" w:rsidR="00900337" w:rsidRPr="002367CF" w:rsidRDefault="006B2A58" w:rsidP="00900337">
      <w:pPr>
        <w:pStyle w:val="ListParagraph"/>
        <w:numPr>
          <w:ilvl w:val="0"/>
          <w:numId w:val="23"/>
        </w:numPr>
        <w:spacing w:after="0" w:line="360" w:lineRule="auto"/>
        <w:rPr>
          <w:rFonts w:ascii="Arial" w:hAnsi="Arial" w:cs="Arial"/>
        </w:rPr>
      </w:pPr>
      <w:r w:rsidRPr="00900337">
        <w:rPr>
          <w:rFonts w:ascii="Arial" w:hAnsi="Arial" w:cs="Arial"/>
        </w:rPr>
        <w:t xml:space="preserve">Protecting the services that matter to you the </w:t>
      </w:r>
      <w:proofErr w:type="gramStart"/>
      <w:r w:rsidRPr="00900337">
        <w:rPr>
          <w:rFonts w:ascii="Arial" w:hAnsi="Arial" w:cs="Arial"/>
        </w:rPr>
        <w:t>most</w:t>
      </w:r>
      <w:proofErr w:type="gramEnd"/>
    </w:p>
    <w:p w14:paraId="6174E132" w14:textId="77777777" w:rsidR="006B2A58" w:rsidRPr="006B2A58" w:rsidRDefault="006B2A58" w:rsidP="003872C6">
      <w:pPr>
        <w:pStyle w:val="ListParagraph"/>
        <w:spacing w:after="0" w:line="360" w:lineRule="auto"/>
        <w:rPr>
          <w:rFonts w:ascii="Arial" w:hAnsi="Arial" w:cs="Arial"/>
        </w:rPr>
      </w:pPr>
    </w:p>
    <w:p w14:paraId="5BF012E7" w14:textId="77777777" w:rsidR="006B2A58" w:rsidRPr="006B2A58" w:rsidRDefault="006B2A58" w:rsidP="003872C6">
      <w:pPr>
        <w:pStyle w:val="ListParagraph"/>
        <w:spacing w:after="0" w:line="360" w:lineRule="auto"/>
        <w:rPr>
          <w:rFonts w:ascii="Arial" w:hAnsi="Arial" w:cs="Arial"/>
          <w:b/>
          <w:bCs/>
        </w:rPr>
      </w:pPr>
      <w:r w:rsidRPr="006B2A58">
        <w:rPr>
          <w:rFonts w:ascii="Arial" w:hAnsi="Arial" w:cs="Arial"/>
          <w:b/>
          <w:bCs/>
        </w:rPr>
        <w:t>Your Council’s 7 Wellbeing Objectives</w:t>
      </w:r>
    </w:p>
    <w:p w14:paraId="24121CA9" w14:textId="7777777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 xml:space="preserve">A County Borough where we protect our most </w:t>
      </w:r>
      <w:proofErr w:type="gramStart"/>
      <w:r w:rsidRPr="006B2A58">
        <w:rPr>
          <w:rFonts w:ascii="Arial" w:hAnsi="Arial" w:cs="Arial"/>
        </w:rPr>
        <w:t>vulnerable</w:t>
      </w:r>
      <w:proofErr w:type="gramEnd"/>
    </w:p>
    <w:p w14:paraId="65E232B8" w14:textId="7777777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 xml:space="preserve">A County Borough with fair work, skilled, high-quality jobs and thriving </w:t>
      </w:r>
      <w:proofErr w:type="gramStart"/>
      <w:r w:rsidRPr="006B2A58">
        <w:rPr>
          <w:rFonts w:ascii="Arial" w:hAnsi="Arial" w:cs="Arial"/>
        </w:rPr>
        <w:t>towns</w:t>
      </w:r>
      <w:proofErr w:type="gramEnd"/>
    </w:p>
    <w:p w14:paraId="31C0A6F2" w14:textId="7777777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A County Borough with thriving valleys communities</w:t>
      </w:r>
    </w:p>
    <w:p w14:paraId="46D14D2F" w14:textId="71BE8C70"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 xml:space="preserve">A County Borough where we help people meet their </w:t>
      </w:r>
      <w:proofErr w:type="gramStart"/>
      <w:r w:rsidRPr="006B2A58">
        <w:rPr>
          <w:rFonts w:ascii="Arial" w:hAnsi="Arial" w:cs="Arial"/>
        </w:rPr>
        <w:t>potential</w:t>
      </w:r>
      <w:proofErr w:type="gramEnd"/>
    </w:p>
    <w:p w14:paraId="668AD18C" w14:textId="361EA55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A County Borough that is responding to the climate and nature emergency</w:t>
      </w:r>
    </w:p>
    <w:p w14:paraId="7695E104" w14:textId="7777777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 xml:space="preserve">A County Borough where people feel valued, heard and part of their </w:t>
      </w:r>
      <w:proofErr w:type="gramStart"/>
      <w:r w:rsidRPr="006B2A58">
        <w:rPr>
          <w:rFonts w:ascii="Arial" w:hAnsi="Arial" w:cs="Arial"/>
        </w:rPr>
        <w:t>community</w:t>
      </w:r>
      <w:proofErr w:type="gramEnd"/>
    </w:p>
    <w:p w14:paraId="6EE64BA3" w14:textId="77777777" w:rsidR="006B2A58" w:rsidRPr="006B2A58" w:rsidRDefault="006B2A58" w:rsidP="003872C6">
      <w:pPr>
        <w:pStyle w:val="ListParagraph"/>
        <w:numPr>
          <w:ilvl w:val="0"/>
          <w:numId w:val="24"/>
        </w:numPr>
        <w:spacing w:after="0" w:line="360" w:lineRule="auto"/>
        <w:rPr>
          <w:rFonts w:ascii="Arial" w:hAnsi="Arial" w:cs="Arial"/>
        </w:rPr>
      </w:pPr>
      <w:r w:rsidRPr="006B2A58">
        <w:rPr>
          <w:rFonts w:ascii="Arial" w:hAnsi="Arial" w:cs="Arial"/>
        </w:rPr>
        <w:t xml:space="preserve">A County Borough where we support people to live healthy and happy </w:t>
      </w:r>
      <w:proofErr w:type="gramStart"/>
      <w:r w:rsidRPr="006B2A58">
        <w:rPr>
          <w:rFonts w:ascii="Arial" w:hAnsi="Arial" w:cs="Arial"/>
        </w:rPr>
        <w:t>lives</w:t>
      </w:r>
      <w:proofErr w:type="gramEnd"/>
    </w:p>
    <w:p w14:paraId="02ACE963" w14:textId="59CDC5A5" w:rsidR="008B0C93" w:rsidRDefault="008B0C93" w:rsidP="003872C6">
      <w:pPr>
        <w:pStyle w:val="ListParagraph"/>
        <w:spacing w:after="0" w:line="360" w:lineRule="auto"/>
        <w:ind w:left="0"/>
        <w:rPr>
          <w:rFonts w:ascii="Arial" w:hAnsi="Arial" w:cs="Arial"/>
        </w:rPr>
      </w:pPr>
    </w:p>
    <w:p w14:paraId="46242FDF" w14:textId="50B9CFCC" w:rsidR="006B2A58" w:rsidRPr="009F3D5E" w:rsidRDefault="006B2A58" w:rsidP="003872C6"/>
    <w:p w14:paraId="6BED45D7" w14:textId="10BF1C18" w:rsidR="00232FAC" w:rsidRDefault="00232FAC" w:rsidP="003872C6">
      <w:pPr>
        <w:pStyle w:val="ListParagraph"/>
        <w:spacing w:after="0" w:line="360" w:lineRule="auto"/>
        <w:ind w:left="540"/>
        <w:rPr>
          <w:rFonts w:ascii="Arial" w:hAnsi="Arial" w:cs="Arial"/>
        </w:rPr>
      </w:pPr>
    </w:p>
    <w:p w14:paraId="0EA572CE" w14:textId="7C31F125" w:rsidR="006B2A58" w:rsidRDefault="006B2A58" w:rsidP="003872C6">
      <w:pPr>
        <w:pStyle w:val="ListParagraph"/>
        <w:spacing w:after="0" w:line="360" w:lineRule="auto"/>
        <w:ind w:left="540"/>
        <w:rPr>
          <w:rFonts w:ascii="Arial" w:hAnsi="Arial" w:cs="Arial"/>
        </w:rPr>
      </w:pPr>
    </w:p>
    <w:p w14:paraId="22FD0E02" w14:textId="610F160D" w:rsidR="006B2A58" w:rsidRDefault="006B2A58" w:rsidP="003872C6">
      <w:pPr>
        <w:pStyle w:val="ListParagraph"/>
        <w:spacing w:after="0" w:line="360" w:lineRule="auto"/>
        <w:ind w:left="540"/>
        <w:rPr>
          <w:rFonts w:ascii="Arial" w:hAnsi="Arial" w:cs="Arial"/>
        </w:rPr>
      </w:pPr>
    </w:p>
    <w:p w14:paraId="1ACDDAD3" w14:textId="66508BEB" w:rsidR="006B2A58" w:rsidRDefault="006B2A58" w:rsidP="003872C6">
      <w:pPr>
        <w:pStyle w:val="ListParagraph"/>
        <w:spacing w:after="0" w:line="360" w:lineRule="auto"/>
        <w:ind w:left="540"/>
        <w:rPr>
          <w:rFonts w:ascii="Arial" w:hAnsi="Arial" w:cs="Arial"/>
        </w:rPr>
      </w:pPr>
    </w:p>
    <w:p w14:paraId="3B14AA36" w14:textId="22D2AC6A" w:rsidR="006B2A58" w:rsidRDefault="006B2A58" w:rsidP="003872C6">
      <w:pPr>
        <w:pStyle w:val="ListParagraph"/>
        <w:spacing w:after="0" w:line="360" w:lineRule="auto"/>
        <w:ind w:left="540"/>
        <w:rPr>
          <w:rFonts w:ascii="Arial" w:hAnsi="Arial" w:cs="Arial"/>
        </w:rPr>
      </w:pPr>
    </w:p>
    <w:p w14:paraId="072D2D56" w14:textId="6B30F303" w:rsidR="006B2A58" w:rsidRDefault="006B2A58" w:rsidP="003872C6">
      <w:pPr>
        <w:pStyle w:val="ListParagraph"/>
        <w:spacing w:after="0" w:line="360" w:lineRule="auto"/>
        <w:ind w:left="540"/>
        <w:rPr>
          <w:rFonts w:ascii="Arial" w:hAnsi="Arial" w:cs="Arial"/>
        </w:rPr>
      </w:pPr>
    </w:p>
    <w:p w14:paraId="4FE7B1D3" w14:textId="069DCFAF" w:rsidR="006B2A58" w:rsidRDefault="006B2A58" w:rsidP="003872C6">
      <w:pPr>
        <w:pStyle w:val="ListParagraph"/>
        <w:spacing w:after="0" w:line="360" w:lineRule="auto"/>
        <w:ind w:left="540"/>
        <w:rPr>
          <w:rFonts w:ascii="Arial" w:hAnsi="Arial" w:cs="Arial"/>
        </w:rPr>
      </w:pPr>
    </w:p>
    <w:p w14:paraId="6F3532DB" w14:textId="77777777" w:rsidR="006B2A58" w:rsidRPr="009F3D5E" w:rsidRDefault="006B2A58" w:rsidP="003872C6">
      <w:pPr>
        <w:pStyle w:val="ListParagraph"/>
        <w:spacing w:after="0" w:line="360" w:lineRule="auto"/>
        <w:ind w:left="540"/>
        <w:rPr>
          <w:rFonts w:ascii="Arial" w:hAnsi="Arial" w:cs="Arial"/>
        </w:rPr>
      </w:pPr>
    </w:p>
    <w:p w14:paraId="089D280B" w14:textId="0365B31C" w:rsidR="00232FAC" w:rsidRPr="009F3D5E" w:rsidRDefault="00232FAC" w:rsidP="003872C6">
      <w:pPr>
        <w:pStyle w:val="ListParagraph"/>
        <w:numPr>
          <w:ilvl w:val="0"/>
          <w:numId w:val="9"/>
        </w:numPr>
        <w:autoSpaceDE w:val="0"/>
        <w:autoSpaceDN w:val="0"/>
        <w:adjustRightInd w:val="0"/>
        <w:spacing w:after="0" w:line="360" w:lineRule="auto"/>
        <w:rPr>
          <w:rFonts w:ascii="Arial" w:hAnsi="Arial" w:cs="Arial"/>
          <w:b/>
          <w:lang w:eastAsia="en-GB"/>
        </w:rPr>
      </w:pPr>
      <w:r w:rsidRPr="009F3D5E">
        <w:rPr>
          <w:rFonts w:ascii="Arial" w:hAnsi="Arial" w:cs="Arial"/>
          <w:b/>
          <w:lang w:eastAsia="en-GB"/>
        </w:rPr>
        <w:t>The Purpose of the Strategic Equality Plan</w:t>
      </w:r>
    </w:p>
    <w:p w14:paraId="1015E6DF" w14:textId="77777777" w:rsidR="00232FAC" w:rsidRPr="009F3D5E" w:rsidRDefault="00232FAC" w:rsidP="003872C6">
      <w:pPr>
        <w:autoSpaceDE w:val="0"/>
        <w:autoSpaceDN w:val="0"/>
        <w:adjustRightInd w:val="0"/>
        <w:spacing w:after="0" w:line="360" w:lineRule="auto"/>
        <w:rPr>
          <w:rFonts w:ascii="Arial" w:hAnsi="Arial" w:cs="Arial"/>
          <w:b/>
          <w:color w:val="C00000"/>
          <w:lang w:eastAsia="en-GB"/>
        </w:rPr>
      </w:pPr>
    </w:p>
    <w:p w14:paraId="3346A752" w14:textId="6F94DF28" w:rsidR="00A5239E" w:rsidRPr="009F3D5E" w:rsidRDefault="00A5239E" w:rsidP="003872C6">
      <w:pPr>
        <w:pStyle w:val="Default"/>
        <w:ind w:left="360"/>
        <w:rPr>
          <w:sz w:val="22"/>
          <w:szCs w:val="22"/>
        </w:rPr>
      </w:pPr>
      <w:r w:rsidRPr="009F3D5E">
        <w:rPr>
          <w:sz w:val="22"/>
          <w:szCs w:val="22"/>
        </w:rPr>
        <w:t>The Strategic Equality Plan 202</w:t>
      </w:r>
      <w:r w:rsidR="00712C56">
        <w:rPr>
          <w:sz w:val="22"/>
          <w:szCs w:val="22"/>
        </w:rPr>
        <w:t>4</w:t>
      </w:r>
      <w:r w:rsidRPr="009F3D5E">
        <w:rPr>
          <w:sz w:val="22"/>
          <w:szCs w:val="22"/>
        </w:rPr>
        <w:t>-202</w:t>
      </w:r>
      <w:r w:rsidR="00712C56">
        <w:rPr>
          <w:sz w:val="22"/>
          <w:szCs w:val="22"/>
        </w:rPr>
        <w:t>8</w:t>
      </w:r>
      <w:r w:rsidRPr="009F3D5E">
        <w:rPr>
          <w:sz w:val="22"/>
          <w:szCs w:val="22"/>
        </w:rPr>
        <w:t xml:space="preserve"> has being developed to demonstrate the Council's commitment to meeting the </w:t>
      </w:r>
      <w:hyperlink r:id="rId10" w:history="1">
        <w:r w:rsidRPr="006816A4">
          <w:rPr>
            <w:rStyle w:val="Hyperlink"/>
            <w:sz w:val="22"/>
            <w:szCs w:val="22"/>
          </w:rPr>
          <w:t>Equality Act 2010</w:t>
        </w:r>
      </w:hyperlink>
      <w:r w:rsidRPr="009F3D5E">
        <w:rPr>
          <w:sz w:val="22"/>
          <w:szCs w:val="22"/>
        </w:rPr>
        <w:t xml:space="preserve"> (Statutory Duties) (Wales) Regulations 2011, which came into force on 6 April 2011.</w:t>
      </w:r>
    </w:p>
    <w:p w14:paraId="388DB202" w14:textId="77777777" w:rsidR="00A5239E" w:rsidRPr="009F3D5E" w:rsidRDefault="00A5239E" w:rsidP="003872C6">
      <w:pPr>
        <w:pStyle w:val="Default"/>
        <w:rPr>
          <w:sz w:val="22"/>
          <w:szCs w:val="22"/>
        </w:rPr>
      </w:pPr>
    </w:p>
    <w:p w14:paraId="2EF2B990" w14:textId="3D420541" w:rsidR="00A5239E" w:rsidRDefault="00A5239E" w:rsidP="003872C6">
      <w:pPr>
        <w:pStyle w:val="NoSpacing"/>
        <w:ind w:left="360"/>
        <w:rPr>
          <w:rFonts w:ascii="Arial" w:hAnsi="Arial" w:cs="Arial"/>
        </w:rPr>
      </w:pPr>
      <w:r w:rsidRPr="009F3D5E">
        <w:rPr>
          <w:rFonts w:ascii="Arial" w:hAnsi="Arial" w:cs="Arial"/>
        </w:rPr>
        <w:t>Building on our previous equalities work the Plan will explain to</w:t>
      </w:r>
      <w:r w:rsidRPr="009F3D5E">
        <w:rPr>
          <w:rFonts w:ascii="Arial" w:hAnsi="Arial" w:cs="Arial"/>
          <w:color w:val="000000" w:themeColor="text1"/>
        </w:rPr>
        <w:t xml:space="preserve"> residents, our workforce, elected </w:t>
      </w:r>
      <w:proofErr w:type="gramStart"/>
      <w:r w:rsidRPr="009F3D5E">
        <w:rPr>
          <w:rFonts w:ascii="Arial" w:hAnsi="Arial" w:cs="Arial"/>
          <w:color w:val="000000" w:themeColor="text1"/>
        </w:rPr>
        <w:t>members</w:t>
      </w:r>
      <w:proofErr w:type="gramEnd"/>
      <w:r w:rsidRPr="009F3D5E">
        <w:rPr>
          <w:rFonts w:ascii="Arial" w:hAnsi="Arial" w:cs="Arial"/>
          <w:color w:val="000000" w:themeColor="text1"/>
        </w:rPr>
        <w:t xml:space="preserve"> and stakeholders </w:t>
      </w:r>
      <w:r w:rsidRPr="009F3D5E">
        <w:rPr>
          <w:rFonts w:ascii="Arial" w:hAnsi="Arial" w:cs="Arial"/>
        </w:rPr>
        <w:t xml:space="preserve">how Bridgend County Borough Council will deliver its equalities commitments whilst continuing to be an inclusive and effective organisation that is representative of our community and does not tolerate discrimination of any kind. </w:t>
      </w:r>
      <w:r w:rsidR="00E652A8" w:rsidRPr="0008641A">
        <w:rPr>
          <w:rFonts w:ascii="Arial" w:hAnsi="Arial" w:cs="Arial"/>
        </w:rPr>
        <w:t xml:space="preserve">We will deliver high quality services to our residents, </w:t>
      </w:r>
      <w:proofErr w:type="gramStart"/>
      <w:r w:rsidR="00E652A8" w:rsidRPr="0008641A">
        <w:rPr>
          <w:rFonts w:ascii="Arial" w:hAnsi="Arial" w:cs="Arial"/>
        </w:rPr>
        <w:t>taking into account</w:t>
      </w:r>
      <w:proofErr w:type="gramEnd"/>
      <w:r w:rsidR="00E652A8" w:rsidRPr="0008641A">
        <w:rPr>
          <w:rFonts w:ascii="Arial" w:hAnsi="Arial" w:cs="Arial"/>
        </w:rPr>
        <w:t xml:space="preserve"> their different needs while ensuring that no one experiences disadvantage or discrimination due to their background or identity.</w:t>
      </w:r>
    </w:p>
    <w:p w14:paraId="30C5A40D" w14:textId="77777777" w:rsidR="00E652A8" w:rsidRDefault="00E652A8" w:rsidP="003872C6">
      <w:pPr>
        <w:pStyle w:val="NoSpacing"/>
        <w:ind w:left="360"/>
        <w:rPr>
          <w:rFonts w:ascii="Arial" w:hAnsi="Arial" w:cs="Arial"/>
        </w:rPr>
      </w:pPr>
    </w:p>
    <w:p w14:paraId="29335F4A" w14:textId="77777777" w:rsidR="00A5239E" w:rsidRPr="009F3D5E" w:rsidRDefault="00A5239E" w:rsidP="003872C6">
      <w:pPr>
        <w:pStyle w:val="NoSpacing"/>
        <w:rPr>
          <w:rFonts w:ascii="Arial" w:hAnsi="Arial" w:cs="Arial"/>
          <w:color w:val="000000" w:themeColor="text1"/>
        </w:rPr>
      </w:pPr>
    </w:p>
    <w:p w14:paraId="32DB682F" w14:textId="77777777" w:rsidR="00A5239E" w:rsidRPr="009F3D5E" w:rsidRDefault="00A5239E" w:rsidP="003872C6">
      <w:pPr>
        <w:pStyle w:val="NoSpacing"/>
        <w:ind w:left="360"/>
        <w:rPr>
          <w:rFonts w:ascii="Arial" w:hAnsi="Arial" w:cs="Arial"/>
          <w:color w:val="000000" w:themeColor="text1"/>
        </w:rPr>
      </w:pPr>
      <w:r w:rsidRPr="009F3D5E">
        <w:rPr>
          <w:rFonts w:ascii="Arial" w:hAnsi="Arial" w:cs="Arial"/>
          <w:color w:val="000000" w:themeColor="text1"/>
        </w:rPr>
        <w:t>Within the Equality Act 2010, public bodies have an additional responsibility to meet the Public Sector Equality Duty. These are outlined below:</w:t>
      </w:r>
    </w:p>
    <w:p w14:paraId="2638A5CC" w14:textId="77777777" w:rsidR="00232FAC" w:rsidRPr="009F3D5E" w:rsidRDefault="00232FAC" w:rsidP="003872C6">
      <w:pPr>
        <w:autoSpaceDE w:val="0"/>
        <w:autoSpaceDN w:val="0"/>
        <w:adjustRightInd w:val="0"/>
        <w:spacing w:after="0" w:line="360" w:lineRule="auto"/>
        <w:rPr>
          <w:rFonts w:ascii="Arial" w:hAnsi="Arial" w:cs="Arial"/>
          <w:color w:val="231F20"/>
          <w:lang w:eastAsia="en-GB"/>
        </w:rPr>
      </w:pPr>
    </w:p>
    <w:p w14:paraId="663D4AF7" w14:textId="77777777" w:rsidR="00232FAC" w:rsidRPr="009F3D5E" w:rsidRDefault="00232FAC" w:rsidP="003872C6">
      <w:pPr>
        <w:autoSpaceDE w:val="0"/>
        <w:autoSpaceDN w:val="0"/>
        <w:adjustRightInd w:val="0"/>
        <w:spacing w:after="0" w:line="360" w:lineRule="auto"/>
        <w:ind w:firstLine="720"/>
        <w:rPr>
          <w:rFonts w:ascii="Arial" w:hAnsi="Arial" w:cs="Arial"/>
          <w:b/>
          <w:bCs/>
          <w:color w:val="000000" w:themeColor="text1"/>
          <w:lang w:eastAsia="en-GB"/>
        </w:rPr>
      </w:pPr>
      <w:r w:rsidRPr="009F3D5E">
        <w:rPr>
          <w:rFonts w:ascii="Arial" w:hAnsi="Arial" w:cs="Arial"/>
          <w:b/>
          <w:bCs/>
          <w:color w:val="000000" w:themeColor="text1"/>
          <w:lang w:eastAsia="en-GB"/>
        </w:rPr>
        <w:t>Public Sector Equality Duty</w:t>
      </w:r>
    </w:p>
    <w:p w14:paraId="5871C6FC" w14:textId="77777777" w:rsidR="00232FAC" w:rsidRPr="009F3D5E" w:rsidRDefault="00232FAC" w:rsidP="003872C6">
      <w:pPr>
        <w:autoSpaceDE w:val="0"/>
        <w:autoSpaceDN w:val="0"/>
        <w:adjustRightInd w:val="0"/>
        <w:spacing w:after="0" w:line="360" w:lineRule="auto"/>
        <w:ind w:firstLine="720"/>
        <w:rPr>
          <w:rFonts w:ascii="Arial" w:hAnsi="Arial" w:cs="Arial"/>
          <w:bCs/>
          <w:color w:val="000000" w:themeColor="text1"/>
          <w:lang w:eastAsia="en-GB"/>
        </w:rPr>
      </w:pPr>
      <w:r w:rsidRPr="009F3D5E">
        <w:rPr>
          <w:rFonts w:ascii="Arial" w:hAnsi="Arial" w:cs="Arial"/>
          <w:b/>
          <w:bCs/>
          <w:color w:val="000000" w:themeColor="text1"/>
          <w:lang w:eastAsia="en-GB"/>
        </w:rPr>
        <w:t>The General Duty</w:t>
      </w:r>
    </w:p>
    <w:p w14:paraId="1FEBA8E9" w14:textId="77777777" w:rsidR="00232FAC" w:rsidRPr="009F3D5E" w:rsidRDefault="00232FAC" w:rsidP="003872C6">
      <w:pPr>
        <w:autoSpaceDE w:val="0"/>
        <w:autoSpaceDN w:val="0"/>
        <w:adjustRightInd w:val="0"/>
        <w:spacing w:after="0" w:line="360" w:lineRule="auto"/>
        <w:ind w:firstLine="720"/>
        <w:rPr>
          <w:rFonts w:ascii="Arial" w:hAnsi="Arial" w:cs="Arial"/>
          <w:color w:val="000000" w:themeColor="text1"/>
          <w:lang w:eastAsia="en-GB"/>
        </w:rPr>
      </w:pPr>
      <w:r w:rsidRPr="009F3D5E">
        <w:rPr>
          <w:rFonts w:ascii="Arial" w:hAnsi="Arial" w:cs="Arial"/>
          <w:color w:val="000000" w:themeColor="text1"/>
          <w:lang w:eastAsia="en-GB"/>
        </w:rPr>
        <w:t>When making decisions and delivering services we must have due regard to:</w:t>
      </w:r>
    </w:p>
    <w:p w14:paraId="2EBBB3AF" w14:textId="77777777" w:rsidR="00232FAC" w:rsidRPr="009F3D5E" w:rsidRDefault="00232FAC" w:rsidP="003872C6">
      <w:pPr>
        <w:pStyle w:val="ListParagraph"/>
        <w:numPr>
          <w:ilvl w:val="0"/>
          <w:numId w:val="14"/>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 xml:space="preserve">Eliminating discrimination, harassment, </w:t>
      </w:r>
      <w:proofErr w:type="gramStart"/>
      <w:r w:rsidRPr="009F3D5E">
        <w:rPr>
          <w:rFonts w:ascii="Arial" w:hAnsi="Arial" w:cs="Arial"/>
          <w:color w:val="000000" w:themeColor="text1"/>
          <w:lang w:eastAsia="en-GB"/>
        </w:rPr>
        <w:t>victimisation</w:t>
      </w:r>
      <w:proofErr w:type="gramEnd"/>
      <w:r w:rsidRPr="009F3D5E">
        <w:rPr>
          <w:rFonts w:ascii="Arial" w:hAnsi="Arial" w:cs="Arial"/>
          <w:color w:val="000000" w:themeColor="text1"/>
          <w:lang w:eastAsia="en-GB"/>
        </w:rPr>
        <w:t xml:space="preserve"> and any other conduct that is prohibited under the Act.</w:t>
      </w:r>
    </w:p>
    <w:p w14:paraId="71E90D86" w14:textId="77777777" w:rsidR="00232FAC" w:rsidRPr="009F3D5E" w:rsidRDefault="00232FAC" w:rsidP="003872C6">
      <w:pPr>
        <w:pStyle w:val="ListParagraph"/>
        <w:numPr>
          <w:ilvl w:val="0"/>
          <w:numId w:val="14"/>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Advancing equality of opportunity between persons who share a relevant protected characteristic and persons who do not share it (protected characteristics are explained later in this report).</w:t>
      </w:r>
    </w:p>
    <w:p w14:paraId="14B8BC6D" w14:textId="77777777" w:rsidR="00232FAC" w:rsidRPr="009F3D5E" w:rsidRDefault="00232FAC" w:rsidP="003872C6">
      <w:pPr>
        <w:pStyle w:val="ListParagraph"/>
        <w:numPr>
          <w:ilvl w:val="0"/>
          <w:numId w:val="14"/>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Fostering good relations between persons who share a relevant protected characteristic and persons who do not share it.</w:t>
      </w:r>
    </w:p>
    <w:p w14:paraId="0E21670F" w14:textId="77777777" w:rsidR="00232FAC" w:rsidRPr="009F3D5E" w:rsidRDefault="00232FAC" w:rsidP="003872C6">
      <w:pPr>
        <w:autoSpaceDE w:val="0"/>
        <w:autoSpaceDN w:val="0"/>
        <w:adjustRightInd w:val="0"/>
        <w:spacing w:after="0" w:line="360" w:lineRule="auto"/>
        <w:rPr>
          <w:rFonts w:ascii="Arial" w:hAnsi="Arial" w:cs="Arial"/>
          <w:color w:val="000000" w:themeColor="text1"/>
          <w:lang w:eastAsia="en-GB"/>
        </w:rPr>
      </w:pPr>
    </w:p>
    <w:p w14:paraId="327B6C8A" w14:textId="2DF5A15C" w:rsidR="00232FAC"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When thinking about how to advance equality of opportunity between persons who share a relevant protected characteristic and those who don’t, we also need to:</w:t>
      </w:r>
    </w:p>
    <w:p w14:paraId="433C0B35" w14:textId="77777777" w:rsidR="00712C56" w:rsidRPr="009F3D5E" w:rsidRDefault="00712C56" w:rsidP="003872C6">
      <w:pPr>
        <w:autoSpaceDE w:val="0"/>
        <w:autoSpaceDN w:val="0"/>
        <w:adjustRightInd w:val="0"/>
        <w:spacing w:after="0" w:line="360" w:lineRule="auto"/>
        <w:ind w:left="720"/>
        <w:rPr>
          <w:rFonts w:ascii="Arial" w:hAnsi="Arial" w:cs="Arial"/>
          <w:color w:val="000000" w:themeColor="text1"/>
          <w:lang w:eastAsia="en-GB"/>
        </w:rPr>
      </w:pPr>
    </w:p>
    <w:p w14:paraId="43FFA58D" w14:textId="77777777" w:rsidR="00232FAC" w:rsidRPr="009F3D5E" w:rsidRDefault="00232FAC" w:rsidP="003872C6">
      <w:pPr>
        <w:pStyle w:val="ListParagraph"/>
        <w:numPr>
          <w:ilvl w:val="0"/>
          <w:numId w:val="15"/>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Remove or minimise disadvantages suffered by persons who share a relevant protected characteristic and are connected to that characteristic.</w:t>
      </w:r>
    </w:p>
    <w:p w14:paraId="417EEDA3" w14:textId="77777777" w:rsidR="00150FB3" w:rsidRPr="009F3D5E" w:rsidRDefault="00232FAC" w:rsidP="003872C6">
      <w:pPr>
        <w:pStyle w:val="ListParagraph"/>
        <w:numPr>
          <w:ilvl w:val="0"/>
          <w:numId w:val="15"/>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Meet the needs of persons who share a relevant protected characteristic that are different from the needs of persons who do not share it.</w:t>
      </w:r>
    </w:p>
    <w:p w14:paraId="3D6F50C5" w14:textId="77777777" w:rsidR="00B644AB" w:rsidRPr="009F3D5E" w:rsidRDefault="00232FAC" w:rsidP="003872C6">
      <w:pPr>
        <w:pStyle w:val="ListParagraph"/>
        <w:numPr>
          <w:ilvl w:val="0"/>
          <w:numId w:val="15"/>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Encourage persons who share a relevant protected characteristic to participate in public life or in any other activity in which participation by such persons is</w:t>
      </w:r>
      <w:r w:rsidR="00B644AB" w:rsidRPr="009F3D5E">
        <w:rPr>
          <w:rFonts w:ascii="Arial" w:hAnsi="Arial" w:cs="Arial"/>
          <w:color w:val="000000" w:themeColor="text1"/>
          <w:lang w:eastAsia="en-GB"/>
        </w:rPr>
        <w:t xml:space="preserve"> </w:t>
      </w:r>
      <w:r w:rsidRPr="009F3D5E">
        <w:rPr>
          <w:rFonts w:ascii="Arial" w:hAnsi="Arial" w:cs="Arial"/>
          <w:color w:val="000000" w:themeColor="text1"/>
          <w:lang w:eastAsia="en-GB"/>
        </w:rPr>
        <w:t>disproportionately low.</w:t>
      </w:r>
    </w:p>
    <w:p w14:paraId="727A6523" w14:textId="77777777" w:rsidR="00232FAC" w:rsidRPr="009F3D5E" w:rsidRDefault="00232FAC" w:rsidP="003872C6">
      <w:pPr>
        <w:pStyle w:val="ListParagraph"/>
        <w:numPr>
          <w:ilvl w:val="0"/>
          <w:numId w:val="15"/>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lastRenderedPageBreak/>
        <w:t xml:space="preserve">We also </w:t>
      </w:r>
      <w:proofErr w:type="gramStart"/>
      <w:r w:rsidRPr="009F3D5E">
        <w:rPr>
          <w:rFonts w:ascii="Arial" w:hAnsi="Arial" w:cs="Arial"/>
          <w:color w:val="000000" w:themeColor="text1"/>
          <w:lang w:eastAsia="en-GB"/>
        </w:rPr>
        <w:t>have to</w:t>
      </w:r>
      <w:proofErr w:type="gramEnd"/>
      <w:r w:rsidRPr="009F3D5E">
        <w:rPr>
          <w:rFonts w:ascii="Arial" w:hAnsi="Arial" w:cs="Arial"/>
          <w:color w:val="000000" w:themeColor="text1"/>
          <w:lang w:eastAsia="en-GB"/>
        </w:rPr>
        <w:t xml:space="preserve"> particularly think about how it will tackle prejudice and promote understanding.</w:t>
      </w:r>
    </w:p>
    <w:p w14:paraId="5C86EC2B" w14:textId="77777777" w:rsidR="009F3D5E" w:rsidRPr="009F3D5E" w:rsidRDefault="009F3D5E" w:rsidP="003872C6">
      <w:pPr>
        <w:autoSpaceDE w:val="0"/>
        <w:autoSpaceDN w:val="0"/>
        <w:adjustRightInd w:val="0"/>
        <w:spacing w:after="0" w:line="360" w:lineRule="auto"/>
        <w:rPr>
          <w:rFonts w:ascii="Arial" w:hAnsi="Arial" w:cs="Arial"/>
          <w:color w:val="000000" w:themeColor="text1"/>
          <w:lang w:eastAsia="en-GB"/>
        </w:rPr>
      </w:pPr>
    </w:p>
    <w:p w14:paraId="3F1F2296" w14:textId="77777777" w:rsidR="00232FAC" w:rsidRPr="009F3D5E" w:rsidRDefault="00232FAC" w:rsidP="003872C6">
      <w:pPr>
        <w:autoSpaceDE w:val="0"/>
        <w:autoSpaceDN w:val="0"/>
        <w:adjustRightInd w:val="0"/>
        <w:spacing w:after="0" w:line="360" w:lineRule="auto"/>
        <w:ind w:firstLine="720"/>
        <w:rPr>
          <w:rFonts w:ascii="Arial" w:hAnsi="Arial" w:cs="Arial"/>
          <w:b/>
          <w:bCs/>
          <w:color w:val="000000" w:themeColor="text1"/>
          <w:lang w:eastAsia="en-GB"/>
        </w:rPr>
      </w:pPr>
      <w:r w:rsidRPr="009F3D5E">
        <w:rPr>
          <w:rFonts w:ascii="Arial" w:hAnsi="Arial" w:cs="Arial"/>
          <w:b/>
          <w:bCs/>
          <w:color w:val="000000" w:themeColor="text1"/>
          <w:lang w:eastAsia="en-GB"/>
        </w:rPr>
        <w:t>The Specific Duties</w:t>
      </w:r>
    </w:p>
    <w:p w14:paraId="287E9CBA" w14:textId="77777777" w:rsidR="00232FAC" w:rsidRPr="009F3D5E" w:rsidRDefault="00232FAC" w:rsidP="003872C6">
      <w:pPr>
        <w:autoSpaceDE w:val="0"/>
        <w:autoSpaceDN w:val="0"/>
        <w:adjustRightInd w:val="0"/>
        <w:spacing w:after="0" w:line="360" w:lineRule="auto"/>
        <w:rPr>
          <w:rFonts w:ascii="Arial" w:hAnsi="Arial" w:cs="Arial"/>
          <w:b/>
          <w:bCs/>
          <w:color w:val="000000" w:themeColor="text1"/>
          <w:lang w:eastAsia="en-GB"/>
        </w:rPr>
      </w:pPr>
    </w:p>
    <w:p w14:paraId="1C4F42F2" w14:textId="77777777" w:rsidR="00232FAC" w:rsidRPr="009F3D5E"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The Equality Act provi</w:t>
      </w:r>
      <w:r w:rsidR="00B644AB" w:rsidRPr="009F3D5E">
        <w:rPr>
          <w:rFonts w:ascii="Arial" w:hAnsi="Arial" w:cs="Arial"/>
          <w:color w:val="000000" w:themeColor="text1"/>
          <w:lang w:eastAsia="en-GB"/>
        </w:rPr>
        <w:t xml:space="preserve">des a power to make regulations </w:t>
      </w:r>
      <w:r w:rsidRPr="009F3D5E">
        <w:rPr>
          <w:rFonts w:ascii="Arial" w:hAnsi="Arial" w:cs="Arial"/>
          <w:color w:val="000000" w:themeColor="text1"/>
          <w:lang w:eastAsia="en-GB"/>
        </w:rPr>
        <w:t xml:space="preserve">imposing duties on </w:t>
      </w:r>
      <w:r w:rsidR="00B644AB" w:rsidRPr="009F3D5E">
        <w:rPr>
          <w:rFonts w:ascii="Arial" w:hAnsi="Arial" w:cs="Arial"/>
          <w:color w:val="000000" w:themeColor="text1"/>
          <w:lang w:eastAsia="en-GB"/>
        </w:rPr>
        <w:t xml:space="preserve">public bodies to support better </w:t>
      </w:r>
      <w:r w:rsidRPr="009F3D5E">
        <w:rPr>
          <w:rFonts w:ascii="Arial" w:hAnsi="Arial" w:cs="Arial"/>
          <w:color w:val="000000" w:themeColor="text1"/>
          <w:lang w:eastAsia="en-GB"/>
        </w:rPr>
        <w:t>performance of the general duty; these are known as</w:t>
      </w:r>
      <w:r w:rsidR="00B644AB" w:rsidRPr="009F3D5E">
        <w:rPr>
          <w:rFonts w:ascii="Arial" w:hAnsi="Arial" w:cs="Arial"/>
          <w:color w:val="000000" w:themeColor="text1"/>
          <w:lang w:eastAsia="en-GB"/>
        </w:rPr>
        <w:t xml:space="preserve"> </w:t>
      </w:r>
      <w:r w:rsidRPr="009F3D5E">
        <w:rPr>
          <w:rFonts w:ascii="Arial" w:hAnsi="Arial" w:cs="Arial"/>
          <w:color w:val="000000" w:themeColor="text1"/>
          <w:lang w:eastAsia="en-GB"/>
        </w:rPr>
        <w:t>the Specific Public</w:t>
      </w:r>
      <w:r w:rsidR="00B644AB" w:rsidRPr="009F3D5E">
        <w:rPr>
          <w:rFonts w:ascii="Arial" w:hAnsi="Arial" w:cs="Arial"/>
          <w:color w:val="000000" w:themeColor="text1"/>
          <w:lang w:eastAsia="en-GB"/>
        </w:rPr>
        <w:t xml:space="preserve"> Sector Equality Duties and are </w:t>
      </w:r>
      <w:r w:rsidRPr="009F3D5E">
        <w:rPr>
          <w:rFonts w:ascii="Arial" w:hAnsi="Arial" w:cs="Arial"/>
          <w:color w:val="000000" w:themeColor="text1"/>
          <w:lang w:eastAsia="en-GB"/>
        </w:rPr>
        <w:t xml:space="preserve">different in England, </w:t>
      </w:r>
      <w:proofErr w:type="gramStart"/>
      <w:r w:rsidRPr="009F3D5E">
        <w:rPr>
          <w:rFonts w:ascii="Arial" w:hAnsi="Arial" w:cs="Arial"/>
          <w:color w:val="000000" w:themeColor="text1"/>
          <w:lang w:eastAsia="en-GB"/>
        </w:rPr>
        <w:t>Scotland</w:t>
      </w:r>
      <w:proofErr w:type="gramEnd"/>
      <w:r w:rsidRPr="009F3D5E">
        <w:rPr>
          <w:rFonts w:ascii="Arial" w:hAnsi="Arial" w:cs="Arial"/>
          <w:color w:val="000000" w:themeColor="text1"/>
          <w:lang w:eastAsia="en-GB"/>
        </w:rPr>
        <w:t xml:space="preserve"> and Wales.</w:t>
      </w:r>
    </w:p>
    <w:p w14:paraId="27C7FA4F" w14:textId="77777777" w:rsidR="00B644AB" w:rsidRPr="009F3D5E" w:rsidRDefault="00B644AB" w:rsidP="003872C6">
      <w:pPr>
        <w:autoSpaceDE w:val="0"/>
        <w:autoSpaceDN w:val="0"/>
        <w:adjustRightInd w:val="0"/>
        <w:spacing w:after="0" w:line="360" w:lineRule="auto"/>
        <w:rPr>
          <w:rFonts w:ascii="Arial" w:hAnsi="Arial" w:cs="Arial"/>
          <w:color w:val="000000" w:themeColor="text1"/>
          <w:lang w:eastAsia="en-GB"/>
        </w:rPr>
      </w:pPr>
    </w:p>
    <w:p w14:paraId="3DDA6B9C" w14:textId="77777777" w:rsidR="00B644AB" w:rsidRPr="009F3D5E"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The Specific Dutie</w:t>
      </w:r>
      <w:r w:rsidR="00B644AB" w:rsidRPr="009F3D5E">
        <w:rPr>
          <w:rFonts w:ascii="Arial" w:hAnsi="Arial" w:cs="Arial"/>
          <w:color w:val="000000" w:themeColor="text1"/>
          <w:lang w:eastAsia="en-GB"/>
        </w:rPr>
        <w:t xml:space="preserve">s underpin the General Duty and </w:t>
      </w:r>
      <w:r w:rsidRPr="009F3D5E">
        <w:rPr>
          <w:rFonts w:ascii="Arial" w:hAnsi="Arial" w:cs="Arial"/>
          <w:color w:val="000000" w:themeColor="text1"/>
          <w:lang w:eastAsia="en-GB"/>
        </w:rPr>
        <w:t>have been developed around four main principles:</w:t>
      </w:r>
    </w:p>
    <w:p w14:paraId="7F5F2160" w14:textId="77777777" w:rsidR="00232FAC" w:rsidRPr="009F3D5E" w:rsidRDefault="00232FAC" w:rsidP="003872C6">
      <w:pPr>
        <w:autoSpaceDE w:val="0"/>
        <w:autoSpaceDN w:val="0"/>
        <w:adjustRightInd w:val="0"/>
        <w:spacing w:after="0" w:line="360" w:lineRule="auto"/>
        <w:ind w:left="1440" w:firstLine="720"/>
        <w:rPr>
          <w:rFonts w:ascii="Arial" w:hAnsi="Arial" w:cs="Arial"/>
          <w:b/>
          <w:bCs/>
          <w:color w:val="000000" w:themeColor="text1"/>
          <w:lang w:eastAsia="en-GB"/>
        </w:rPr>
      </w:pPr>
      <w:r w:rsidRPr="009F3D5E">
        <w:rPr>
          <w:rFonts w:ascii="Arial" w:hAnsi="Arial" w:cs="Arial"/>
          <w:b/>
          <w:bCs/>
          <w:color w:val="000000" w:themeColor="text1"/>
          <w:lang w:eastAsia="en-GB"/>
        </w:rPr>
        <w:t>1. Use of evidence</w:t>
      </w:r>
    </w:p>
    <w:p w14:paraId="7F905AAE" w14:textId="77777777" w:rsidR="00232FAC" w:rsidRPr="009F3D5E" w:rsidRDefault="00232FAC" w:rsidP="003872C6">
      <w:pPr>
        <w:autoSpaceDE w:val="0"/>
        <w:autoSpaceDN w:val="0"/>
        <w:adjustRightInd w:val="0"/>
        <w:spacing w:after="0" w:line="360" w:lineRule="auto"/>
        <w:ind w:left="1440" w:firstLine="720"/>
        <w:rPr>
          <w:rFonts w:ascii="Arial" w:hAnsi="Arial" w:cs="Arial"/>
          <w:b/>
          <w:bCs/>
          <w:color w:val="000000" w:themeColor="text1"/>
          <w:lang w:eastAsia="en-GB"/>
        </w:rPr>
      </w:pPr>
      <w:r w:rsidRPr="009F3D5E">
        <w:rPr>
          <w:rFonts w:ascii="Arial" w:hAnsi="Arial" w:cs="Arial"/>
          <w:b/>
          <w:bCs/>
          <w:color w:val="000000" w:themeColor="text1"/>
          <w:lang w:eastAsia="en-GB"/>
        </w:rPr>
        <w:t>2. Consultation and Involvement</w:t>
      </w:r>
    </w:p>
    <w:p w14:paraId="5FF3BA52" w14:textId="77777777" w:rsidR="00232FAC" w:rsidRPr="009F3D5E" w:rsidRDefault="00232FAC" w:rsidP="003872C6">
      <w:pPr>
        <w:autoSpaceDE w:val="0"/>
        <w:autoSpaceDN w:val="0"/>
        <w:adjustRightInd w:val="0"/>
        <w:spacing w:after="0" w:line="360" w:lineRule="auto"/>
        <w:ind w:left="1440" w:firstLine="720"/>
        <w:rPr>
          <w:rFonts w:ascii="Arial" w:hAnsi="Arial" w:cs="Arial"/>
          <w:b/>
          <w:bCs/>
          <w:color w:val="000000" w:themeColor="text1"/>
          <w:lang w:eastAsia="en-GB"/>
        </w:rPr>
      </w:pPr>
      <w:r w:rsidRPr="009F3D5E">
        <w:rPr>
          <w:rFonts w:ascii="Arial" w:hAnsi="Arial" w:cs="Arial"/>
          <w:b/>
          <w:bCs/>
          <w:color w:val="000000" w:themeColor="text1"/>
          <w:lang w:eastAsia="en-GB"/>
        </w:rPr>
        <w:t>3. Transparency</w:t>
      </w:r>
    </w:p>
    <w:p w14:paraId="243FD866" w14:textId="77777777" w:rsidR="00232FAC" w:rsidRPr="009F3D5E" w:rsidRDefault="00232FAC" w:rsidP="003872C6">
      <w:pPr>
        <w:autoSpaceDE w:val="0"/>
        <w:autoSpaceDN w:val="0"/>
        <w:adjustRightInd w:val="0"/>
        <w:spacing w:after="0" w:line="360" w:lineRule="auto"/>
        <w:ind w:left="1440" w:firstLine="720"/>
        <w:rPr>
          <w:rFonts w:ascii="Arial" w:hAnsi="Arial" w:cs="Arial"/>
          <w:b/>
          <w:bCs/>
          <w:color w:val="000000" w:themeColor="text1"/>
          <w:lang w:eastAsia="en-GB"/>
        </w:rPr>
      </w:pPr>
      <w:r w:rsidRPr="009F3D5E">
        <w:rPr>
          <w:rFonts w:ascii="Arial" w:hAnsi="Arial" w:cs="Arial"/>
          <w:b/>
          <w:bCs/>
          <w:color w:val="000000" w:themeColor="text1"/>
          <w:lang w:eastAsia="en-GB"/>
        </w:rPr>
        <w:t>4. Leadership</w:t>
      </w:r>
    </w:p>
    <w:p w14:paraId="405D7727" w14:textId="77777777" w:rsidR="00B644AB" w:rsidRPr="009F3D5E" w:rsidRDefault="00B644AB" w:rsidP="003872C6">
      <w:pPr>
        <w:autoSpaceDE w:val="0"/>
        <w:autoSpaceDN w:val="0"/>
        <w:adjustRightInd w:val="0"/>
        <w:spacing w:after="0" w:line="360" w:lineRule="auto"/>
        <w:rPr>
          <w:rFonts w:ascii="Arial" w:hAnsi="Arial" w:cs="Arial"/>
          <w:color w:val="000000" w:themeColor="text1"/>
          <w:lang w:eastAsia="en-GB"/>
        </w:rPr>
      </w:pPr>
    </w:p>
    <w:p w14:paraId="5CB0F28D" w14:textId="77777777" w:rsidR="00B644AB" w:rsidRPr="009F3D5E"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The Welsh Govern</w:t>
      </w:r>
      <w:r w:rsidR="00B644AB" w:rsidRPr="009F3D5E">
        <w:rPr>
          <w:rFonts w:ascii="Arial" w:hAnsi="Arial" w:cs="Arial"/>
          <w:color w:val="000000" w:themeColor="text1"/>
          <w:lang w:eastAsia="en-GB"/>
        </w:rPr>
        <w:t xml:space="preserve">ment published regulations that </w:t>
      </w:r>
      <w:r w:rsidRPr="009F3D5E">
        <w:rPr>
          <w:rFonts w:ascii="Arial" w:hAnsi="Arial" w:cs="Arial"/>
          <w:color w:val="000000" w:themeColor="text1"/>
          <w:lang w:eastAsia="en-GB"/>
        </w:rPr>
        <w:t>introduced the Spe</w:t>
      </w:r>
      <w:r w:rsidR="00B644AB" w:rsidRPr="009F3D5E">
        <w:rPr>
          <w:rFonts w:ascii="Arial" w:hAnsi="Arial" w:cs="Arial"/>
          <w:color w:val="000000" w:themeColor="text1"/>
          <w:lang w:eastAsia="en-GB"/>
        </w:rPr>
        <w:t xml:space="preserve">cific Duties for Wales in March </w:t>
      </w:r>
      <w:r w:rsidRPr="009F3D5E">
        <w:rPr>
          <w:rFonts w:ascii="Arial" w:hAnsi="Arial" w:cs="Arial"/>
          <w:color w:val="000000" w:themeColor="text1"/>
          <w:lang w:eastAsia="en-GB"/>
        </w:rPr>
        <w:t>2011, these set out the a</w:t>
      </w:r>
      <w:r w:rsidR="00B644AB" w:rsidRPr="009F3D5E">
        <w:rPr>
          <w:rFonts w:ascii="Arial" w:hAnsi="Arial" w:cs="Arial"/>
          <w:color w:val="000000" w:themeColor="text1"/>
          <w:lang w:eastAsia="en-GB"/>
        </w:rPr>
        <w:t xml:space="preserve">ctions the Council must take </w:t>
      </w:r>
      <w:proofErr w:type="gramStart"/>
      <w:r w:rsidR="00B644AB" w:rsidRPr="009F3D5E">
        <w:rPr>
          <w:rFonts w:ascii="Arial" w:hAnsi="Arial" w:cs="Arial"/>
          <w:color w:val="000000" w:themeColor="text1"/>
          <w:lang w:eastAsia="en-GB"/>
        </w:rPr>
        <w:t xml:space="preserve">in </w:t>
      </w:r>
      <w:r w:rsidRPr="009F3D5E">
        <w:rPr>
          <w:rFonts w:ascii="Arial" w:hAnsi="Arial" w:cs="Arial"/>
          <w:color w:val="000000" w:themeColor="text1"/>
          <w:lang w:eastAsia="en-GB"/>
        </w:rPr>
        <w:t>order to</w:t>
      </w:r>
      <w:proofErr w:type="gramEnd"/>
      <w:r w:rsidRPr="009F3D5E">
        <w:rPr>
          <w:rFonts w:ascii="Arial" w:hAnsi="Arial" w:cs="Arial"/>
          <w:color w:val="000000" w:themeColor="text1"/>
          <w:lang w:eastAsia="en-GB"/>
        </w:rPr>
        <w:t xml:space="preserve"> comply and include the following areas:</w:t>
      </w:r>
    </w:p>
    <w:p w14:paraId="0B55EDD5"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Setting Equality Object</w:t>
      </w:r>
      <w:r w:rsidR="00B644AB" w:rsidRPr="009F3D5E">
        <w:rPr>
          <w:rFonts w:ascii="Arial" w:hAnsi="Arial" w:cs="Arial"/>
          <w:color w:val="000000" w:themeColor="text1"/>
          <w:lang w:eastAsia="en-GB"/>
        </w:rPr>
        <w:t xml:space="preserve">ives and publishing a </w:t>
      </w:r>
      <w:r w:rsidRPr="009F3D5E">
        <w:rPr>
          <w:rFonts w:ascii="Arial" w:hAnsi="Arial" w:cs="Arial"/>
          <w:color w:val="000000" w:themeColor="text1"/>
          <w:lang w:eastAsia="en-GB"/>
        </w:rPr>
        <w:t>Strategic Equality Plan</w:t>
      </w:r>
    </w:p>
    <w:p w14:paraId="7A91B95A"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Ensuring it engages w</w:t>
      </w:r>
      <w:r w:rsidR="00B644AB" w:rsidRPr="009F3D5E">
        <w:rPr>
          <w:rFonts w:ascii="Arial" w:hAnsi="Arial" w:cs="Arial"/>
          <w:color w:val="000000" w:themeColor="text1"/>
          <w:lang w:eastAsia="en-GB"/>
        </w:rPr>
        <w:t xml:space="preserve">ith people who have an interest in how the Council’s </w:t>
      </w:r>
      <w:r w:rsidRPr="009F3D5E">
        <w:rPr>
          <w:rFonts w:ascii="Arial" w:hAnsi="Arial" w:cs="Arial"/>
          <w:color w:val="000000" w:themeColor="text1"/>
          <w:lang w:eastAsia="en-GB"/>
        </w:rPr>
        <w:t xml:space="preserve">decisions affect </w:t>
      </w:r>
      <w:proofErr w:type="gramStart"/>
      <w:r w:rsidRPr="009F3D5E">
        <w:rPr>
          <w:rFonts w:ascii="Arial" w:hAnsi="Arial" w:cs="Arial"/>
          <w:color w:val="000000" w:themeColor="text1"/>
          <w:lang w:eastAsia="en-GB"/>
        </w:rPr>
        <w:t>them</w:t>
      </w:r>
      <w:proofErr w:type="gramEnd"/>
    </w:p>
    <w:p w14:paraId="43809BA5"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Collecting and pub</w:t>
      </w:r>
      <w:r w:rsidR="00B644AB" w:rsidRPr="009F3D5E">
        <w:rPr>
          <w:rFonts w:ascii="Arial" w:hAnsi="Arial" w:cs="Arial"/>
          <w:color w:val="000000" w:themeColor="text1"/>
          <w:lang w:eastAsia="en-GB"/>
        </w:rPr>
        <w:t xml:space="preserve">lishing information relevant to </w:t>
      </w:r>
      <w:r w:rsidRPr="009F3D5E">
        <w:rPr>
          <w:rFonts w:ascii="Arial" w:hAnsi="Arial" w:cs="Arial"/>
          <w:color w:val="000000" w:themeColor="text1"/>
          <w:lang w:eastAsia="en-GB"/>
        </w:rPr>
        <w:t>compliance with the General Duty</w:t>
      </w:r>
    </w:p>
    <w:p w14:paraId="37DFDCC9"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Carrying out Equality Imp</w:t>
      </w:r>
      <w:r w:rsidR="00B644AB" w:rsidRPr="009F3D5E">
        <w:rPr>
          <w:rFonts w:ascii="Arial" w:hAnsi="Arial" w:cs="Arial"/>
          <w:color w:val="000000" w:themeColor="text1"/>
          <w:lang w:eastAsia="en-GB"/>
        </w:rPr>
        <w:t xml:space="preserve">act Assessments and </w:t>
      </w:r>
      <w:r w:rsidRPr="009F3D5E">
        <w:rPr>
          <w:rFonts w:ascii="Arial" w:hAnsi="Arial" w:cs="Arial"/>
          <w:color w:val="000000" w:themeColor="text1"/>
          <w:lang w:eastAsia="en-GB"/>
        </w:rPr>
        <w:t>publishing the results i</w:t>
      </w:r>
      <w:r w:rsidR="00B644AB" w:rsidRPr="009F3D5E">
        <w:rPr>
          <w:rFonts w:ascii="Arial" w:hAnsi="Arial" w:cs="Arial"/>
          <w:color w:val="000000" w:themeColor="text1"/>
          <w:lang w:eastAsia="en-GB"/>
        </w:rPr>
        <w:t xml:space="preserve">f there is a substantial impact </w:t>
      </w:r>
      <w:r w:rsidRPr="009F3D5E">
        <w:rPr>
          <w:rFonts w:ascii="Arial" w:hAnsi="Arial" w:cs="Arial"/>
          <w:color w:val="000000" w:themeColor="text1"/>
          <w:lang w:eastAsia="en-GB"/>
        </w:rPr>
        <w:t xml:space="preserve">on the Council’s </w:t>
      </w:r>
      <w:proofErr w:type="gramStart"/>
      <w:r w:rsidRPr="009F3D5E">
        <w:rPr>
          <w:rFonts w:ascii="Arial" w:hAnsi="Arial" w:cs="Arial"/>
          <w:color w:val="000000" w:themeColor="text1"/>
          <w:lang w:eastAsia="en-GB"/>
        </w:rPr>
        <w:t>identified</w:t>
      </w:r>
      <w:proofErr w:type="gramEnd"/>
    </w:p>
    <w:p w14:paraId="2225EEAD"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 xml:space="preserve">Publish employment monitoring information </w:t>
      </w:r>
      <w:proofErr w:type="gramStart"/>
      <w:r w:rsidRPr="009F3D5E">
        <w:rPr>
          <w:rFonts w:ascii="Arial" w:hAnsi="Arial" w:cs="Arial"/>
          <w:color w:val="000000" w:themeColor="text1"/>
          <w:lang w:eastAsia="en-GB"/>
        </w:rPr>
        <w:t>annually</w:t>
      </w:r>
      <w:proofErr w:type="gramEnd"/>
    </w:p>
    <w:p w14:paraId="24422CA7"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Promote kno</w:t>
      </w:r>
      <w:r w:rsidR="00B644AB" w:rsidRPr="009F3D5E">
        <w:rPr>
          <w:rFonts w:ascii="Arial" w:hAnsi="Arial" w:cs="Arial"/>
          <w:color w:val="000000" w:themeColor="text1"/>
          <w:lang w:eastAsia="en-GB"/>
        </w:rPr>
        <w:t xml:space="preserve">wledge and understanding of the </w:t>
      </w:r>
      <w:r w:rsidRPr="009F3D5E">
        <w:rPr>
          <w:rFonts w:ascii="Arial" w:hAnsi="Arial" w:cs="Arial"/>
          <w:color w:val="000000" w:themeColor="text1"/>
          <w:lang w:eastAsia="en-GB"/>
        </w:rPr>
        <w:t>General Duty am</w:t>
      </w:r>
      <w:r w:rsidR="00B644AB" w:rsidRPr="009F3D5E">
        <w:rPr>
          <w:rFonts w:ascii="Arial" w:hAnsi="Arial" w:cs="Arial"/>
          <w:color w:val="000000" w:themeColor="text1"/>
          <w:lang w:eastAsia="en-GB"/>
        </w:rPr>
        <w:t xml:space="preserve">ongst its employees and use its </w:t>
      </w:r>
      <w:r w:rsidRPr="009F3D5E">
        <w:rPr>
          <w:rFonts w:ascii="Arial" w:hAnsi="Arial" w:cs="Arial"/>
          <w:color w:val="000000" w:themeColor="text1"/>
          <w:lang w:eastAsia="en-GB"/>
        </w:rPr>
        <w:t>performance assess</w:t>
      </w:r>
      <w:r w:rsidR="00B644AB" w:rsidRPr="009F3D5E">
        <w:rPr>
          <w:rFonts w:ascii="Arial" w:hAnsi="Arial" w:cs="Arial"/>
          <w:color w:val="000000" w:themeColor="text1"/>
          <w:lang w:eastAsia="en-GB"/>
        </w:rPr>
        <w:t xml:space="preserve">ment procedures to identify and address the training </w:t>
      </w:r>
      <w:r w:rsidRPr="009F3D5E">
        <w:rPr>
          <w:rFonts w:ascii="Arial" w:hAnsi="Arial" w:cs="Arial"/>
          <w:color w:val="000000" w:themeColor="text1"/>
          <w:lang w:eastAsia="en-GB"/>
        </w:rPr>
        <w:t>nee</w:t>
      </w:r>
      <w:r w:rsidR="00B644AB" w:rsidRPr="009F3D5E">
        <w:rPr>
          <w:rFonts w:ascii="Arial" w:hAnsi="Arial" w:cs="Arial"/>
          <w:color w:val="000000" w:themeColor="text1"/>
          <w:lang w:eastAsia="en-GB"/>
        </w:rPr>
        <w:t xml:space="preserve">ds of its employees in relation </w:t>
      </w:r>
      <w:r w:rsidRPr="009F3D5E">
        <w:rPr>
          <w:rFonts w:ascii="Arial" w:hAnsi="Arial" w:cs="Arial"/>
          <w:color w:val="000000" w:themeColor="text1"/>
          <w:lang w:eastAsia="en-GB"/>
        </w:rPr>
        <w:t>to the General Duties</w:t>
      </w:r>
    </w:p>
    <w:p w14:paraId="19B7D94A"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Set a gender pay eq</w:t>
      </w:r>
      <w:r w:rsidR="00B644AB" w:rsidRPr="009F3D5E">
        <w:rPr>
          <w:rFonts w:ascii="Arial" w:hAnsi="Arial" w:cs="Arial"/>
          <w:color w:val="000000" w:themeColor="text1"/>
          <w:lang w:eastAsia="en-GB"/>
        </w:rPr>
        <w:t xml:space="preserve">uality objective where a gender </w:t>
      </w:r>
      <w:r w:rsidRPr="009F3D5E">
        <w:rPr>
          <w:rFonts w:ascii="Arial" w:hAnsi="Arial" w:cs="Arial"/>
          <w:color w:val="000000" w:themeColor="text1"/>
          <w:lang w:eastAsia="en-GB"/>
        </w:rPr>
        <w:t xml:space="preserve">pay difference is </w:t>
      </w:r>
      <w:proofErr w:type="gramStart"/>
      <w:r w:rsidRPr="009F3D5E">
        <w:rPr>
          <w:rFonts w:ascii="Arial" w:hAnsi="Arial" w:cs="Arial"/>
          <w:color w:val="000000" w:themeColor="text1"/>
          <w:lang w:eastAsia="en-GB"/>
        </w:rPr>
        <w:t>identified</w:t>
      </w:r>
      <w:proofErr w:type="gramEnd"/>
    </w:p>
    <w:p w14:paraId="3D179E76" w14:textId="77777777" w:rsidR="00232FAC" w:rsidRPr="009F3D5E" w:rsidRDefault="00232FAC" w:rsidP="003872C6">
      <w:pPr>
        <w:pStyle w:val="ListParagraph"/>
        <w:numPr>
          <w:ilvl w:val="0"/>
          <w:numId w:val="11"/>
        </w:numPr>
        <w:autoSpaceDE w:val="0"/>
        <w:autoSpaceDN w:val="0"/>
        <w:adjustRightInd w:val="0"/>
        <w:spacing w:after="0" w:line="360" w:lineRule="auto"/>
        <w:rPr>
          <w:rFonts w:ascii="Arial" w:hAnsi="Arial" w:cs="Arial"/>
          <w:color w:val="000000" w:themeColor="text1"/>
          <w:lang w:eastAsia="en-GB"/>
        </w:rPr>
      </w:pPr>
      <w:r w:rsidRPr="009F3D5E">
        <w:rPr>
          <w:rFonts w:ascii="Arial" w:hAnsi="Arial" w:cs="Arial"/>
          <w:color w:val="000000" w:themeColor="text1"/>
          <w:lang w:eastAsia="en-GB"/>
        </w:rPr>
        <w:t>Think about inclu</w:t>
      </w:r>
      <w:r w:rsidR="00B644AB" w:rsidRPr="009F3D5E">
        <w:rPr>
          <w:rFonts w:ascii="Arial" w:hAnsi="Arial" w:cs="Arial"/>
          <w:color w:val="000000" w:themeColor="text1"/>
          <w:lang w:eastAsia="en-GB"/>
        </w:rPr>
        <w:t xml:space="preserve">ding conditions relevant to the </w:t>
      </w:r>
      <w:r w:rsidRPr="009F3D5E">
        <w:rPr>
          <w:rFonts w:ascii="Arial" w:hAnsi="Arial" w:cs="Arial"/>
          <w:color w:val="000000" w:themeColor="text1"/>
          <w:lang w:eastAsia="en-GB"/>
        </w:rPr>
        <w:t>General Duty in its procurement processes.</w:t>
      </w:r>
    </w:p>
    <w:p w14:paraId="4E26DFA5" w14:textId="77777777" w:rsidR="00B644AB" w:rsidRPr="009F3D5E" w:rsidRDefault="00B644AB" w:rsidP="003872C6">
      <w:pPr>
        <w:autoSpaceDE w:val="0"/>
        <w:autoSpaceDN w:val="0"/>
        <w:adjustRightInd w:val="0"/>
        <w:spacing w:after="0" w:line="360" w:lineRule="auto"/>
        <w:rPr>
          <w:rFonts w:ascii="Arial" w:hAnsi="Arial" w:cs="Arial"/>
          <w:color w:val="000000" w:themeColor="text1"/>
          <w:lang w:eastAsia="en-GB"/>
        </w:rPr>
      </w:pPr>
    </w:p>
    <w:p w14:paraId="78B247D1" w14:textId="77777777" w:rsidR="006B2A58" w:rsidRDefault="006B2A58" w:rsidP="003872C6">
      <w:pPr>
        <w:autoSpaceDE w:val="0"/>
        <w:autoSpaceDN w:val="0"/>
        <w:adjustRightInd w:val="0"/>
        <w:spacing w:after="0" w:line="360" w:lineRule="auto"/>
        <w:ind w:left="720"/>
        <w:rPr>
          <w:rFonts w:ascii="Arial" w:hAnsi="Arial" w:cs="Arial"/>
          <w:b/>
          <w:bCs/>
          <w:color w:val="000000" w:themeColor="text1"/>
          <w:lang w:eastAsia="en-GB"/>
        </w:rPr>
      </w:pPr>
    </w:p>
    <w:p w14:paraId="68C7F7CD" w14:textId="77777777" w:rsidR="006B2A58" w:rsidRDefault="006B2A58" w:rsidP="003872C6">
      <w:pPr>
        <w:autoSpaceDE w:val="0"/>
        <w:autoSpaceDN w:val="0"/>
        <w:adjustRightInd w:val="0"/>
        <w:spacing w:after="0" w:line="360" w:lineRule="auto"/>
        <w:ind w:left="720"/>
        <w:rPr>
          <w:rFonts w:ascii="Arial" w:hAnsi="Arial" w:cs="Arial"/>
          <w:b/>
          <w:bCs/>
          <w:color w:val="000000" w:themeColor="text1"/>
          <w:lang w:eastAsia="en-GB"/>
        </w:rPr>
      </w:pPr>
    </w:p>
    <w:p w14:paraId="445EA16C" w14:textId="6A7A16C2" w:rsidR="00232FAC" w:rsidRPr="009F3D5E" w:rsidRDefault="00B644AB" w:rsidP="003872C6">
      <w:pPr>
        <w:autoSpaceDE w:val="0"/>
        <w:autoSpaceDN w:val="0"/>
        <w:adjustRightInd w:val="0"/>
        <w:spacing w:after="0" w:line="360" w:lineRule="auto"/>
        <w:ind w:left="720"/>
        <w:rPr>
          <w:rFonts w:ascii="Arial" w:hAnsi="Arial" w:cs="Arial"/>
          <w:b/>
          <w:bCs/>
          <w:color w:val="000000" w:themeColor="text1"/>
          <w:lang w:eastAsia="en-GB"/>
        </w:rPr>
      </w:pPr>
      <w:r w:rsidRPr="009F3D5E">
        <w:rPr>
          <w:rFonts w:ascii="Arial" w:hAnsi="Arial" w:cs="Arial"/>
          <w:b/>
          <w:bCs/>
          <w:color w:val="000000" w:themeColor="text1"/>
          <w:lang w:eastAsia="en-GB"/>
        </w:rPr>
        <w:t xml:space="preserve">Who is protected under </w:t>
      </w:r>
      <w:r w:rsidR="00232FAC" w:rsidRPr="009F3D5E">
        <w:rPr>
          <w:rFonts w:ascii="Arial" w:hAnsi="Arial" w:cs="Arial"/>
          <w:b/>
          <w:bCs/>
          <w:color w:val="000000" w:themeColor="text1"/>
          <w:lang w:eastAsia="en-GB"/>
        </w:rPr>
        <w:t>the Equality Act 2010?</w:t>
      </w:r>
    </w:p>
    <w:p w14:paraId="7D6375F6" w14:textId="77777777" w:rsidR="00232FAC" w:rsidRPr="009F3D5E"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 xml:space="preserve">It is against the law </w:t>
      </w:r>
      <w:r w:rsidR="00B644AB" w:rsidRPr="009F3D5E">
        <w:rPr>
          <w:rFonts w:ascii="Arial" w:hAnsi="Arial" w:cs="Arial"/>
          <w:color w:val="000000" w:themeColor="text1"/>
          <w:lang w:eastAsia="en-GB"/>
        </w:rPr>
        <w:t xml:space="preserve">to discriminate against someone </w:t>
      </w:r>
      <w:r w:rsidRPr="009F3D5E">
        <w:rPr>
          <w:rFonts w:ascii="Arial" w:hAnsi="Arial" w:cs="Arial"/>
          <w:color w:val="000000" w:themeColor="text1"/>
          <w:lang w:eastAsia="en-GB"/>
        </w:rPr>
        <w:t>because of their protected characteristic.</w:t>
      </w:r>
    </w:p>
    <w:p w14:paraId="6BB15460" w14:textId="77777777" w:rsidR="00B644AB" w:rsidRPr="009F3D5E" w:rsidRDefault="00B644AB" w:rsidP="003872C6">
      <w:pPr>
        <w:autoSpaceDE w:val="0"/>
        <w:autoSpaceDN w:val="0"/>
        <w:adjustRightInd w:val="0"/>
        <w:spacing w:after="0" w:line="360" w:lineRule="auto"/>
        <w:ind w:left="720"/>
        <w:rPr>
          <w:rFonts w:ascii="Arial" w:hAnsi="Arial" w:cs="Arial"/>
          <w:color w:val="000000" w:themeColor="text1"/>
          <w:lang w:eastAsia="en-GB"/>
        </w:rPr>
      </w:pPr>
    </w:p>
    <w:p w14:paraId="0CFEEA61" w14:textId="77777777" w:rsidR="00232FAC" w:rsidRPr="009F3D5E" w:rsidRDefault="00232FAC"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This is the term u</w:t>
      </w:r>
      <w:r w:rsidR="00B644AB" w:rsidRPr="009F3D5E">
        <w:rPr>
          <w:rFonts w:ascii="Arial" w:hAnsi="Arial" w:cs="Arial"/>
          <w:color w:val="000000" w:themeColor="text1"/>
          <w:lang w:eastAsia="en-GB"/>
        </w:rPr>
        <w:t xml:space="preserve">sed in the </w:t>
      </w:r>
      <w:r w:rsidR="00B644AB" w:rsidRPr="006816A4">
        <w:rPr>
          <w:rFonts w:ascii="Arial" w:hAnsi="Arial" w:cs="Arial"/>
          <w:color w:val="000000" w:themeColor="text1"/>
          <w:lang w:eastAsia="en-GB"/>
        </w:rPr>
        <w:t>Equality Act 2010</w:t>
      </w:r>
      <w:r w:rsidR="00B644AB" w:rsidRPr="009F3D5E">
        <w:rPr>
          <w:rFonts w:ascii="Arial" w:hAnsi="Arial" w:cs="Arial"/>
          <w:color w:val="000000" w:themeColor="text1"/>
          <w:lang w:eastAsia="en-GB"/>
        </w:rPr>
        <w:t xml:space="preserve"> to </w:t>
      </w:r>
      <w:r w:rsidRPr="009F3D5E">
        <w:rPr>
          <w:rFonts w:ascii="Arial" w:hAnsi="Arial" w:cs="Arial"/>
          <w:color w:val="000000" w:themeColor="text1"/>
          <w:lang w:eastAsia="en-GB"/>
        </w:rPr>
        <w:t>identify the types of th</w:t>
      </w:r>
      <w:r w:rsidR="00B644AB" w:rsidRPr="009F3D5E">
        <w:rPr>
          <w:rFonts w:ascii="Arial" w:hAnsi="Arial" w:cs="Arial"/>
          <w:color w:val="000000" w:themeColor="text1"/>
          <w:lang w:eastAsia="en-GB"/>
        </w:rPr>
        <w:t xml:space="preserve">ings that affect how people are </w:t>
      </w:r>
      <w:r w:rsidRPr="009F3D5E">
        <w:rPr>
          <w:rFonts w:ascii="Arial" w:hAnsi="Arial" w:cs="Arial"/>
          <w:color w:val="000000" w:themeColor="text1"/>
          <w:lang w:eastAsia="en-GB"/>
        </w:rPr>
        <w:t>treated and</w:t>
      </w:r>
      <w:r w:rsidR="00B644AB" w:rsidRPr="009F3D5E">
        <w:rPr>
          <w:rFonts w:ascii="Arial" w:hAnsi="Arial" w:cs="Arial"/>
          <w:color w:val="000000" w:themeColor="text1"/>
          <w:lang w:eastAsia="en-GB"/>
        </w:rPr>
        <w:t xml:space="preserve"> can mean people may experience </w:t>
      </w:r>
      <w:r w:rsidRPr="009F3D5E">
        <w:rPr>
          <w:rFonts w:ascii="Arial" w:hAnsi="Arial" w:cs="Arial"/>
          <w:color w:val="000000" w:themeColor="text1"/>
          <w:lang w:eastAsia="en-GB"/>
        </w:rPr>
        <w:t>discrimination. The law is designed to protect them,</w:t>
      </w:r>
      <w:r w:rsidR="00B644AB" w:rsidRPr="009F3D5E">
        <w:rPr>
          <w:rFonts w:ascii="Arial" w:hAnsi="Arial" w:cs="Arial"/>
          <w:color w:val="000000" w:themeColor="text1"/>
          <w:lang w:eastAsia="en-GB"/>
        </w:rPr>
        <w:t xml:space="preserve"> </w:t>
      </w:r>
      <w:r w:rsidRPr="009F3D5E">
        <w:rPr>
          <w:rFonts w:ascii="Arial" w:hAnsi="Arial" w:cs="Arial"/>
          <w:color w:val="000000" w:themeColor="text1"/>
          <w:lang w:eastAsia="en-GB"/>
        </w:rPr>
        <w:t>they are:</w:t>
      </w:r>
    </w:p>
    <w:p w14:paraId="2A723653" w14:textId="77777777" w:rsidR="00DE5282" w:rsidRPr="009F3D5E" w:rsidRDefault="00DE5282" w:rsidP="003872C6">
      <w:pPr>
        <w:autoSpaceDE w:val="0"/>
        <w:autoSpaceDN w:val="0"/>
        <w:adjustRightInd w:val="0"/>
        <w:spacing w:after="0" w:line="360" w:lineRule="auto"/>
        <w:ind w:left="720"/>
        <w:rPr>
          <w:rFonts w:ascii="Arial" w:hAnsi="Arial" w:cs="Arial"/>
          <w:color w:val="000000" w:themeColor="text1"/>
          <w:lang w:eastAsia="en-GB"/>
        </w:rPr>
      </w:pPr>
    </w:p>
    <w:p w14:paraId="7A9AD2A2" w14:textId="77777777" w:rsidR="00A364CE" w:rsidRDefault="00A364CE"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sectPr w:rsidR="00A364CE" w:rsidSect="001347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208F91CE"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age</w:t>
      </w:r>
    </w:p>
    <w:p w14:paraId="3ED9568A"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disability</w:t>
      </w:r>
    </w:p>
    <w:p w14:paraId="32D9C9A5"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gender reassignment</w:t>
      </w:r>
    </w:p>
    <w:p w14:paraId="68198CCA"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marriage and civil partnership</w:t>
      </w:r>
    </w:p>
    <w:p w14:paraId="373B1705"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pregnancy and maternity</w:t>
      </w:r>
    </w:p>
    <w:p w14:paraId="70EEFB65" w14:textId="77777777" w:rsidR="00B644AB" w:rsidRPr="009F3D5E" w:rsidRDefault="00B644AB"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race</w:t>
      </w:r>
    </w:p>
    <w:p w14:paraId="1B2F5711"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religion or belief</w:t>
      </w:r>
    </w:p>
    <w:p w14:paraId="022BE6F2" w14:textId="77777777" w:rsidR="00232FAC" w:rsidRPr="009F3D5E" w:rsidRDefault="00232FAC" w:rsidP="003872C6">
      <w:pPr>
        <w:pStyle w:val="ListParagraph"/>
        <w:numPr>
          <w:ilvl w:val="0"/>
          <w:numId w:val="12"/>
        </w:numPr>
        <w:autoSpaceDE w:val="0"/>
        <w:autoSpaceDN w:val="0"/>
        <w:adjustRightInd w:val="0"/>
        <w:spacing w:after="0" w:line="360" w:lineRule="auto"/>
        <w:rPr>
          <w:rFonts w:ascii="Arial" w:hAnsi="Arial" w:cs="Arial"/>
          <w:b/>
          <w:bCs/>
          <w:color w:val="000000" w:themeColor="text1"/>
          <w:lang w:eastAsia="en-GB"/>
        </w:rPr>
      </w:pPr>
      <w:r w:rsidRPr="009F3D5E">
        <w:rPr>
          <w:rFonts w:ascii="Arial" w:hAnsi="Arial" w:cs="Arial"/>
          <w:b/>
          <w:bCs/>
          <w:color w:val="000000" w:themeColor="text1"/>
          <w:lang w:eastAsia="en-GB"/>
        </w:rPr>
        <w:t>sex</w:t>
      </w:r>
    </w:p>
    <w:p w14:paraId="69477521" w14:textId="77777777" w:rsidR="00232FAC" w:rsidRPr="009F3D5E" w:rsidRDefault="00232FAC" w:rsidP="003872C6">
      <w:pPr>
        <w:pStyle w:val="ListParagraph"/>
        <w:numPr>
          <w:ilvl w:val="0"/>
          <w:numId w:val="12"/>
        </w:numPr>
        <w:spacing w:after="0" w:line="360" w:lineRule="auto"/>
        <w:rPr>
          <w:rFonts w:ascii="Arial" w:hAnsi="Arial" w:cs="Arial"/>
          <w:color w:val="000000" w:themeColor="text1"/>
        </w:rPr>
      </w:pPr>
      <w:r w:rsidRPr="009F3D5E">
        <w:rPr>
          <w:rFonts w:ascii="Arial" w:hAnsi="Arial" w:cs="Arial"/>
          <w:b/>
          <w:bCs/>
          <w:color w:val="000000" w:themeColor="text1"/>
          <w:lang w:eastAsia="en-GB"/>
        </w:rPr>
        <w:t>sexual orientation</w:t>
      </w:r>
    </w:p>
    <w:p w14:paraId="75655B10" w14:textId="77777777" w:rsidR="00A364CE" w:rsidRDefault="00A364CE" w:rsidP="003872C6">
      <w:pPr>
        <w:autoSpaceDE w:val="0"/>
        <w:autoSpaceDN w:val="0"/>
        <w:adjustRightInd w:val="0"/>
        <w:spacing w:after="0" w:line="360" w:lineRule="auto"/>
        <w:rPr>
          <w:rFonts w:cs="Calibri"/>
          <w:color w:val="000000"/>
          <w:lang w:eastAsia="en-GB"/>
        </w:rPr>
        <w:sectPr w:rsidR="00A364CE" w:rsidSect="00A364CE">
          <w:type w:val="continuous"/>
          <w:pgSz w:w="11906" w:h="16838"/>
          <w:pgMar w:top="1440" w:right="1440" w:bottom="1440" w:left="1440" w:header="708" w:footer="708" w:gutter="0"/>
          <w:cols w:num="2" w:space="708"/>
          <w:titlePg/>
          <w:docGrid w:linePitch="360"/>
        </w:sectPr>
      </w:pPr>
    </w:p>
    <w:p w14:paraId="4C63711E" w14:textId="77777777" w:rsidR="00566F3A" w:rsidRPr="009F3D5E" w:rsidRDefault="00566F3A" w:rsidP="003872C6">
      <w:pPr>
        <w:autoSpaceDE w:val="0"/>
        <w:autoSpaceDN w:val="0"/>
        <w:adjustRightInd w:val="0"/>
        <w:spacing w:after="0" w:line="360" w:lineRule="auto"/>
        <w:rPr>
          <w:rFonts w:cs="Calibri"/>
          <w:color w:val="000000"/>
          <w:lang w:eastAsia="en-GB"/>
        </w:rPr>
      </w:pPr>
    </w:p>
    <w:p w14:paraId="23BAC7CB" w14:textId="77777777" w:rsidR="006B2A58" w:rsidRDefault="006B2A58" w:rsidP="003872C6">
      <w:pPr>
        <w:autoSpaceDE w:val="0"/>
        <w:autoSpaceDN w:val="0"/>
        <w:adjustRightInd w:val="0"/>
        <w:spacing w:after="0" w:line="360" w:lineRule="auto"/>
        <w:ind w:left="720"/>
        <w:rPr>
          <w:rFonts w:ascii="Arial" w:hAnsi="Arial" w:cs="Arial"/>
          <w:b/>
          <w:bCs/>
          <w:color w:val="000000"/>
          <w:lang w:eastAsia="en-GB"/>
        </w:rPr>
      </w:pPr>
    </w:p>
    <w:p w14:paraId="1DF772ED" w14:textId="28D0750B" w:rsidR="00566F3A" w:rsidRPr="009F3D5E" w:rsidRDefault="00566F3A" w:rsidP="003872C6">
      <w:pPr>
        <w:autoSpaceDE w:val="0"/>
        <w:autoSpaceDN w:val="0"/>
        <w:adjustRightInd w:val="0"/>
        <w:spacing w:after="0" w:line="360" w:lineRule="auto"/>
        <w:ind w:left="720"/>
        <w:rPr>
          <w:rFonts w:ascii="Arial" w:hAnsi="Arial" w:cs="Arial"/>
          <w:b/>
          <w:bCs/>
          <w:color w:val="000000"/>
          <w:lang w:eastAsia="en-GB"/>
        </w:rPr>
      </w:pPr>
      <w:r w:rsidRPr="009F3D5E">
        <w:rPr>
          <w:rFonts w:ascii="Arial" w:hAnsi="Arial" w:cs="Arial"/>
          <w:b/>
          <w:bCs/>
          <w:color w:val="000000"/>
          <w:lang w:eastAsia="en-GB"/>
        </w:rPr>
        <w:t>The Well-being of Future Generations (Wales) Act 2015</w:t>
      </w:r>
    </w:p>
    <w:p w14:paraId="3900BE92" w14:textId="77777777" w:rsidR="00232FAC" w:rsidRPr="009F3D5E" w:rsidRDefault="00232FAC" w:rsidP="003872C6">
      <w:pPr>
        <w:autoSpaceDE w:val="0"/>
        <w:autoSpaceDN w:val="0"/>
        <w:adjustRightInd w:val="0"/>
        <w:spacing w:after="0" w:line="360" w:lineRule="auto"/>
        <w:rPr>
          <w:rFonts w:ascii="Arial" w:hAnsi="Arial" w:cs="Arial"/>
          <w:color w:val="000000"/>
          <w:lang w:eastAsia="en-GB"/>
        </w:rPr>
      </w:pPr>
    </w:p>
    <w:p w14:paraId="6C9BC406" w14:textId="77777777" w:rsidR="00A5239E" w:rsidRPr="00656401" w:rsidRDefault="00A5239E" w:rsidP="003872C6">
      <w:pPr>
        <w:autoSpaceDE w:val="0"/>
        <w:autoSpaceDN w:val="0"/>
        <w:adjustRightInd w:val="0"/>
        <w:spacing w:after="0" w:line="360" w:lineRule="auto"/>
        <w:ind w:left="720"/>
        <w:rPr>
          <w:rFonts w:ascii="Arial" w:hAnsi="Arial" w:cs="Arial"/>
          <w:lang w:eastAsia="en-GB"/>
        </w:rPr>
      </w:pPr>
      <w:r w:rsidRPr="009F3D5E">
        <w:rPr>
          <w:rFonts w:ascii="Arial" w:hAnsi="Arial" w:cs="Arial"/>
          <w:color w:val="000000"/>
          <w:lang w:eastAsia="en-GB"/>
        </w:rPr>
        <w:t xml:space="preserve">The Council is committed to embedding the </w:t>
      </w:r>
      <w:hyperlink r:id="rId17" w:history="1">
        <w:r w:rsidRPr="006816A4">
          <w:rPr>
            <w:rStyle w:val="Hyperlink"/>
            <w:rFonts w:ascii="Arial" w:hAnsi="Arial" w:cs="Arial"/>
            <w:lang w:eastAsia="en-GB"/>
          </w:rPr>
          <w:t>Well-being of Future Generations Act (Wales) 2015</w:t>
        </w:r>
      </w:hyperlink>
      <w:r w:rsidRPr="009F3D5E">
        <w:rPr>
          <w:rFonts w:ascii="Arial" w:hAnsi="Arial" w:cs="Arial"/>
          <w:color w:val="000000"/>
          <w:lang w:eastAsia="en-GB"/>
        </w:rPr>
        <w:t xml:space="preserve"> into all its service delivery and activities </w:t>
      </w:r>
      <w:r w:rsidRPr="009F3D5E">
        <w:rPr>
          <w:rFonts w:ascii="Arial" w:hAnsi="Arial" w:cs="Arial"/>
          <w:lang w:eastAsia="en-GB"/>
        </w:rPr>
        <w:t>making sure that when we make decisions we take into account the impact they could have on people</w:t>
      </w:r>
      <w:r w:rsidR="00BB44B6">
        <w:rPr>
          <w:rFonts w:ascii="Arial" w:hAnsi="Arial" w:cs="Arial"/>
          <w:lang w:eastAsia="en-GB"/>
        </w:rPr>
        <w:t xml:space="preserve"> </w:t>
      </w:r>
      <w:r w:rsidRPr="009F3D5E">
        <w:rPr>
          <w:rFonts w:ascii="Arial" w:hAnsi="Arial" w:cs="Arial"/>
          <w:lang w:eastAsia="en-GB"/>
        </w:rPr>
        <w:t xml:space="preserve">living their lives in Wales in the </w:t>
      </w:r>
      <w:r w:rsidRPr="0008641A">
        <w:rPr>
          <w:rFonts w:ascii="Arial" w:hAnsi="Arial" w:cs="Arial"/>
          <w:lang w:eastAsia="en-GB"/>
        </w:rPr>
        <w:t>future.</w:t>
      </w:r>
      <w:r w:rsidR="00656401" w:rsidRPr="0008641A">
        <w:rPr>
          <w:rFonts w:ascii="Arial" w:hAnsi="Arial" w:cs="Arial"/>
          <w:lang w:eastAsia="en-GB"/>
        </w:rPr>
        <w:t xml:space="preserve"> The act aims to </w:t>
      </w:r>
      <w:r w:rsidR="00656401" w:rsidRPr="0008641A">
        <w:rPr>
          <w:rFonts w:ascii="Arial" w:hAnsi="Arial" w:cs="Arial"/>
        </w:rPr>
        <w:t xml:space="preserve">create a more equal Wales, where everyone </w:t>
      </w:r>
      <w:proofErr w:type="gramStart"/>
      <w:r w:rsidR="00656401" w:rsidRPr="0008641A">
        <w:rPr>
          <w:rFonts w:ascii="Arial" w:hAnsi="Arial" w:cs="Arial"/>
        </w:rPr>
        <w:t>has the opportunity to</w:t>
      </w:r>
      <w:proofErr w:type="gramEnd"/>
      <w:r w:rsidR="00656401" w:rsidRPr="0008641A">
        <w:rPr>
          <w:rFonts w:ascii="Arial" w:hAnsi="Arial" w:cs="Arial"/>
        </w:rPr>
        <w:t xml:space="preserve"> participate, reach their full potential and is able to contribute fully to the economy, will enable Wales to be more prosperous and innovative. The Act </w:t>
      </w:r>
      <w:r w:rsidR="00656401" w:rsidRPr="0008641A">
        <w:rPr>
          <w:rFonts w:ascii="Arial" w:hAnsi="Arial" w:cs="Arial"/>
          <w:color w:val="000000"/>
          <w:lang w:eastAsia="en-GB"/>
        </w:rPr>
        <w:t xml:space="preserve">has been put in place to make sure that public bodies are doing all they can to contribute to the improvement of the social, economic, </w:t>
      </w:r>
      <w:proofErr w:type="gramStart"/>
      <w:r w:rsidR="00656401" w:rsidRPr="0008641A">
        <w:rPr>
          <w:rFonts w:ascii="Arial" w:hAnsi="Arial" w:cs="Arial"/>
          <w:color w:val="000000"/>
          <w:lang w:eastAsia="en-GB"/>
        </w:rPr>
        <w:t>environmental</w:t>
      </w:r>
      <w:proofErr w:type="gramEnd"/>
      <w:r w:rsidR="00656401" w:rsidRPr="0008641A">
        <w:rPr>
          <w:rFonts w:ascii="Arial" w:hAnsi="Arial" w:cs="Arial"/>
          <w:color w:val="000000"/>
          <w:lang w:eastAsia="en-GB"/>
        </w:rPr>
        <w:t xml:space="preserve"> and cultural well-being of Wales.</w:t>
      </w:r>
    </w:p>
    <w:p w14:paraId="2EBC03FB" w14:textId="77777777" w:rsidR="00A5239E" w:rsidRPr="009F3D5E" w:rsidRDefault="00A5239E" w:rsidP="003872C6">
      <w:pPr>
        <w:autoSpaceDE w:val="0"/>
        <w:autoSpaceDN w:val="0"/>
        <w:adjustRightInd w:val="0"/>
        <w:spacing w:after="0" w:line="360" w:lineRule="auto"/>
        <w:ind w:left="1260"/>
        <w:rPr>
          <w:rFonts w:ascii="Arial" w:hAnsi="Arial" w:cs="Arial"/>
          <w:color w:val="000000"/>
          <w:lang w:eastAsia="en-GB"/>
        </w:rPr>
      </w:pPr>
    </w:p>
    <w:p w14:paraId="7DF179F0" w14:textId="77777777" w:rsidR="00A5239E" w:rsidRPr="009F3D5E" w:rsidRDefault="00A5239E" w:rsidP="003872C6">
      <w:pPr>
        <w:autoSpaceDE w:val="0"/>
        <w:autoSpaceDN w:val="0"/>
        <w:adjustRightInd w:val="0"/>
        <w:spacing w:after="0" w:line="360" w:lineRule="auto"/>
        <w:ind w:left="720"/>
        <w:rPr>
          <w:rFonts w:ascii="Arial" w:hAnsi="Arial" w:cs="Arial"/>
          <w:color w:val="231F20"/>
          <w:lang w:eastAsia="en-GB"/>
        </w:rPr>
      </w:pPr>
      <w:r w:rsidRPr="009F3D5E">
        <w:rPr>
          <w:rFonts w:ascii="Arial" w:hAnsi="Arial" w:cs="Arial"/>
          <w:color w:val="231F20"/>
          <w:lang w:eastAsia="en-GB"/>
        </w:rPr>
        <w:t>The Act puts in place a sustainable development principle which means that we must ‘act in a manner which seeks to ensur</w:t>
      </w:r>
      <w:r w:rsidR="00BB44B6">
        <w:rPr>
          <w:rFonts w:ascii="Arial" w:hAnsi="Arial" w:cs="Arial"/>
          <w:color w:val="231F20"/>
          <w:lang w:eastAsia="en-GB"/>
        </w:rPr>
        <w:t xml:space="preserve">e that the needs of the present </w:t>
      </w:r>
      <w:r w:rsidRPr="009F3D5E">
        <w:rPr>
          <w:rFonts w:ascii="Arial" w:hAnsi="Arial" w:cs="Arial"/>
          <w:color w:val="231F20"/>
          <w:lang w:eastAsia="en-GB"/>
        </w:rPr>
        <w:t>are met without compromising the ability of future generations to meet their own needs’.</w:t>
      </w:r>
    </w:p>
    <w:p w14:paraId="33DFF083" w14:textId="77777777" w:rsidR="00150FB3" w:rsidRPr="009F3D5E" w:rsidRDefault="00150FB3" w:rsidP="003872C6">
      <w:pPr>
        <w:autoSpaceDE w:val="0"/>
        <w:autoSpaceDN w:val="0"/>
        <w:adjustRightInd w:val="0"/>
        <w:spacing w:after="0" w:line="360" w:lineRule="auto"/>
        <w:ind w:left="1260"/>
        <w:rPr>
          <w:rFonts w:ascii="Arial" w:hAnsi="Arial" w:cs="Arial"/>
          <w:color w:val="000000"/>
          <w:lang w:eastAsia="en-GB"/>
        </w:rPr>
      </w:pPr>
    </w:p>
    <w:p w14:paraId="311AA30A" w14:textId="6026E616" w:rsidR="00A5239E" w:rsidRPr="009F3D5E" w:rsidRDefault="00566F3A" w:rsidP="003872C6">
      <w:pPr>
        <w:autoSpaceDE w:val="0"/>
        <w:autoSpaceDN w:val="0"/>
        <w:adjustRightInd w:val="0"/>
        <w:spacing w:after="0" w:line="360" w:lineRule="auto"/>
        <w:ind w:left="720"/>
        <w:rPr>
          <w:rFonts w:ascii="Arial" w:hAnsi="Arial" w:cs="Arial"/>
          <w:noProof/>
          <w:color w:val="FFFFFF"/>
          <w:lang w:eastAsia="en-GB"/>
        </w:rPr>
      </w:pPr>
      <w:r w:rsidRPr="009F3D5E">
        <w:rPr>
          <w:rFonts w:ascii="Arial" w:hAnsi="Arial" w:cs="Arial"/>
          <w:color w:val="000000"/>
          <w:lang w:eastAsia="en-GB"/>
        </w:rPr>
        <w:t>The Act introduces seven long-term well-being goals, puts in place a sust</w:t>
      </w:r>
      <w:r w:rsidR="00A5239E" w:rsidRPr="009F3D5E">
        <w:rPr>
          <w:rFonts w:ascii="Arial" w:hAnsi="Arial" w:cs="Arial"/>
          <w:color w:val="000000"/>
          <w:lang w:eastAsia="en-GB"/>
        </w:rPr>
        <w:t xml:space="preserve">ainable development principle. The Act puts in </w:t>
      </w:r>
      <w:r w:rsidR="00BB44B6">
        <w:rPr>
          <w:rFonts w:ascii="Arial" w:hAnsi="Arial" w:cs="Arial"/>
          <w:color w:val="000000"/>
          <w:lang w:eastAsia="en-GB"/>
        </w:rPr>
        <w:t>p</w:t>
      </w:r>
      <w:r w:rsidR="00A5239E" w:rsidRPr="009F3D5E">
        <w:rPr>
          <w:rFonts w:ascii="Arial" w:hAnsi="Arial" w:cs="Arial"/>
          <w:color w:val="000000"/>
          <w:lang w:eastAsia="en-GB"/>
        </w:rPr>
        <w:t>lace a duty on the Council as a public body to maximise its contribution to the seven national wellbeing goals a shown below:</w:t>
      </w:r>
    </w:p>
    <w:p w14:paraId="65ED7B1E" w14:textId="77777777" w:rsidR="00A5239E" w:rsidRPr="009F3D5E" w:rsidRDefault="00A5239E" w:rsidP="00AA2D25">
      <w:pPr>
        <w:autoSpaceDE w:val="0"/>
        <w:autoSpaceDN w:val="0"/>
        <w:adjustRightInd w:val="0"/>
        <w:spacing w:after="0" w:line="360" w:lineRule="auto"/>
        <w:ind w:left="540"/>
        <w:jc w:val="center"/>
        <w:rPr>
          <w:rFonts w:ascii="Arial" w:hAnsi="Arial" w:cs="Arial"/>
          <w:color w:val="000000"/>
          <w:lang w:eastAsia="en-GB"/>
        </w:rPr>
      </w:pPr>
      <w:r w:rsidRPr="009F3D5E">
        <w:rPr>
          <w:rFonts w:ascii="Arial" w:hAnsi="Arial" w:cs="Arial"/>
          <w:noProof/>
          <w:color w:val="FFFFFF"/>
          <w:lang w:eastAsia="en-GB"/>
        </w:rPr>
        <w:lastRenderedPageBreak/>
        <w:drawing>
          <wp:inline distT="0" distB="0" distL="0" distR="0" wp14:anchorId="78ECF104" wp14:editId="7189305C">
            <wp:extent cx="3191347" cy="3175390"/>
            <wp:effectExtent l="0" t="0" r="9525"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3113" cy="3187097"/>
                    </a:xfrm>
                    <a:prstGeom prst="rect">
                      <a:avLst/>
                    </a:prstGeom>
                    <a:noFill/>
                    <a:ln>
                      <a:noFill/>
                    </a:ln>
                  </pic:spPr>
                </pic:pic>
              </a:graphicData>
            </a:graphic>
          </wp:inline>
        </w:drawing>
      </w:r>
    </w:p>
    <w:p w14:paraId="6299087C" w14:textId="77777777" w:rsidR="00A5239E" w:rsidRPr="009F3D5E" w:rsidRDefault="00A5239E" w:rsidP="003872C6">
      <w:pPr>
        <w:autoSpaceDE w:val="0"/>
        <w:autoSpaceDN w:val="0"/>
        <w:adjustRightInd w:val="0"/>
        <w:spacing w:after="0" w:line="360" w:lineRule="auto"/>
        <w:ind w:left="540"/>
        <w:rPr>
          <w:rFonts w:ascii="Arial" w:hAnsi="Arial" w:cs="Arial"/>
          <w:color w:val="000000"/>
          <w:lang w:eastAsia="en-GB"/>
        </w:rPr>
      </w:pPr>
    </w:p>
    <w:p w14:paraId="23E76E0A" w14:textId="4F55B195" w:rsidR="00A5239E" w:rsidRPr="009F3D5E" w:rsidRDefault="00A5239E" w:rsidP="003872C6">
      <w:pPr>
        <w:spacing w:after="0" w:line="360" w:lineRule="auto"/>
        <w:ind w:left="720"/>
        <w:rPr>
          <w:rFonts w:ascii="Arial" w:hAnsi="Arial" w:cs="Arial"/>
          <w:lang w:eastAsia="en-GB"/>
        </w:rPr>
      </w:pPr>
      <w:r w:rsidRPr="009F3D5E">
        <w:rPr>
          <w:rFonts w:ascii="Arial" w:hAnsi="Arial" w:cs="Arial"/>
          <w:lang w:eastAsia="en-GB"/>
        </w:rPr>
        <w:t>The wellbeing of Future Generations Act asks individual public bodies to apply five ways of working:</w:t>
      </w:r>
    </w:p>
    <w:p w14:paraId="00754C2E" w14:textId="77777777" w:rsidR="00150FB3" w:rsidRPr="009F3D5E" w:rsidRDefault="00150FB3" w:rsidP="003872C6">
      <w:pPr>
        <w:spacing w:after="0" w:line="360" w:lineRule="auto"/>
        <w:ind w:left="502"/>
        <w:rPr>
          <w:rFonts w:ascii="Arial" w:hAnsi="Arial" w:cs="Arial"/>
          <w:lang w:eastAsia="en-GB"/>
        </w:rPr>
      </w:pPr>
    </w:p>
    <w:p w14:paraId="4D4A2A01" w14:textId="6D06E938" w:rsidR="00146E2E" w:rsidRPr="00146E2E" w:rsidRDefault="00146E2E" w:rsidP="003872C6">
      <w:pPr>
        <w:autoSpaceDE w:val="0"/>
        <w:autoSpaceDN w:val="0"/>
        <w:adjustRightInd w:val="0"/>
        <w:spacing w:after="0" w:line="240" w:lineRule="auto"/>
        <w:ind w:left="502" w:firstLine="218"/>
        <w:rPr>
          <w:rFonts w:ascii="Arial" w:hAnsi="Arial" w:cs="Arial"/>
          <w:b/>
          <w:bCs/>
          <w:lang w:eastAsia="en-GB"/>
        </w:rPr>
      </w:pPr>
      <w:r w:rsidRPr="00146E2E">
        <w:rPr>
          <w:rFonts w:ascii="Arial" w:hAnsi="Arial" w:cs="Arial"/>
          <w:b/>
          <w:bCs/>
          <w:lang w:eastAsia="en-GB"/>
        </w:rPr>
        <w:t>Your council's five ways of working:</w:t>
      </w:r>
    </w:p>
    <w:p w14:paraId="3D2DFB63" w14:textId="77777777" w:rsidR="00146E2E" w:rsidRPr="00146E2E" w:rsidRDefault="00146E2E" w:rsidP="003872C6">
      <w:pPr>
        <w:autoSpaceDE w:val="0"/>
        <w:autoSpaceDN w:val="0"/>
        <w:adjustRightInd w:val="0"/>
        <w:spacing w:after="0" w:line="240" w:lineRule="auto"/>
        <w:ind w:left="502"/>
        <w:rPr>
          <w:rFonts w:ascii="Arial" w:hAnsi="Arial" w:cs="Arial"/>
          <w:lang w:eastAsia="en-GB"/>
        </w:rPr>
      </w:pPr>
    </w:p>
    <w:p w14:paraId="313A4B32" w14:textId="77777777" w:rsidR="00146E2E" w:rsidRPr="00146E2E" w:rsidRDefault="00146E2E" w:rsidP="003872C6">
      <w:pPr>
        <w:numPr>
          <w:ilvl w:val="0"/>
          <w:numId w:val="23"/>
        </w:numPr>
        <w:autoSpaceDE w:val="0"/>
        <w:autoSpaceDN w:val="0"/>
        <w:adjustRightInd w:val="0"/>
        <w:spacing w:after="0" w:line="240" w:lineRule="auto"/>
        <w:rPr>
          <w:rFonts w:ascii="Arial" w:hAnsi="Arial" w:cs="Arial"/>
          <w:lang w:eastAsia="en-GB"/>
        </w:rPr>
      </w:pPr>
      <w:r w:rsidRPr="00146E2E">
        <w:rPr>
          <w:rFonts w:ascii="Arial" w:hAnsi="Arial" w:cs="Arial"/>
          <w:lang w:eastAsia="en-GB"/>
        </w:rPr>
        <w:t>Better and more targeted use of resources</w:t>
      </w:r>
    </w:p>
    <w:p w14:paraId="2463870C" w14:textId="77777777" w:rsidR="00146E2E" w:rsidRPr="00146E2E" w:rsidRDefault="00146E2E" w:rsidP="003872C6">
      <w:pPr>
        <w:numPr>
          <w:ilvl w:val="0"/>
          <w:numId w:val="23"/>
        </w:numPr>
        <w:autoSpaceDE w:val="0"/>
        <w:autoSpaceDN w:val="0"/>
        <w:adjustRightInd w:val="0"/>
        <w:spacing w:after="0" w:line="240" w:lineRule="auto"/>
        <w:rPr>
          <w:rFonts w:ascii="Arial" w:hAnsi="Arial" w:cs="Arial"/>
          <w:lang w:eastAsia="en-GB"/>
        </w:rPr>
      </w:pPr>
      <w:r w:rsidRPr="00146E2E">
        <w:rPr>
          <w:rFonts w:ascii="Arial" w:hAnsi="Arial" w:cs="Arial"/>
          <w:lang w:eastAsia="en-GB"/>
        </w:rPr>
        <w:t xml:space="preserve">One council, working well together and with </w:t>
      </w:r>
      <w:proofErr w:type="gramStart"/>
      <w:r w:rsidRPr="00146E2E">
        <w:rPr>
          <w:rFonts w:ascii="Arial" w:hAnsi="Arial" w:cs="Arial"/>
          <w:lang w:eastAsia="en-GB"/>
        </w:rPr>
        <w:t>partners</w:t>
      </w:r>
      <w:proofErr w:type="gramEnd"/>
    </w:p>
    <w:p w14:paraId="19408E96" w14:textId="77777777" w:rsidR="00146E2E" w:rsidRPr="00146E2E" w:rsidRDefault="00146E2E" w:rsidP="003872C6">
      <w:pPr>
        <w:numPr>
          <w:ilvl w:val="0"/>
          <w:numId w:val="23"/>
        </w:numPr>
        <w:autoSpaceDE w:val="0"/>
        <w:autoSpaceDN w:val="0"/>
        <w:adjustRightInd w:val="0"/>
        <w:spacing w:after="0" w:line="240" w:lineRule="auto"/>
        <w:rPr>
          <w:rFonts w:ascii="Arial" w:hAnsi="Arial" w:cs="Arial"/>
          <w:lang w:eastAsia="en-GB"/>
        </w:rPr>
      </w:pPr>
      <w:r w:rsidRPr="00146E2E">
        <w:rPr>
          <w:rFonts w:ascii="Arial" w:hAnsi="Arial" w:cs="Arial"/>
          <w:lang w:eastAsia="en-GB"/>
        </w:rPr>
        <w:t xml:space="preserve">Improving communication, </w:t>
      </w:r>
      <w:proofErr w:type="gramStart"/>
      <w:r w:rsidRPr="00146E2E">
        <w:rPr>
          <w:rFonts w:ascii="Arial" w:hAnsi="Arial" w:cs="Arial"/>
          <w:lang w:eastAsia="en-GB"/>
        </w:rPr>
        <w:t>engagement</w:t>
      </w:r>
      <w:proofErr w:type="gramEnd"/>
      <w:r w:rsidRPr="00146E2E">
        <w:rPr>
          <w:rFonts w:ascii="Arial" w:hAnsi="Arial" w:cs="Arial"/>
          <w:lang w:eastAsia="en-GB"/>
        </w:rPr>
        <w:t xml:space="preserve"> and responsiveness</w:t>
      </w:r>
    </w:p>
    <w:p w14:paraId="5CAABEF2" w14:textId="258A87EF" w:rsidR="00146E2E" w:rsidRPr="00146E2E" w:rsidRDefault="00146E2E" w:rsidP="003872C6">
      <w:pPr>
        <w:numPr>
          <w:ilvl w:val="0"/>
          <w:numId w:val="23"/>
        </w:numPr>
        <w:autoSpaceDE w:val="0"/>
        <w:autoSpaceDN w:val="0"/>
        <w:adjustRightInd w:val="0"/>
        <w:spacing w:after="0" w:line="240" w:lineRule="auto"/>
        <w:rPr>
          <w:rFonts w:ascii="Arial" w:hAnsi="Arial" w:cs="Arial"/>
          <w:lang w:eastAsia="en-GB"/>
        </w:rPr>
      </w:pPr>
      <w:r w:rsidRPr="00146E2E">
        <w:rPr>
          <w:rFonts w:ascii="Arial" w:hAnsi="Arial" w:cs="Arial"/>
          <w:lang w:eastAsia="en-GB"/>
        </w:rPr>
        <w:t>Supporting and empowering communities</w:t>
      </w:r>
    </w:p>
    <w:p w14:paraId="1D6C3B6F" w14:textId="4E8D9764" w:rsidR="00146E2E" w:rsidRPr="00146E2E" w:rsidRDefault="00146E2E" w:rsidP="003872C6">
      <w:pPr>
        <w:numPr>
          <w:ilvl w:val="0"/>
          <w:numId w:val="23"/>
        </w:numPr>
        <w:autoSpaceDE w:val="0"/>
        <w:autoSpaceDN w:val="0"/>
        <w:adjustRightInd w:val="0"/>
        <w:spacing w:after="0" w:line="240" w:lineRule="auto"/>
        <w:rPr>
          <w:rFonts w:ascii="Arial" w:hAnsi="Arial" w:cs="Arial"/>
          <w:lang w:eastAsia="en-GB"/>
        </w:rPr>
      </w:pPr>
      <w:r w:rsidRPr="00146E2E">
        <w:rPr>
          <w:rFonts w:ascii="Arial" w:hAnsi="Arial" w:cs="Arial"/>
          <w:lang w:eastAsia="en-GB"/>
        </w:rPr>
        <w:t xml:space="preserve">protecting the services that matter to you the </w:t>
      </w:r>
      <w:proofErr w:type="gramStart"/>
      <w:r w:rsidRPr="00146E2E">
        <w:rPr>
          <w:rFonts w:ascii="Arial" w:hAnsi="Arial" w:cs="Arial"/>
          <w:lang w:eastAsia="en-GB"/>
        </w:rPr>
        <w:t>most</w:t>
      </w:r>
      <w:proofErr w:type="gramEnd"/>
    </w:p>
    <w:p w14:paraId="22A450FE" w14:textId="6E35D063" w:rsidR="00A5239E" w:rsidRDefault="00A5239E" w:rsidP="003872C6">
      <w:pPr>
        <w:autoSpaceDE w:val="0"/>
        <w:autoSpaceDN w:val="0"/>
        <w:adjustRightInd w:val="0"/>
        <w:spacing w:after="0" w:line="240" w:lineRule="auto"/>
        <w:ind w:left="502"/>
        <w:rPr>
          <w:rFonts w:ascii="Arial" w:hAnsi="Arial" w:cs="Arial"/>
          <w:color w:val="231F20"/>
          <w:lang w:eastAsia="en-GB"/>
        </w:rPr>
      </w:pPr>
    </w:p>
    <w:p w14:paraId="21886B1D" w14:textId="77777777" w:rsidR="00146E2E" w:rsidRPr="009F3D5E" w:rsidRDefault="00146E2E" w:rsidP="003872C6">
      <w:pPr>
        <w:autoSpaceDE w:val="0"/>
        <w:autoSpaceDN w:val="0"/>
        <w:adjustRightInd w:val="0"/>
        <w:spacing w:after="0" w:line="240" w:lineRule="auto"/>
        <w:ind w:left="502"/>
        <w:rPr>
          <w:rFonts w:ascii="Arial" w:hAnsi="Arial" w:cs="Arial"/>
          <w:color w:val="231F20"/>
          <w:lang w:eastAsia="en-GB"/>
        </w:rPr>
      </w:pPr>
    </w:p>
    <w:p w14:paraId="14C3F685" w14:textId="77777777" w:rsidR="00A5239E" w:rsidRPr="009F3D5E" w:rsidRDefault="00A5239E" w:rsidP="002367CF">
      <w:pPr>
        <w:pStyle w:val="Heading2"/>
        <w:rPr>
          <w:rFonts w:ascii="Arial" w:hAnsi="Arial" w:cs="Arial"/>
          <w:color w:val="231F20"/>
        </w:rPr>
      </w:pPr>
      <w:r w:rsidRPr="009F3D5E">
        <w:rPr>
          <w:noProof/>
        </w:rPr>
        <w:drawing>
          <wp:inline distT="0" distB="0" distL="0" distR="0" wp14:anchorId="243B5BEA" wp14:editId="78CAB000">
            <wp:extent cx="5308600" cy="1071736"/>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9177" cy="1088003"/>
                    </a:xfrm>
                    <a:prstGeom prst="rect">
                      <a:avLst/>
                    </a:prstGeom>
                    <a:noFill/>
                    <a:ln>
                      <a:noFill/>
                    </a:ln>
                  </pic:spPr>
                </pic:pic>
              </a:graphicData>
            </a:graphic>
          </wp:inline>
        </w:drawing>
      </w:r>
    </w:p>
    <w:p w14:paraId="3CD5026A" w14:textId="77777777" w:rsidR="00A5239E" w:rsidRPr="009F3D5E" w:rsidRDefault="00A5239E" w:rsidP="003872C6">
      <w:pPr>
        <w:autoSpaceDE w:val="0"/>
        <w:autoSpaceDN w:val="0"/>
        <w:adjustRightInd w:val="0"/>
        <w:spacing w:after="0" w:line="240" w:lineRule="auto"/>
        <w:ind w:left="502"/>
        <w:rPr>
          <w:rFonts w:ascii="Arial" w:hAnsi="Arial" w:cs="Arial"/>
          <w:color w:val="231F20"/>
          <w:lang w:eastAsia="en-GB"/>
        </w:rPr>
      </w:pPr>
    </w:p>
    <w:p w14:paraId="52CA7BE4" w14:textId="77777777" w:rsidR="00A5239E" w:rsidRPr="009F3D5E" w:rsidRDefault="00A5239E" w:rsidP="003872C6">
      <w:pPr>
        <w:autoSpaceDE w:val="0"/>
        <w:autoSpaceDN w:val="0"/>
        <w:adjustRightInd w:val="0"/>
        <w:spacing w:after="0" w:line="240" w:lineRule="auto"/>
        <w:ind w:left="502"/>
        <w:rPr>
          <w:rFonts w:ascii="Arial" w:hAnsi="Arial" w:cs="Arial"/>
          <w:color w:val="231F20"/>
          <w:lang w:eastAsia="en-GB"/>
        </w:rPr>
      </w:pPr>
    </w:p>
    <w:p w14:paraId="3CFFBC6F" w14:textId="28F5C0AE" w:rsidR="00A5239E" w:rsidRPr="009F3D5E" w:rsidRDefault="00A5239E" w:rsidP="003872C6">
      <w:pPr>
        <w:autoSpaceDE w:val="0"/>
        <w:autoSpaceDN w:val="0"/>
        <w:adjustRightInd w:val="0"/>
        <w:spacing w:after="0" w:line="240" w:lineRule="auto"/>
        <w:ind w:left="502" w:firstLine="218"/>
        <w:rPr>
          <w:rFonts w:ascii="Arial" w:hAnsi="Arial" w:cs="Arial"/>
          <w:color w:val="231F20"/>
          <w:lang w:eastAsia="en-GB"/>
        </w:rPr>
      </w:pPr>
      <w:r w:rsidRPr="009F3D5E">
        <w:rPr>
          <w:rFonts w:ascii="Arial" w:hAnsi="Arial" w:cs="Arial"/>
          <w:color w:val="231F20"/>
          <w:lang w:eastAsia="en-GB"/>
        </w:rPr>
        <w:t>The five ways of working have been used to shape the Council’s equality objectives.</w:t>
      </w:r>
    </w:p>
    <w:p w14:paraId="39ECC9AA" w14:textId="77777777" w:rsidR="00A5239E" w:rsidRDefault="00A5239E" w:rsidP="003872C6">
      <w:pPr>
        <w:spacing w:after="0" w:line="360" w:lineRule="auto"/>
        <w:rPr>
          <w:rFonts w:ascii="Arial" w:hAnsi="Arial" w:cs="Arial"/>
          <w:lang w:eastAsia="en-GB"/>
        </w:rPr>
      </w:pPr>
    </w:p>
    <w:p w14:paraId="4C014258" w14:textId="76ED9585" w:rsidR="009F3D5E" w:rsidRPr="00BB44B6" w:rsidRDefault="00A364CE" w:rsidP="003872C6">
      <w:pPr>
        <w:pStyle w:val="ListParagraph"/>
        <w:numPr>
          <w:ilvl w:val="0"/>
          <w:numId w:val="9"/>
        </w:numPr>
        <w:autoSpaceDE w:val="0"/>
        <w:autoSpaceDN w:val="0"/>
        <w:adjustRightInd w:val="0"/>
        <w:spacing w:after="0" w:line="360" w:lineRule="auto"/>
        <w:rPr>
          <w:rFonts w:ascii="Arial" w:hAnsi="Arial" w:cs="Arial"/>
          <w:b/>
          <w:lang w:eastAsia="en-GB"/>
        </w:rPr>
      </w:pPr>
      <w:r>
        <w:rPr>
          <w:rFonts w:ascii="Arial" w:hAnsi="Arial" w:cs="Arial"/>
          <w:b/>
          <w:lang w:eastAsia="en-GB"/>
        </w:rPr>
        <w:t>The</w:t>
      </w:r>
      <w:r w:rsidR="009F3D5E" w:rsidRPr="00BB44B6">
        <w:rPr>
          <w:rFonts w:ascii="Arial" w:hAnsi="Arial" w:cs="Arial"/>
          <w:b/>
          <w:lang w:eastAsia="en-GB"/>
        </w:rPr>
        <w:t xml:space="preserve"> information we used to develop our Equality </w:t>
      </w:r>
      <w:proofErr w:type="gramStart"/>
      <w:r w:rsidR="009F3D5E" w:rsidRPr="00BB44B6">
        <w:rPr>
          <w:rFonts w:ascii="Arial" w:hAnsi="Arial" w:cs="Arial"/>
          <w:b/>
          <w:lang w:eastAsia="en-GB"/>
        </w:rPr>
        <w:t>objectives</w:t>
      </w:r>
      <w:proofErr w:type="gramEnd"/>
    </w:p>
    <w:p w14:paraId="675AFDA9" w14:textId="77777777" w:rsidR="009F3D5E" w:rsidRPr="009F3D5E" w:rsidRDefault="009F3D5E" w:rsidP="003872C6">
      <w:pPr>
        <w:autoSpaceDE w:val="0"/>
        <w:autoSpaceDN w:val="0"/>
        <w:adjustRightInd w:val="0"/>
        <w:spacing w:after="0" w:line="360" w:lineRule="auto"/>
        <w:rPr>
          <w:rFonts w:cs="Calibri"/>
          <w:color w:val="231F20"/>
          <w:lang w:eastAsia="en-GB"/>
        </w:rPr>
      </w:pPr>
    </w:p>
    <w:p w14:paraId="28C2387A" w14:textId="77777777" w:rsidR="009F3D5E" w:rsidRPr="009F3D5E" w:rsidRDefault="009F3D5E" w:rsidP="003872C6">
      <w:pPr>
        <w:autoSpaceDE w:val="0"/>
        <w:autoSpaceDN w:val="0"/>
        <w:adjustRightInd w:val="0"/>
        <w:spacing w:after="0" w:line="360" w:lineRule="auto"/>
        <w:ind w:left="720"/>
        <w:rPr>
          <w:rFonts w:ascii="Arial" w:hAnsi="Arial" w:cs="Arial"/>
          <w:lang w:eastAsia="en-GB"/>
        </w:rPr>
      </w:pPr>
      <w:r w:rsidRPr="009F3D5E">
        <w:rPr>
          <w:rFonts w:ascii="Arial" w:hAnsi="Arial" w:cs="Arial"/>
          <w:lang w:eastAsia="en-GB"/>
        </w:rPr>
        <w:t xml:space="preserve">As well as listening to our residents, </w:t>
      </w:r>
      <w:proofErr w:type="gramStart"/>
      <w:r w:rsidRPr="009F3D5E">
        <w:rPr>
          <w:rFonts w:ascii="Arial" w:hAnsi="Arial" w:cs="Arial"/>
          <w:lang w:eastAsia="en-GB"/>
        </w:rPr>
        <w:t>communities</w:t>
      </w:r>
      <w:proofErr w:type="gramEnd"/>
      <w:r w:rsidRPr="009F3D5E">
        <w:rPr>
          <w:rFonts w:ascii="Arial" w:hAnsi="Arial" w:cs="Arial"/>
          <w:lang w:eastAsia="en-GB"/>
        </w:rPr>
        <w:t xml:space="preserve"> and our staff we have also used a range of equality information to support us in identifying equality objectives.</w:t>
      </w:r>
    </w:p>
    <w:p w14:paraId="3DFD725E" w14:textId="77777777" w:rsidR="009F3D5E" w:rsidRPr="009F3D5E" w:rsidRDefault="009F3D5E" w:rsidP="003872C6">
      <w:pPr>
        <w:autoSpaceDE w:val="0"/>
        <w:autoSpaceDN w:val="0"/>
        <w:adjustRightInd w:val="0"/>
        <w:spacing w:after="0" w:line="360" w:lineRule="auto"/>
        <w:rPr>
          <w:rFonts w:ascii="Arial" w:hAnsi="Arial" w:cs="Arial"/>
          <w:color w:val="231F20"/>
          <w:lang w:eastAsia="en-GB"/>
        </w:rPr>
      </w:pPr>
    </w:p>
    <w:p w14:paraId="3F195604" w14:textId="32C12CA0" w:rsidR="009F3D5E" w:rsidRPr="009F3D5E" w:rsidRDefault="009F3D5E" w:rsidP="003872C6">
      <w:pPr>
        <w:autoSpaceDE w:val="0"/>
        <w:autoSpaceDN w:val="0"/>
        <w:adjustRightInd w:val="0"/>
        <w:spacing w:after="0" w:line="360" w:lineRule="auto"/>
        <w:ind w:left="720"/>
        <w:rPr>
          <w:rFonts w:ascii="Arial" w:hAnsi="Arial" w:cs="Arial"/>
          <w:color w:val="231F20"/>
          <w:lang w:eastAsia="en-GB"/>
        </w:rPr>
      </w:pPr>
      <w:r w:rsidRPr="009F3D5E">
        <w:rPr>
          <w:rFonts w:ascii="Arial" w:hAnsi="Arial" w:cs="Arial"/>
          <w:color w:val="231F20"/>
          <w:lang w:eastAsia="en-GB"/>
        </w:rPr>
        <w:t>We have looked at regional priorities for Bridgend, Council Priorities, Service Delivery plans and their Self Assessments and have reviewed the progress that the Council’s services have already made in relation to the Public Sector Equality Duties.</w:t>
      </w:r>
    </w:p>
    <w:p w14:paraId="4A05B770" w14:textId="77777777" w:rsidR="009F3D5E" w:rsidRPr="009F3D5E" w:rsidRDefault="009F3D5E" w:rsidP="003872C6">
      <w:pPr>
        <w:autoSpaceDE w:val="0"/>
        <w:autoSpaceDN w:val="0"/>
        <w:adjustRightInd w:val="0"/>
        <w:spacing w:after="0" w:line="360" w:lineRule="auto"/>
        <w:rPr>
          <w:rFonts w:ascii="Arial" w:hAnsi="Arial" w:cs="Arial"/>
          <w:color w:val="231F20"/>
          <w:lang w:eastAsia="en-GB"/>
        </w:rPr>
      </w:pPr>
    </w:p>
    <w:p w14:paraId="585B1150" w14:textId="77777777" w:rsidR="009F3D5E" w:rsidRPr="009F3D5E" w:rsidRDefault="009F3D5E" w:rsidP="003872C6">
      <w:pPr>
        <w:autoSpaceDE w:val="0"/>
        <w:autoSpaceDN w:val="0"/>
        <w:adjustRightInd w:val="0"/>
        <w:spacing w:after="0" w:line="360" w:lineRule="auto"/>
        <w:ind w:left="720"/>
        <w:rPr>
          <w:rFonts w:ascii="Arial" w:hAnsi="Arial" w:cs="Arial"/>
          <w:color w:val="231F20"/>
          <w:lang w:eastAsia="en-GB"/>
        </w:rPr>
      </w:pPr>
      <w:r w:rsidRPr="009F3D5E">
        <w:rPr>
          <w:rFonts w:ascii="Arial" w:hAnsi="Arial" w:cs="Arial"/>
          <w:color w:val="231F20"/>
          <w:lang w:eastAsia="en-GB"/>
        </w:rPr>
        <w:t>We have also reviewed national and external sources such as reports by the Equality and Human Rights Commission, Welsh Government policy and priorities, research reports and other relevant statistics.</w:t>
      </w:r>
    </w:p>
    <w:p w14:paraId="38B40ACC" w14:textId="77777777" w:rsidR="009F3D5E" w:rsidRPr="009F3D5E" w:rsidRDefault="009F3D5E" w:rsidP="003872C6">
      <w:pPr>
        <w:autoSpaceDE w:val="0"/>
        <w:autoSpaceDN w:val="0"/>
        <w:adjustRightInd w:val="0"/>
        <w:spacing w:after="0" w:line="360" w:lineRule="auto"/>
        <w:ind w:left="360"/>
        <w:rPr>
          <w:rFonts w:ascii="Arial" w:hAnsi="Arial" w:cs="Arial"/>
          <w:color w:val="231F20"/>
          <w:lang w:eastAsia="en-GB"/>
        </w:rPr>
      </w:pPr>
    </w:p>
    <w:p w14:paraId="6E0EFAB0" w14:textId="77777777" w:rsidR="009F3D5E" w:rsidRPr="009F3D5E" w:rsidRDefault="009F3D5E" w:rsidP="003872C6">
      <w:pPr>
        <w:autoSpaceDE w:val="0"/>
        <w:autoSpaceDN w:val="0"/>
        <w:adjustRightInd w:val="0"/>
        <w:spacing w:after="0" w:line="360" w:lineRule="auto"/>
        <w:ind w:left="720"/>
        <w:rPr>
          <w:rFonts w:ascii="Arial" w:hAnsi="Arial" w:cs="Arial"/>
          <w:color w:val="231F20"/>
          <w:lang w:eastAsia="en-GB"/>
        </w:rPr>
      </w:pPr>
      <w:r w:rsidRPr="009F3D5E">
        <w:rPr>
          <w:rFonts w:ascii="Arial" w:hAnsi="Arial" w:cs="Arial"/>
          <w:color w:val="231F20"/>
          <w:lang w:eastAsia="en-GB"/>
        </w:rPr>
        <w:t xml:space="preserve">Whilst </w:t>
      </w:r>
      <w:proofErr w:type="gramStart"/>
      <w:r w:rsidRPr="009F3D5E">
        <w:rPr>
          <w:rFonts w:ascii="Arial" w:hAnsi="Arial" w:cs="Arial"/>
          <w:color w:val="231F20"/>
          <w:lang w:eastAsia="en-GB"/>
        </w:rPr>
        <w:t>a number of</w:t>
      </w:r>
      <w:proofErr w:type="gramEnd"/>
      <w:r w:rsidRPr="009F3D5E">
        <w:rPr>
          <w:rFonts w:ascii="Arial" w:hAnsi="Arial" w:cs="Arial"/>
          <w:color w:val="231F20"/>
          <w:lang w:eastAsia="en-GB"/>
        </w:rPr>
        <w:t xml:space="preserve"> external reports and EHRC inquiries have contributed to the development of the Equality Objectives, outlined below is the key report that assisted in shaping the objectives:</w:t>
      </w:r>
    </w:p>
    <w:p w14:paraId="4FB4362F" w14:textId="77777777" w:rsidR="009F3D5E" w:rsidRPr="009F3D5E" w:rsidRDefault="009F3D5E" w:rsidP="003872C6">
      <w:pPr>
        <w:autoSpaceDE w:val="0"/>
        <w:autoSpaceDN w:val="0"/>
        <w:adjustRightInd w:val="0"/>
        <w:spacing w:after="0" w:line="360" w:lineRule="auto"/>
        <w:rPr>
          <w:rFonts w:ascii="Arial" w:hAnsi="Arial" w:cs="Arial"/>
          <w:color w:val="231F20"/>
          <w:lang w:eastAsia="en-GB"/>
        </w:rPr>
      </w:pPr>
    </w:p>
    <w:p w14:paraId="4F8F99D7" w14:textId="77777777" w:rsidR="009F3D5E" w:rsidRPr="009F3D5E" w:rsidRDefault="00A95B61" w:rsidP="003872C6">
      <w:pPr>
        <w:autoSpaceDE w:val="0"/>
        <w:autoSpaceDN w:val="0"/>
        <w:adjustRightInd w:val="0"/>
        <w:spacing w:after="0" w:line="360" w:lineRule="auto"/>
        <w:ind w:left="360" w:firstLine="360"/>
        <w:rPr>
          <w:rFonts w:ascii="Arial" w:hAnsi="Arial" w:cs="Arial"/>
          <w:b/>
          <w:bCs/>
          <w:color w:val="000000" w:themeColor="text1"/>
          <w:lang w:eastAsia="en-GB"/>
        </w:rPr>
      </w:pPr>
      <w:hyperlink r:id="rId20" w:history="1">
        <w:r w:rsidR="009F3D5E" w:rsidRPr="006816A4">
          <w:rPr>
            <w:rStyle w:val="Hyperlink"/>
            <w:rFonts w:ascii="Arial" w:hAnsi="Arial" w:cs="Arial"/>
            <w:b/>
            <w:bCs/>
            <w:lang w:eastAsia="en-GB"/>
          </w:rPr>
          <w:t>Is Wales Fairer? 2018</w:t>
        </w:r>
      </w:hyperlink>
      <w:r w:rsidR="009F3D5E" w:rsidRPr="009F3D5E">
        <w:rPr>
          <w:rFonts w:ascii="Arial" w:hAnsi="Arial" w:cs="Arial"/>
          <w:b/>
          <w:bCs/>
          <w:color w:val="000000" w:themeColor="text1"/>
          <w:lang w:eastAsia="en-GB"/>
        </w:rPr>
        <w:t xml:space="preserve"> – Equality and Human Rights Commission (EHRC)</w:t>
      </w:r>
    </w:p>
    <w:p w14:paraId="530DB51B" w14:textId="77777777" w:rsidR="009F3D5E" w:rsidRPr="009F3D5E" w:rsidRDefault="009F3D5E" w:rsidP="003872C6">
      <w:pPr>
        <w:autoSpaceDE w:val="0"/>
        <w:autoSpaceDN w:val="0"/>
        <w:adjustRightInd w:val="0"/>
        <w:spacing w:after="0" w:line="360" w:lineRule="auto"/>
        <w:rPr>
          <w:rFonts w:ascii="Arial" w:hAnsi="Arial" w:cs="Arial"/>
          <w:color w:val="000000" w:themeColor="text1"/>
          <w:lang w:eastAsia="en-GB"/>
        </w:rPr>
      </w:pPr>
    </w:p>
    <w:p w14:paraId="4FE9AB25" w14:textId="77777777" w:rsidR="009F3D5E" w:rsidRPr="009F3D5E" w:rsidRDefault="009F3D5E" w:rsidP="003872C6">
      <w:pPr>
        <w:autoSpaceDE w:val="0"/>
        <w:autoSpaceDN w:val="0"/>
        <w:adjustRightInd w:val="0"/>
        <w:spacing w:after="0" w:line="360" w:lineRule="auto"/>
        <w:ind w:left="720"/>
        <w:rPr>
          <w:rFonts w:ascii="Arial" w:hAnsi="Arial" w:cs="Arial"/>
          <w:color w:val="000000" w:themeColor="text1"/>
          <w:lang w:eastAsia="en-GB"/>
        </w:rPr>
      </w:pPr>
      <w:r w:rsidRPr="009F3D5E">
        <w:rPr>
          <w:rFonts w:ascii="Arial" w:hAnsi="Arial" w:cs="Arial"/>
          <w:color w:val="000000" w:themeColor="text1"/>
          <w:lang w:eastAsia="en-GB"/>
        </w:rPr>
        <w:t>This report addresses seven key challenges that need to be addressed in Wales. The EHRC states there are major, entrenched inequalities and human rights abuses that will require substantial efforts of public, private and third sector organisations and of individuals to reduce them.</w:t>
      </w:r>
    </w:p>
    <w:p w14:paraId="0677BFD7" w14:textId="77777777" w:rsidR="00B4458D" w:rsidRDefault="00B4458D" w:rsidP="00B4458D">
      <w:pPr>
        <w:autoSpaceDE w:val="0"/>
        <w:autoSpaceDN w:val="0"/>
        <w:adjustRightInd w:val="0"/>
        <w:spacing w:after="0" w:line="360" w:lineRule="auto"/>
        <w:ind w:firstLine="360"/>
        <w:rPr>
          <w:rFonts w:ascii="Arial" w:hAnsi="Arial" w:cs="Arial"/>
          <w:bCs/>
          <w:color w:val="000000" w:themeColor="text1"/>
          <w:lang w:eastAsia="en-GB"/>
        </w:rPr>
      </w:pPr>
    </w:p>
    <w:p w14:paraId="1A476114" w14:textId="1E92F2C2" w:rsidR="00B4458D" w:rsidRPr="00B4458D" w:rsidRDefault="00B4458D" w:rsidP="00B4458D">
      <w:pPr>
        <w:autoSpaceDE w:val="0"/>
        <w:autoSpaceDN w:val="0"/>
        <w:adjustRightInd w:val="0"/>
        <w:spacing w:after="0" w:line="360" w:lineRule="auto"/>
        <w:ind w:firstLine="720"/>
        <w:rPr>
          <w:rFonts w:ascii="Arial" w:hAnsi="Arial" w:cs="Arial"/>
          <w:bCs/>
          <w:color w:val="000000" w:themeColor="text1"/>
          <w:lang w:eastAsia="en-GB"/>
        </w:rPr>
      </w:pPr>
      <w:r w:rsidRPr="00B4458D">
        <w:rPr>
          <w:rFonts w:ascii="Arial" w:hAnsi="Arial" w:cs="Arial"/>
          <w:bCs/>
          <w:color w:val="000000" w:themeColor="text1"/>
          <w:lang w:eastAsia="en-GB"/>
        </w:rPr>
        <w:t>This report looks across all areas of life since 2018, including:</w:t>
      </w:r>
    </w:p>
    <w:p w14:paraId="3F63F643"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education</w:t>
      </w:r>
    </w:p>
    <w:p w14:paraId="78EB3271"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work</w:t>
      </w:r>
    </w:p>
    <w:p w14:paraId="71FB0B8A"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living standards</w:t>
      </w:r>
    </w:p>
    <w:p w14:paraId="46F69BF4"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health</w:t>
      </w:r>
    </w:p>
    <w:p w14:paraId="7DC9ABFD"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justice</w:t>
      </w:r>
    </w:p>
    <w:p w14:paraId="3CD80CA2"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security</w:t>
      </w:r>
    </w:p>
    <w:p w14:paraId="47698947" w14:textId="77777777" w:rsidR="00B4458D" w:rsidRPr="00B4458D" w:rsidRDefault="00B4458D" w:rsidP="00B4458D">
      <w:pPr>
        <w:numPr>
          <w:ilvl w:val="0"/>
          <w:numId w:val="25"/>
        </w:numPr>
        <w:autoSpaceDE w:val="0"/>
        <w:autoSpaceDN w:val="0"/>
        <w:adjustRightInd w:val="0"/>
        <w:spacing w:after="0" w:line="360" w:lineRule="auto"/>
        <w:rPr>
          <w:rFonts w:ascii="Arial" w:hAnsi="Arial" w:cs="Arial"/>
          <w:bCs/>
          <w:color w:val="000000" w:themeColor="text1"/>
          <w:lang w:eastAsia="en-GB"/>
        </w:rPr>
      </w:pPr>
      <w:r w:rsidRPr="00B4458D">
        <w:rPr>
          <w:rFonts w:ascii="Arial" w:hAnsi="Arial" w:cs="Arial"/>
          <w:bCs/>
          <w:color w:val="000000" w:themeColor="text1"/>
          <w:lang w:eastAsia="en-GB"/>
        </w:rPr>
        <w:t>participation in society</w:t>
      </w:r>
    </w:p>
    <w:p w14:paraId="73E4A4D1" w14:textId="77777777" w:rsidR="00B4458D" w:rsidRPr="009F3D5E" w:rsidRDefault="00B4458D" w:rsidP="003872C6">
      <w:pPr>
        <w:autoSpaceDE w:val="0"/>
        <w:autoSpaceDN w:val="0"/>
        <w:adjustRightInd w:val="0"/>
        <w:spacing w:after="0" w:line="360" w:lineRule="auto"/>
        <w:ind w:left="360" w:firstLine="360"/>
        <w:rPr>
          <w:rFonts w:ascii="Arial" w:hAnsi="Arial" w:cs="Arial"/>
          <w:bCs/>
          <w:color w:val="000000" w:themeColor="text1"/>
          <w:lang w:eastAsia="en-GB"/>
        </w:rPr>
      </w:pPr>
    </w:p>
    <w:p w14:paraId="68A2B4A1" w14:textId="44F8606D" w:rsidR="00DB1498" w:rsidRPr="009F3D5E" w:rsidRDefault="009F3D5E" w:rsidP="00FD0438">
      <w:pPr>
        <w:autoSpaceDE w:val="0"/>
        <w:autoSpaceDN w:val="0"/>
        <w:adjustRightInd w:val="0"/>
        <w:spacing w:after="0" w:line="360" w:lineRule="auto"/>
        <w:ind w:left="360"/>
        <w:rPr>
          <w:rFonts w:ascii="Arial" w:hAnsi="Arial" w:cs="Arial"/>
          <w:color w:val="231F20"/>
          <w:lang w:eastAsia="en-GB"/>
        </w:rPr>
      </w:pPr>
      <w:r w:rsidRPr="009F3D5E">
        <w:rPr>
          <w:rFonts w:ascii="Arial" w:hAnsi="Arial" w:cs="Arial"/>
          <w:color w:val="231F20"/>
          <w:lang w:eastAsia="en-GB"/>
        </w:rPr>
        <w:t>This report has acted as a key driver for the development of the Council’s Equality Objectives.</w:t>
      </w:r>
    </w:p>
    <w:p w14:paraId="0BC3BEFD" w14:textId="77777777" w:rsidR="009F3D5E" w:rsidRPr="00BB44B6" w:rsidRDefault="009F3D5E" w:rsidP="003872C6">
      <w:pPr>
        <w:pStyle w:val="ListParagraph"/>
        <w:spacing w:after="0" w:line="360" w:lineRule="auto"/>
        <w:rPr>
          <w:rFonts w:ascii="Arial" w:hAnsi="Arial" w:cs="Arial"/>
        </w:rPr>
      </w:pPr>
    </w:p>
    <w:p w14:paraId="37B06390" w14:textId="77777777" w:rsidR="00A05340" w:rsidRDefault="00A05340" w:rsidP="003872C6">
      <w:pPr>
        <w:spacing w:after="0" w:line="360" w:lineRule="auto"/>
        <w:ind w:firstLine="720"/>
        <w:rPr>
          <w:rFonts w:ascii="Arial" w:hAnsi="Arial" w:cs="Arial"/>
          <w:b/>
        </w:rPr>
      </w:pPr>
    </w:p>
    <w:p w14:paraId="6F82B7D7" w14:textId="5BFF2A5D" w:rsidR="009F3D5E" w:rsidRPr="00FD0438" w:rsidRDefault="00B644AB" w:rsidP="00FD0438">
      <w:pPr>
        <w:pStyle w:val="ListParagraph"/>
        <w:numPr>
          <w:ilvl w:val="0"/>
          <w:numId w:val="9"/>
        </w:numPr>
        <w:spacing w:after="0" w:line="360" w:lineRule="auto"/>
        <w:rPr>
          <w:rFonts w:ascii="Arial" w:hAnsi="Arial" w:cs="Arial"/>
          <w:b/>
        </w:rPr>
      </w:pPr>
      <w:r w:rsidRPr="00FD0438">
        <w:rPr>
          <w:rFonts w:ascii="Arial" w:hAnsi="Arial" w:cs="Arial"/>
          <w:b/>
        </w:rPr>
        <w:t xml:space="preserve">Our </w:t>
      </w:r>
      <w:r w:rsidR="00134792" w:rsidRPr="00FD0438">
        <w:rPr>
          <w:rFonts w:ascii="Arial" w:hAnsi="Arial" w:cs="Arial"/>
          <w:b/>
        </w:rPr>
        <w:t xml:space="preserve">Equality </w:t>
      </w:r>
      <w:r w:rsidR="00A514A4" w:rsidRPr="00FD0438">
        <w:rPr>
          <w:rFonts w:ascii="Arial" w:hAnsi="Arial" w:cs="Arial"/>
          <w:b/>
        </w:rPr>
        <w:t>o</w:t>
      </w:r>
      <w:r w:rsidR="00134792" w:rsidRPr="00FD0438">
        <w:rPr>
          <w:rFonts w:ascii="Arial" w:hAnsi="Arial" w:cs="Arial"/>
          <w:b/>
        </w:rPr>
        <w:t>bjectives</w:t>
      </w:r>
    </w:p>
    <w:p w14:paraId="2F64B53E" w14:textId="77777777" w:rsidR="00A05340" w:rsidRDefault="00A05340" w:rsidP="003872C6">
      <w:pPr>
        <w:spacing w:after="0" w:line="360" w:lineRule="auto"/>
        <w:ind w:left="360"/>
        <w:rPr>
          <w:rFonts w:ascii="Arial" w:hAnsi="Arial" w:cs="Arial"/>
        </w:rPr>
      </w:pPr>
    </w:p>
    <w:p w14:paraId="44FAD8D5" w14:textId="138E0601" w:rsidR="009F3D5E" w:rsidRPr="00BB44B6" w:rsidRDefault="009F3D5E" w:rsidP="003872C6">
      <w:pPr>
        <w:spacing w:after="0" w:line="360" w:lineRule="auto"/>
        <w:ind w:left="360"/>
        <w:rPr>
          <w:rFonts w:ascii="Arial" w:hAnsi="Arial" w:cs="Arial"/>
        </w:rPr>
      </w:pPr>
      <w:bookmarkStart w:id="0" w:name="_Hlk159924183"/>
      <w:r w:rsidRPr="00BB44B6">
        <w:rPr>
          <w:rFonts w:ascii="Arial" w:hAnsi="Arial" w:cs="Arial"/>
        </w:rPr>
        <w:lastRenderedPageBreak/>
        <w:t xml:space="preserve">To develop the equality </w:t>
      </w:r>
      <w:proofErr w:type="gramStart"/>
      <w:r w:rsidRPr="00BB44B6">
        <w:rPr>
          <w:rFonts w:ascii="Arial" w:hAnsi="Arial" w:cs="Arial"/>
        </w:rPr>
        <w:t>objectives</w:t>
      </w:r>
      <w:proofErr w:type="gramEnd"/>
      <w:r w:rsidRPr="00BB44B6">
        <w:rPr>
          <w:rFonts w:ascii="Arial" w:hAnsi="Arial" w:cs="Arial"/>
        </w:rPr>
        <w:t xml:space="preserve"> we have engaged with our residents, stakeholders and our workforce and used relevant information, including EHRC reports, Welsh Government reports and internal strategies.</w:t>
      </w:r>
    </w:p>
    <w:bookmarkEnd w:id="0"/>
    <w:p w14:paraId="665D2BC2" w14:textId="77777777" w:rsidR="009F3D5E" w:rsidRPr="009F3D5E" w:rsidRDefault="009F3D5E" w:rsidP="003872C6">
      <w:pPr>
        <w:pStyle w:val="ListParagraph"/>
        <w:spacing w:after="0" w:line="360" w:lineRule="auto"/>
        <w:rPr>
          <w:rFonts w:ascii="Arial" w:hAnsi="Arial" w:cs="Arial"/>
        </w:rPr>
      </w:pPr>
    </w:p>
    <w:p w14:paraId="1F649D27" w14:textId="77777777" w:rsidR="009F3D5E" w:rsidRPr="00BB44B6" w:rsidRDefault="009F3D5E" w:rsidP="003872C6">
      <w:pPr>
        <w:spacing w:after="0" w:line="360" w:lineRule="auto"/>
        <w:ind w:left="360"/>
        <w:rPr>
          <w:rFonts w:ascii="Arial" w:hAnsi="Arial" w:cs="Arial"/>
        </w:rPr>
      </w:pPr>
      <w:r w:rsidRPr="00BB44B6">
        <w:rPr>
          <w:rFonts w:ascii="Arial" w:hAnsi="Arial" w:cs="Arial"/>
        </w:rPr>
        <w:t>In addition to this we have:</w:t>
      </w:r>
    </w:p>
    <w:p w14:paraId="71ED9551" w14:textId="77777777" w:rsidR="009F3D5E" w:rsidRPr="009F3D5E" w:rsidRDefault="009F3D5E" w:rsidP="003872C6">
      <w:pPr>
        <w:spacing w:after="0" w:line="360" w:lineRule="auto"/>
        <w:rPr>
          <w:rFonts w:ascii="Arial" w:hAnsi="Arial" w:cs="Arial"/>
          <w:b/>
          <w:color w:val="C00000"/>
        </w:rPr>
      </w:pPr>
    </w:p>
    <w:p w14:paraId="2FC17D87" w14:textId="6BE3FABE" w:rsidR="00A05340" w:rsidRDefault="007E3561" w:rsidP="003872C6">
      <w:pPr>
        <w:pStyle w:val="ListParagraph"/>
        <w:numPr>
          <w:ilvl w:val="0"/>
          <w:numId w:val="2"/>
        </w:numPr>
        <w:spacing w:after="0" w:line="360" w:lineRule="auto"/>
        <w:rPr>
          <w:rFonts w:ascii="Arial" w:hAnsi="Arial" w:cs="Arial"/>
        </w:rPr>
      </w:pPr>
      <w:r>
        <w:rPr>
          <w:rFonts w:ascii="Arial" w:hAnsi="Arial" w:cs="Arial"/>
        </w:rPr>
        <w:t>R</w:t>
      </w:r>
      <w:r w:rsidR="009F3D5E" w:rsidRPr="009F3D5E">
        <w:rPr>
          <w:rFonts w:ascii="Arial" w:hAnsi="Arial" w:cs="Arial"/>
        </w:rPr>
        <w:t>eviewed our Strategic Equality Plan 20</w:t>
      </w:r>
      <w:r w:rsidR="00A05340">
        <w:rPr>
          <w:rFonts w:ascii="Arial" w:hAnsi="Arial" w:cs="Arial"/>
        </w:rPr>
        <w:t>20</w:t>
      </w:r>
      <w:r w:rsidR="009F3D5E" w:rsidRPr="009F3D5E">
        <w:rPr>
          <w:rFonts w:ascii="Arial" w:hAnsi="Arial" w:cs="Arial"/>
        </w:rPr>
        <w:t xml:space="preserve"> – 202</w:t>
      </w:r>
      <w:r w:rsidR="00A05340">
        <w:rPr>
          <w:rFonts w:ascii="Arial" w:hAnsi="Arial" w:cs="Arial"/>
        </w:rPr>
        <w:t>4</w:t>
      </w:r>
      <w:r w:rsidR="009F3D5E" w:rsidRPr="009F3D5E">
        <w:rPr>
          <w:rFonts w:ascii="Arial" w:hAnsi="Arial" w:cs="Arial"/>
        </w:rPr>
        <w:t xml:space="preserve"> and our action plan for this period and considered our achievements to </w:t>
      </w:r>
      <w:proofErr w:type="gramStart"/>
      <w:r w:rsidR="009F3D5E" w:rsidRPr="009F3D5E">
        <w:rPr>
          <w:rFonts w:ascii="Arial" w:hAnsi="Arial" w:cs="Arial"/>
        </w:rPr>
        <w:t>date;</w:t>
      </w:r>
      <w:proofErr w:type="gramEnd"/>
    </w:p>
    <w:p w14:paraId="24172A09" w14:textId="77777777" w:rsidR="00A05340" w:rsidRPr="00A05340" w:rsidRDefault="00A05340" w:rsidP="003872C6">
      <w:pPr>
        <w:pStyle w:val="ListParagraph"/>
        <w:spacing w:after="0" w:line="360" w:lineRule="auto"/>
        <w:ind w:left="540"/>
        <w:rPr>
          <w:rFonts w:ascii="Arial" w:hAnsi="Arial" w:cs="Arial"/>
        </w:rPr>
      </w:pPr>
    </w:p>
    <w:p w14:paraId="4327089E" w14:textId="27B45B09" w:rsidR="009F3D5E" w:rsidRDefault="007E3561" w:rsidP="003872C6">
      <w:pPr>
        <w:pStyle w:val="ListParagraph"/>
        <w:numPr>
          <w:ilvl w:val="0"/>
          <w:numId w:val="2"/>
        </w:numPr>
        <w:spacing w:after="0" w:line="360" w:lineRule="auto"/>
        <w:rPr>
          <w:rFonts w:ascii="Arial" w:hAnsi="Arial" w:cs="Arial"/>
        </w:rPr>
      </w:pPr>
      <w:r w:rsidRPr="00A05340">
        <w:rPr>
          <w:rFonts w:ascii="Arial" w:hAnsi="Arial" w:cs="Arial"/>
        </w:rPr>
        <w:t>U</w:t>
      </w:r>
      <w:r w:rsidR="009F3D5E" w:rsidRPr="00A05340">
        <w:rPr>
          <w:rFonts w:ascii="Arial" w:hAnsi="Arial" w:cs="Arial"/>
        </w:rPr>
        <w:t xml:space="preserve">sed the council’s corporate </w:t>
      </w:r>
      <w:r w:rsidR="00A05340">
        <w:rPr>
          <w:rFonts w:ascii="Arial" w:hAnsi="Arial" w:cs="Arial"/>
        </w:rPr>
        <w:t xml:space="preserve">plan which outlines the 5 ways of working </w:t>
      </w:r>
      <w:proofErr w:type="gramStart"/>
      <w:r w:rsidR="00A05340">
        <w:rPr>
          <w:rFonts w:ascii="Arial" w:hAnsi="Arial" w:cs="Arial"/>
        </w:rPr>
        <w:t>and also</w:t>
      </w:r>
      <w:proofErr w:type="gramEnd"/>
      <w:r w:rsidR="00A05340">
        <w:rPr>
          <w:rFonts w:ascii="Arial" w:hAnsi="Arial" w:cs="Arial"/>
        </w:rPr>
        <w:t xml:space="preserve"> the 7 wellbeing objectives identified to underpin our equality goals.</w:t>
      </w:r>
    </w:p>
    <w:p w14:paraId="4D1531D9" w14:textId="77777777" w:rsidR="00A05340" w:rsidRPr="00A05340" w:rsidRDefault="00A05340" w:rsidP="003872C6">
      <w:pPr>
        <w:spacing w:after="0" w:line="360" w:lineRule="auto"/>
        <w:rPr>
          <w:rFonts w:ascii="Arial" w:hAnsi="Arial" w:cs="Arial"/>
        </w:rPr>
      </w:pPr>
    </w:p>
    <w:p w14:paraId="4B82681E" w14:textId="4A89236A" w:rsidR="009F3D5E" w:rsidRPr="009F3D5E" w:rsidRDefault="007E3561" w:rsidP="003872C6">
      <w:pPr>
        <w:pStyle w:val="ListParagraph"/>
        <w:numPr>
          <w:ilvl w:val="0"/>
          <w:numId w:val="2"/>
        </w:numPr>
        <w:spacing w:after="0" w:line="360" w:lineRule="auto"/>
        <w:rPr>
          <w:rFonts w:ascii="Arial" w:hAnsi="Arial" w:cs="Arial"/>
        </w:rPr>
      </w:pPr>
      <w:r>
        <w:rPr>
          <w:rFonts w:ascii="Arial" w:hAnsi="Arial" w:cs="Arial"/>
        </w:rPr>
        <w:t>G</w:t>
      </w:r>
      <w:r w:rsidR="009F3D5E" w:rsidRPr="009F3D5E">
        <w:rPr>
          <w:rFonts w:ascii="Arial" w:hAnsi="Arial" w:cs="Arial"/>
        </w:rPr>
        <w:t>iven further consideration to each of the nine</w:t>
      </w:r>
      <w:hyperlink r:id="rId21" w:history="1">
        <w:r w:rsidR="009F3D5E" w:rsidRPr="009F3D5E">
          <w:rPr>
            <w:rStyle w:val="Hyperlink"/>
            <w:rFonts w:ascii="Arial" w:hAnsi="Arial" w:cs="Arial"/>
          </w:rPr>
          <w:t xml:space="preserve"> protected characteristics</w:t>
        </w:r>
      </w:hyperlink>
      <w:r w:rsidR="009F3D5E" w:rsidRPr="009F3D5E">
        <w:rPr>
          <w:rFonts w:ascii="Arial" w:hAnsi="Arial" w:cs="Arial"/>
        </w:rPr>
        <w:t xml:space="preserve"> covered by the three main aims of the general duty and the requirement to eliminate discrimination, harassment and other actions prohibited in the Equality Act 2010;</w:t>
      </w:r>
    </w:p>
    <w:p w14:paraId="64E1351E" w14:textId="77777777" w:rsidR="009F3D5E" w:rsidRPr="009F3D5E" w:rsidRDefault="009F3D5E" w:rsidP="003872C6">
      <w:pPr>
        <w:spacing w:after="0" w:line="360" w:lineRule="auto"/>
        <w:rPr>
          <w:rFonts w:ascii="Arial" w:hAnsi="Arial" w:cs="Arial"/>
        </w:rPr>
      </w:pPr>
    </w:p>
    <w:p w14:paraId="2EBFA128" w14:textId="28AD9278" w:rsidR="009F3D5E" w:rsidRPr="009F3D5E" w:rsidRDefault="007E3561" w:rsidP="003872C6">
      <w:pPr>
        <w:pStyle w:val="ListParagraph"/>
        <w:numPr>
          <w:ilvl w:val="0"/>
          <w:numId w:val="2"/>
        </w:numPr>
        <w:spacing w:after="0" w:line="360" w:lineRule="auto"/>
        <w:rPr>
          <w:rFonts w:ascii="Arial" w:hAnsi="Arial" w:cs="Arial"/>
        </w:rPr>
      </w:pPr>
      <w:r>
        <w:rPr>
          <w:rFonts w:ascii="Arial" w:hAnsi="Arial" w:cs="Arial"/>
        </w:rPr>
        <w:t>C</w:t>
      </w:r>
      <w:r w:rsidR="009F3D5E" w:rsidRPr="009F3D5E">
        <w:rPr>
          <w:rFonts w:ascii="Arial" w:hAnsi="Arial" w:cs="Arial"/>
        </w:rPr>
        <w:t xml:space="preserve">onsidered national and local issues such as </w:t>
      </w:r>
      <w:r w:rsidR="00A05340">
        <w:rPr>
          <w:rFonts w:ascii="Arial" w:hAnsi="Arial" w:cs="Arial"/>
        </w:rPr>
        <w:t xml:space="preserve">developing an anti-racist Wales action plan (ARWAP), along with an LGBTQ+ action </w:t>
      </w:r>
      <w:proofErr w:type="gramStart"/>
      <w:r w:rsidR="00A05340">
        <w:rPr>
          <w:rFonts w:ascii="Arial" w:hAnsi="Arial" w:cs="Arial"/>
        </w:rPr>
        <w:t>plan;</w:t>
      </w:r>
      <w:proofErr w:type="gramEnd"/>
    </w:p>
    <w:p w14:paraId="08964C88" w14:textId="77777777" w:rsidR="009F3D5E" w:rsidRPr="009F3D5E" w:rsidRDefault="009F3D5E" w:rsidP="003872C6">
      <w:pPr>
        <w:pStyle w:val="ListParagraph"/>
        <w:spacing w:after="0" w:line="360" w:lineRule="auto"/>
        <w:ind w:left="540"/>
        <w:rPr>
          <w:rFonts w:ascii="Arial" w:hAnsi="Arial" w:cs="Arial"/>
        </w:rPr>
      </w:pPr>
    </w:p>
    <w:p w14:paraId="0902BE73" w14:textId="403933D4" w:rsidR="009F3D5E" w:rsidRPr="009F3D5E" w:rsidRDefault="007E3561" w:rsidP="003872C6">
      <w:pPr>
        <w:pStyle w:val="ListParagraph"/>
        <w:numPr>
          <w:ilvl w:val="0"/>
          <w:numId w:val="2"/>
        </w:numPr>
        <w:spacing w:after="0" w:line="360" w:lineRule="auto"/>
        <w:rPr>
          <w:rFonts w:ascii="Arial" w:hAnsi="Arial" w:cs="Arial"/>
        </w:rPr>
      </w:pPr>
      <w:r>
        <w:rPr>
          <w:rFonts w:ascii="Arial" w:hAnsi="Arial" w:cs="Arial"/>
        </w:rPr>
        <w:t>A</w:t>
      </w:r>
      <w:r w:rsidR="009F3D5E" w:rsidRPr="009F3D5E">
        <w:rPr>
          <w:rFonts w:ascii="Arial" w:hAnsi="Arial" w:cs="Arial"/>
        </w:rPr>
        <w:t>ssessed what we have learnt from regional networks and partnerships such as</w:t>
      </w:r>
      <w:r w:rsidR="00A05340">
        <w:rPr>
          <w:rFonts w:ascii="Arial" w:hAnsi="Arial" w:cs="Arial"/>
        </w:rPr>
        <w:t xml:space="preserve"> </w:t>
      </w:r>
      <w:r w:rsidR="009F3D5E" w:rsidRPr="009F3D5E">
        <w:rPr>
          <w:rFonts w:ascii="Arial" w:hAnsi="Arial" w:cs="Arial"/>
        </w:rPr>
        <w:t xml:space="preserve">domestic abuse, violence </w:t>
      </w:r>
      <w:r w:rsidR="00A05340">
        <w:rPr>
          <w:rFonts w:ascii="Arial" w:hAnsi="Arial" w:cs="Arial"/>
        </w:rPr>
        <w:t>against men and women</w:t>
      </w:r>
      <w:r w:rsidR="009F3D5E" w:rsidRPr="009F3D5E">
        <w:rPr>
          <w:rFonts w:ascii="Arial" w:hAnsi="Arial" w:cs="Arial"/>
        </w:rPr>
        <w:t xml:space="preserve">, and sexual violence and hate </w:t>
      </w:r>
      <w:proofErr w:type="gramStart"/>
      <w:r w:rsidR="009F3D5E" w:rsidRPr="009F3D5E">
        <w:rPr>
          <w:rFonts w:ascii="Arial" w:hAnsi="Arial" w:cs="Arial"/>
        </w:rPr>
        <w:t>crime;</w:t>
      </w:r>
      <w:proofErr w:type="gramEnd"/>
    </w:p>
    <w:p w14:paraId="4950E85D" w14:textId="77777777" w:rsidR="009F3D5E" w:rsidRPr="009F3D5E" w:rsidRDefault="009F3D5E" w:rsidP="003872C6">
      <w:pPr>
        <w:pStyle w:val="ListParagraph"/>
        <w:spacing w:after="0" w:line="360" w:lineRule="auto"/>
        <w:ind w:left="540"/>
        <w:rPr>
          <w:rFonts w:ascii="Arial" w:hAnsi="Arial" w:cs="Arial"/>
        </w:rPr>
      </w:pPr>
    </w:p>
    <w:p w14:paraId="3FEF2688" w14:textId="43914933" w:rsidR="009F3D5E" w:rsidRPr="00CC3233" w:rsidRDefault="007E3561" w:rsidP="003872C6">
      <w:pPr>
        <w:pStyle w:val="ListParagraph"/>
        <w:numPr>
          <w:ilvl w:val="0"/>
          <w:numId w:val="2"/>
        </w:numPr>
        <w:spacing w:after="0" w:line="360" w:lineRule="auto"/>
        <w:rPr>
          <w:rFonts w:ascii="Arial" w:hAnsi="Arial" w:cs="Arial"/>
        </w:rPr>
      </w:pPr>
      <w:r w:rsidRPr="00CC3233">
        <w:rPr>
          <w:rFonts w:ascii="Arial" w:hAnsi="Arial" w:cs="Arial"/>
        </w:rPr>
        <w:t>L</w:t>
      </w:r>
      <w:r w:rsidR="009F3D5E" w:rsidRPr="00CC3233">
        <w:rPr>
          <w:rFonts w:ascii="Arial" w:hAnsi="Arial" w:cs="Arial"/>
        </w:rPr>
        <w:t xml:space="preserve">ooked at </w:t>
      </w:r>
      <w:proofErr w:type="gramStart"/>
      <w:r w:rsidR="009F3D5E" w:rsidRPr="00CC3233">
        <w:rPr>
          <w:rFonts w:ascii="Arial" w:hAnsi="Arial" w:cs="Arial"/>
        </w:rPr>
        <w:t>a number of</w:t>
      </w:r>
      <w:proofErr w:type="gramEnd"/>
      <w:r w:rsidR="009F3D5E" w:rsidRPr="00CC3233">
        <w:rPr>
          <w:rFonts w:ascii="Arial" w:hAnsi="Arial" w:cs="Arial"/>
        </w:rPr>
        <w:t xml:space="preserve"> the council’s existing plans and strategies as well as the </w:t>
      </w:r>
      <w:bookmarkStart w:id="1" w:name="_Hlk32316175"/>
      <w:r w:rsidR="009F3D5E" w:rsidRPr="00CC3233">
        <w:rPr>
          <w:rFonts w:ascii="Arial" w:hAnsi="Arial" w:cs="Arial"/>
        </w:rPr>
        <w:t xml:space="preserve">consultations </w:t>
      </w:r>
      <w:bookmarkEnd w:id="1"/>
      <w:r w:rsidR="009F3D5E" w:rsidRPr="00CC3233">
        <w:rPr>
          <w:rFonts w:ascii="Arial" w:hAnsi="Arial" w:cs="Arial"/>
        </w:rPr>
        <w:t>which took place to inform their development</w:t>
      </w:r>
      <w:r w:rsidR="00CC3233" w:rsidRPr="00CC3233">
        <w:rPr>
          <w:rFonts w:ascii="Arial" w:hAnsi="Arial" w:cs="Arial"/>
        </w:rPr>
        <w:t>.</w:t>
      </w:r>
    </w:p>
    <w:p w14:paraId="54A5F4B7" w14:textId="77777777" w:rsidR="009F3D5E" w:rsidRPr="009F3D5E" w:rsidRDefault="009F3D5E" w:rsidP="003872C6">
      <w:pPr>
        <w:spacing w:after="0" w:line="360" w:lineRule="auto"/>
        <w:rPr>
          <w:rFonts w:ascii="Arial" w:hAnsi="Arial" w:cs="Arial"/>
        </w:rPr>
      </w:pPr>
    </w:p>
    <w:p w14:paraId="7DA9EAFE" w14:textId="77777777" w:rsidR="009F3D5E" w:rsidRPr="009F3D5E" w:rsidRDefault="007E3561" w:rsidP="003872C6">
      <w:pPr>
        <w:pStyle w:val="ListParagraph"/>
        <w:numPr>
          <w:ilvl w:val="0"/>
          <w:numId w:val="2"/>
        </w:numPr>
        <w:spacing w:after="0" w:line="360" w:lineRule="auto"/>
        <w:rPr>
          <w:rFonts w:ascii="Arial" w:hAnsi="Arial" w:cs="Arial"/>
        </w:rPr>
      </w:pPr>
      <w:r>
        <w:rPr>
          <w:rFonts w:ascii="Arial" w:hAnsi="Arial" w:cs="Arial"/>
        </w:rPr>
        <w:t>U</w:t>
      </w:r>
      <w:r w:rsidR="009F3D5E" w:rsidRPr="009F3D5E">
        <w:rPr>
          <w:rFonts w:ascii="Arial" w:hAnsi="Arial" w:cs="Arial"/>
        </w:rPr>
        <w:t xml:space="preserve">sed feedback that we regularly get from local equality and diversity groups and via the Bridgend Community Cohesion and Equality Forum such as how accessible our services are and how we can help support, promote and raise awareness of issues such as hate crime and LGBTQ History </w:t>
      </w:r>
      <w:proofErr w:type="gramStart"/>
      <w:r w:rsidR="009F3D5E" w:rsidRPr="009F3D5E">
        <w:rPr>
          <w:rFonts w:ascii="Arial" w:hAnsi="Arial" w:cs="Arial"/>
        </w:rPr>
        <w:t>Month;</w:t>
      </w:r>
      <w:proofErr w:type="gramEnd"/>
    </w:p>
    <w:p w14:paraId="7AA8FC4B" w14:textId="77777777" w:rsidR="009F3D5E" w:rsidRPr="009F3D5E" w:rsidRDefault="009F3D5E" w:rsidP="003872C6">
      <w:pPr>
        <w:spacing w:after="0" w:line="360" w:lineRule="auto"/>
        <w:rPr>
          <w:rFonts w:ascii="Arial" w:hAnsi="Arial" w:cs="Arial"/>
        </w:rPr>
      </w:pPr>
    </w:p>
    <w:p w14:paraId="3FE3CA59" w14:textId="462DD496" w:rsidR="00DE5282" w:rsidRPr="009F3D5E" w:rsidRDefault="007E3561" w:rsidP="003872C6">
      <w:pPr>
        <w:pStyle w:val="ListParagraph"/>
        <w:numPr>
          <w:ilvl w:val="0"/>
          <w:numId w:val="2"/>
        </w:numPr>
        <w:spacing w:after="0" w:line="360" w:lineRule="auto"/>
        <w:rPr>
          <w:rFonts w:ascii="Arial" w:hAnsi="Arial" w:cs="Arial"/>
        </w:rPr>
      </w:pPr>
      <w:r w:rsidRPr="00B4458D">
        <w:rPr>
          <w:rFonts w:ascii="Arial" w:hAnsi="Arial" w:cs="Arial"/>
        </w:rPr>
        <w:t>C</w:t>
      </w:r>
      <w:r w:rsidR="009F3D5E" w:rsidRPr="00B4458D">
        <w:rPr>
          <w:rFonts w:ascii="Arial" w:hAnsi="Arial" w:cs="Arial"/>
        </w:rPr>
        <w:t>arried out a consultation and engagement exercise</w:t>
      </w:r>
      <w:r w:rsidR="009F3D5E" w:rsidRPr="009F3D5E">
        <w:rPr>
          <w:rFonts w:ascii="Arial" w:hAnsi="Arial" w:cs="Arial"/>
        </w:rPr>
        <w:t xml:space="preserve"> with the public, partners and equality and diversity groups. We asked them for their views on the draft objectives for 202</w:t>
      </w:r>
      <w:r w:rsidR="00CC3233">
        <w:rPr>
          <w:rFonts w:ascii="Arial" w:hAnsi="Arial" w:cs="Arial"/>
        </w:rPr>
        <w:t>4</w:t>
      </w:r>
      <w:r w:rsidR="009F3D5E" w:rsidRPr="009F3D5E">
        <w:rPr>
          <w:rFonts w:ascii="Arial" w:hAnsi="Arial" w:cs="Arial"/>
        </w:rPr>
        <w:t>-202</w:t>
      </w:r>
      <w:r w:rsidR="00CC3233">
        <w:rPr>
          <w:rFonts w:ascii="Arial" w:hAnsi="Arial" w:cs="Arial"/>
        </w:rPr>
        <w:t>8</w:t>
      </w:r>
      <w:r w:rsidR="009F3D5E" w:rsidRPr="009F3D5E">
        <w:rPr>
          <w:rFonts w:ascii="Arial" w:hAnsi="Arial" w:cs="Arial"/>
        </w:rPr>
        <w:t xml:space="preserve"> and asked them to make comments to help us develop our action plan.  Throughout th</w:t>
      </w:r>
      <w:r>
        <w:rPr>
          <w:rFonts w:ascii="Arial" w:hAnsi="Arial" w:cs="Arial"/>
        </w:rPr>
        <w:t xml:space="preserve">e consultation we engaged with </w:t>
      </w:r>
      <w:r w:rsidR="005B5A25">
        <w:rPr>
          <w:rFonts w:ascii="Arial" w:hAnsi="Arial" w:cs="Arial"/>
        </w:rPr>
        <w:t>371</w:t>
      </w:r>
      <w:r>
        <w:rPr>
          <w:rFonts w:ascii="Arial" w:hAnsi="Arial" w:cs="Arial"/>
        </w:rPr>
        <w:t xml:space="preserve"> </w:t>
      </w:r>
      <w:r w:rsidR="009F3D5E" w:rsidRPr="009F3D5E">
        <w:rPr>
          <w:rFonts w:ascii="Arial" w:hAnsi="Arial" w:cs="Arial"/>
        </w:rPr>
        <w:t xml:space="preserve">people who shared their views with </w:t>
      </w:r>
      <w:proofErr w:type="gramStart"/>
      <w:r w:rsidR="009F3D5E" w:rsidRPr="009F3D5E">
        <w:rPr>
          <w:rFonts w:ascii="Arial" w:hAnsi="Arial" w:cs="Arial"/>
        </w:rPr>
        <w:t>us</w:t>
      </w:r>
      <w:proofErr w:type="gramEnd"/>
      <w:r w:rsidR="009F3D5E" w:rsidRPr="009F3D5E">
        <w:rPr>
          <w:rFonts w:ascii="Arial" w:hAnsi="Arial" w:cs="Arial"/>
        </w:rPr>
        <w:t xml:space="preserve"> and we have used these views to help shape our final equalities objectives.</w:t>
      </w:r>
    </w:p>
    <w:p w14:paraId="20D690F9" w14:textId="77777777" w:rsidR="009F3D5E" w:rsidRPr="009F3D5E" w:rsidRDefault="009F3D5E" w:rsidP="003872C6">
      <w:pPr>
        <w:spacing w:after="0" w:line="360" w:lineRule="auto"/>
        <w:rPr>
          <w:rFonts w:ascii="Arial" w:hAnsi="Arial" w:cs="Arial"/>
        </w:rPr>
      </w:pPr>
    </w:p>
    <w:p w14:paraId="628475B9" w14:textId="77777777" w:rsidR="00DE5282" w:rsidRPr="009F3D5E" w:rsidRDefault="00DE5282" w:rsidP="003872C6">
      <w:pPr>
        <w:spacing w:after="0" w:line="360" w:lineRule="auto"/>
        <w:ind w:left="540"/>
        <w:rPr>
          <w:rFonts w:ascii="Arial" w:hAnsi="Arial" w:cs="Arial"/>
        </w:rPr>
      </w:pPr>
      <w:r w:rsidRPr="009F3D5E">
        <w:rPr>
          <w:rFonts w:ascii="Arial" w:hAnsi="Arial" w:cs="Arial"/>
        </w:rPr>
        <w:t>We have set our objectives in line with the findings of the EHRC Is Wales Fairer report</w:t>
      </w:r>
      <w:r w:rsidR="0008641A">
        <w:rPr>
          <w:rFonts w:ascii="Arial" w:hAnsi="Arial" w:cs="Arial"/>
        </w:rPr>
        <w:t xml:space="preserve"> and the public consultation. The following overarching objectives have been developed</w:t>
      </w:r>
      <w:r w:rsidR="00E86390">
        <w:rPr>
          <w:rFonts w:ascii="Arial" w:hAnsi="Arial" w:cs="Arial"/>
        </w:rPr>
        <w:t xml:space="preserve"> following the consultation</w:t>
      </w:r>
      <w:r w:rsidR="0008641A">
        <w:rPr>
          <w:rFonts w:ascii="Arial" w:hAnsi="Arial" w:cs="Arial"/>
        </w:rPr>
        <w:t xml:space="preserve"> to reflect the views of residents and stakeholders from across the county borough:</w:t>
      </w:r>
    </w:p>
    <w:p w14:paraId="0EA52F2C" w14:textId="77777777" w:rsidR="00A5239E" w:rsidRPr="009F3D5E" w:rsidRDefault="00A5239E" w:rsidP="003872C6">
      <w:pPr>
        <w:spacing w:after="0" w:line="360" w:lineRule="auto"/>
        <w:ind w:left="540"/>
        <w:rPr>
          <w:rFonts w:ascii="Arial" w:hAnsi="Arial" w:cs="Arial"/>
        </w:rPr>
      </w:pPr>
    </w:p>
    <w:p w14:paraId="3EF3E040" w14:textId="77777777" w:rsidR="00ED2F7D" w:rsidRPr="00ED2F7D" w:rsidRDefault="00ED2F7D" w:rsidP="00ED2F7D">
      <w:pPr>
        <w:pStyle w:val="NoSpacing"/>
        <w:pBdr>
          <w:top w:val="single" w:sz="4" w:space="1" w:color="auto"/>
          <w:left w:val="single" w:sz="4" w:space="0" w:color="auto"/>
          <w:bottom w:val="single" w:sz="4" w:space="0" w:color="auto"/>
          <w:right w:val="single" w:sz="4" w:space="4" w:color="auto"/>
        </w:pBdr>
        <w:jc w:val="center"/>
        <w:rPr>
          <w:rFonts w:ascii="Arial" w:hAnsi="Arial" w:cs="Arial"/>
          <w:b/>
        </w:rPr>
      </w:pPr>
      <w:r w:rsidRPr="00ED2F7D">
        <w:rPr>
          <w:rFonts w:ascii="Arial" w:hAnsi="Arial" w:cs="Arial"/>
          <w:b/>
        </w:rPr>
        <w:t>Access to services</w:t>
      </w:r>
    </w:p>
    <w:p w14:paraId="2CEEC64D" w14:textId="77777777" w:rsidR="00ED2F7D" w:rsidRPr="00ED2F7D" w:rsidRDefault="00ED2F7D" w:rsidP="00ED2F7D">
      <w:pPr>
        <w:pStyle w:val="NoSpacing"/>
        <w:pBdr>
          <w:top w:val="single" w:sz="4" w:space="1" w:color="auto"/>
          <w:left w:val="single" w:sz="4" w:space="0" w:color="auto"/>
          <w:bottom w:val="single" w:sz="4" w:space="0" w:color="auto"/>
          <w:right w:val="single" w:sz="4" w:space="4" w:color="auto"/>
        </w:pBdr>
        <w:rPr>
          <w:rFonts w:ascii="Arial" w:hAnsi="Arial" w:cs="Arial"/>
          <w:b/>
        </w:rPr>
      </w:pPr>
    </w:p>
    <w:p w14:paraId="00BEB0AC" w14:textId="5F3A43A6" w:rsidR="003B56B6" w:rsidRPr="00ED2F7D" w:rsidRDefault="00ED2F7D" w:rsidP="00ED2F7D">
      <w:pPr>
        <w:pStyle w:val="NoSpacing"/>
        <w:pBdr>
          <w:top w:val="single" w:sz="4" w:space="1" w:color="auto"/>
          <w:left w:val="single" w:sz="4" w:space="0" w:color="auto"/>
          <w:bottom w:val="single" w:sz="4" w:space="0" w:color="auto"/>
          <w:right w:val="single" w:sz="4" w:space="4" w:color="auto"/>
        </w:pBdr>
        <w:jc w:val="center"/>
        <w:rPr>
          <w:rFonts w:ascii="Arial" w:hAnsi="Arial" w:cs="Arial"/>
          <w:bCs/>
        </w:rPr>
      </w:pPr>
      <w:r w:rsidRPr="00ED2F7D">
        <w:rPr>
          <w:rFonts w:ascii="Arial" w:hAnsi="Arial" w:cs="Arial"/>
          <w:bCs/>
        </w:rPr>
        <w:t>Improve the experience and outcomes for our customers, ensuring that every resident has equity of access to the services that they need.</w:t>
      </w:r>
    </w:p>
    <w:p w14:paraId="4E18F16A" w14:textId="77777777" w:rsidR="00ED2F7D" w:rsidRPr="00ED2F7D" w:rsidRDefault="00ED2F7D" w:rsidP="00ED2F7D">
      <w:pPr>
        <w:pStyle w:val="NoSpacing"/>
        <w:pBdr>
          <w:top w:val="single" w:sz="4" w:space="1" w:color="auto"/>
          <w:left w:val="single" w:sz="4" w:space="0" w:color="auto"/>
          <w:bottom w:val="single" w:sz="4" w:space="0" w:color="auto"/>
          <w:right w:val="single" w:sz="4" w:space="4" w:color="auto"/>
        </w:pBdr>
        <w:jc w:val="center"/>
        <w:rPr>
          <w:rFonts w:ascii="Arial" w:hAnsi="Arial" w:cs="Arial"/>
          <w:bCs/>
        </w:rPr>
      </w:pPr>
    </w:p>
    <w:p w14:paraId="21F15A23" w14:textId="77777777" w:rsidR="00BB44B6" w:rsidRPr="003872C6" w:rsidRDefault="00BB44B6" w:rsidP="003872C6">
      <w:pPr>
        <w:pStyle w:val="NoSpacing"/>
        <w:pBdr>
          <w:top w:val="single" w:sz="4" w:space="1" w:color="auto"/>
          <w:left w:val="single" w:sz="4" w:space="0" w:color="auto"/>
          <w:bottom w:val="single" w:sz="4" w:space="0" w:color="auto"/>
          <w:right w:val="single" w:sz="4" w:space="4" w:color="auto"/>
        </w:pBdr>
        <w:rPr>
          <w:rFonts w:ascii="Arial" w:hAnsi="Arial" w:cs="Arial"/>
          <w:bCs/>
        </w:rPr>
      </w:pPr>
    </w:p>
    <w:p w14:paraId="14B5B5B2" w14:textId="77777777" w:rsidR="00BB44B6" w:rsidRDefault="00BB44B6" w:rsidP="003872C6">
      <w:pPr>
        <w:spacing w:after="0" w:line="360" w:lineRule="auto"/>
        <w:rPr>
          <w:rFonts w:ascii="Arial" w:hAnsi="Arial" w:cs="Arial"/>
        </w:rPr>
      </w:pPr>
    </w:p>
    <w:p w14:paraId="781EA51C" w14:textId="77777777" w:rsidR="00ED2F7D" w:rsidRPr="00A919D2" w:rsidRDefault="00ED2F7D" w:rsidP="00ED2F7D">
      <w:pPr>
        <w:rPr>
          <w:rFonts w:ascii="Arial" w:hAnsi="Arial" w:cs="Arial"/>
        </w:rPr>
      </w:pPr>
      <w:bookmarkStart w:id="2" w:name="_Hlk161221403"/>
      <w:r w:rsidRPr="00A919D2">
        <w:rPr>
          <w:rFonts w:ascii="Arial" w:hAnsi="Arial" w:cs="Arial"/>
        </w:rPr>
        <w:t xml:space="preserve">97.5% of respondents (387) agree with objective 1. Whereas 2.5.% respondents (10) disagree with the objective. </w:t>
      </w:r>
      <w:bookmarkEnd w:id="2"/>
    </w:p>
    <w:p w14:paraId="524F0D40" w14:textId="77777777" w:rsidR="00ED2F7D" w:rsidRPr="009F3D5E" w:rsidRDefault="00ED2F7D" w:rsidP="003872C6">
      <w:pPr>
        <w:spacing w:after="0" w:line="360" w:lineRule="auto"/>
        <w:rPr>
          <w:rFonts w:ascii="Arial" w:hAnsi="Arial" w:cs="Arial"/>
        </w:rPr>
      </w:pPr>
    </w:p>
    <w:p w14:paraId="25EA0BD2" w14:textId="77777777" w:rsidR="00BB44B6" w:rsidRPr="009F3D5E" w:rsidRDefault="00BB44B6" w:rsidP="003872C6">
      <w:pPr>
        <w:spacing w:after="0" w:line="360" w:lineRule="auto"/>
        <w:rPr>
          <w:rFonts w:ascii="Arial" w:hAnsi="Arial" w:cs="Arial"/>
        </w:rPr>
      </w:pPr>
    </w:p>
    <w:p w14:paraId="7852A7F0" w14:textId="77777777" w:rsidR="00ED2F7D" w:rsidRPr="00ED2F7D" w:rsidRDefault="00ED2F7D" w:rsidP="00ED2F7D">
      <w:pPr>
        <w:pStyle w:val="NoSpacing"/>
        <w:pBdr>
          <w:top w:val="single" w:sz="4" w:space="1" w:color="auto"/>
          <w:left w:val="single" w:sz="4" w:space="4" w:color="auto"/>
          <w:bottom w:val="single" w:sz="4" w:space="0" w:color="auto"/>
          <w:right w:val="single" w:sz="4" w:space="4" w:color="auto"/>
        </w:pBdr>
        <w:jc w:val="center"/>
        <w:rPr>
          <w:rFonts w:ascii="Arial" w:hAnsi="Arial" w:cs="Arial"/>
          <w:b/>
          <w:bCs/>
        </w:rPr>
      </w:pPr>
      <w:r w:rsidRPr="00ED2F7D">
        <w:rPr>
          <w:rFonts w:ascii="Arial" w:hAnsi="Arial" w:cs="Arial"/>
          <w:b/>
          <w:bCs/>
        </w:rPr>
        <w:t>Protecting our most vulnerable</w:t>
      </w:r>
    </w:p>
    <w:p w14:paraId="16019641" w14:textId="77777777" w:rsidR="00ED2F7D" w:rsidRPr="00ED2F7D" w:rsidRDefault="00ED2F7D" w:rsidP="00ED2F7D">
      <w:pPr>
        <w:pStyle w:val="NoSpacing"/>
        <w:pBdr>
          <w:top w:val="single" w:sz="4" w:space="1" w:color="auto"/>
          <w:left w:val="single" w:sz="4" w:space="4" w:color="auto"/>
          <w:bottom w:val="single" w:sz="4" w:space="0" w:color="auto"/>
          <w:right w:val="single" w:sz="4" w:space="4" w:color="auto"/>
        </w:pBdr>
        <w:rPr>
          <w:rFonts w:ascii="Arial" w:hAnsi="Arial" w:cs="Arial"/>
        </w:rPr>
      </w:pPr>
    </w:p>
    <w:p w14:paraId="7C2E7BCF" w14:textId="55EDFD06" w:rsidR="00A236CD" w:rsidRDefault="00ED2F7D" w:rsidP="00ED2F7D">
      <w:pPr>
        <w:pStyle w:val="NoSpacing"/>
        <w:pBdr>
          <w:top w:val="single" w:sz="4" w:space="1" w:color="auto"/>
          <w:left w:val="single" w:sz="4" w:space="4" w:color="auto"/>
          <w:bottom w:val="single" w:sz="4" w:space="0" w:color="auto"/>
          <w:right w:val="single" w:sz="4" w:space="4" w:color="auto"/>
        </w:pBdr>
        <w:jc w:val="center"/>
        <w:rPr>
          <w:rFonts w:ascii="Arial" w:hAnsi="Arial" w:cs="Arial"/>
        </w:rPr>
      </w:pPr>
      <w:r w:rsidRPr="00ED2F7D">
        <w:rPr>
          <w:rFonts w:ascii="Arial" w:hAnsi="Arial" w:cs="Arial"/>
        </w:rPr>
        <w:t>To establish comprehensive policies and procedures that effectively safeguard and support the rights and well-being of our most vulnerable populations, including children, the elderly, people with disabilities, those experiencing homelessness or poverty and those that access care and support from Social Services</w:t>
      </w:r>
    </w:p>
    <w:p w14:paraId="61786245" w14:textId="77777777" w:rsidR="00ED2F7D" w:rsidRPr="009F3D5E" w:rsidRDefault="00ED2F7D" w:rsidP="00ED2F7D">
      <w:pPr>
        <w:pStyle w:val="NoSpacing"/>
        <w:pBdr>
          <w:top w:val="single" w:sz="4" w:space="1" w:color="auto"/>
          <w:left w:val="single" w:sz="4" w:space="4" w:color="auto"/>
          <w:bottom w:val="single" w:sz="4" w:space="0" w:color="auto"/>
          <w:right w:val="single" w:sz="4" w:space="4" w:color="auto"/>
        </w:pBdr>
        <w:jc w:val="center"/>
        <w:rPr>
          <w:rFonts w:ascii="Arial" w:hAnsi="Arial" w:cs="Arial"/>
        </w:rPr>
      </w:pPr>
    </w:p>
    <w:p w14:paraId="135B2F9C" w14:textId="77777777" w:rsidR="00BB44B6" w:rsidRDefault="00BB44B6" w:rsidP="003872C6">
      <w:pPr>
        <w:spacing w:after="0" w:line="360" w:lineRule="auto"/>
        <w:rPr>
          <w:rFonts w:ascii="Arial" w:hAnsi="Arial" w:cs="Arial"/>
        </w:rPr>
      </w:pPr>
    </w:p>
    <w:p w14:paraId="4D99C741" w14:textId="52B64256" w:rsidR="00DB1498" w:rsidRDefault="00ED2F7D" w:rsidP="003872C6">
      <w:pPr>
        <w:spacing w:after="0" w:line="360" w:lineRule="auto"/>
        <w:rPr>
          <w:rFonts w:ascii="Arial" w:hAnsi="Arial" w:cs="Arial"/>
        </w:rPr>
      </w:pPr>
      <w:r w:rsidRPr="00A919D2">
        <w:rPr>
          <w:rFonts w:ascii="Arial" w:hAnsi="Arial" w:cs="Arial"/>
        </w:rPr>
        <w:t>95.7% of respondents (381) agree with objective 2. However, 4.3% of respondents (17) disagree with the objective.</w:t>
      </w:r>
    </w:p>
    <w:p w14:paraId="0CA96039" w14:textId="77777777" w:rsidR="003C1A42" w:rsidRDefault="003C1A42" w:rsidP="003872C6">
      <w:pPr>
        <w:spacing w:after="0" w:line="360" w:lineRule="auto"/>
        <w:rPr>
          <w:rFonts w:ascii="Arial" w:hAnsi="Arial" w:cs="Arial"/>
        </w:rPr>
      </w:pPr>
    </w:p>
    <w:p w14:paraId="6D274F15" w14:textId="77777777" w:rsidR="00ED2F7D" w:rsidRPr="009F3D5E" w:rsidRDefault="00ED2F7D" w:rsidP="003872C6">
      <w:pPr>
        <w:spacing w:after="0" w:line="360" w:lineRule="auto"/>
        <w:rPr>
          <w:rFonts w:ascii="Arial" w:hAnsi="Arial" w:cs="Arial"/>
        </w:rPr>
      </w:pPr>
    </w:p>
    <w:p w14:paraId="4A06A503" w14:textId="03122A6E" w:rsidR="00BB44B6" w:rsidRDefault="003C1A42" w:rsidP="00B02522">
      <w:pPr>
        <w:pStyle w:val="NoSpacing"/>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Living Standards</w:t>
      </w:r>
    </w:p>
    <w:p w14:paraId="1DD84275" w14:textId="77777777" w:rsidR="003C1A42" w:rsidRDefault="003C1A42" w:rsidP="00B02522">
      <w:pPr>
        <w:pStyle w:val="NoSpacing"/>
        <w:pBdr>
          <w:top w:val="single" w:sz="4" w:space="1" w:color="auto"/>
          <w:left w:val="single" w:sz="4" w:space="4" w:color="auto"/>
          <w:bottom w:val="single" w:sz="4" w:space="0" w:color="auto"/>
          <w:right w:val="single" w:sz="4" w:space="4" w:color="auto"/>
        </w:pBdr>
        <w:jc w:val="center"/>
        <w:rPr>
          <w:rFonts w:ascii="Arial" w:hAnsi="Arial" w:cs="Arial"/>
          <w:b/>
        </w:rPr>
      </w:pPr>
    </w:p>
    <w:p w14:paraId="53BA114F" w14:textId="6B1FE4B3" w:rsidR="00DB1498" w:rsidRPr="003C1A42" w:rsidRDefault="003C1A42" w:rsidP="00B02522">
      <w:pPr>
        <w:pStyle w:val="NoSpacing"/>
        <w:pBdr>
          <w:top w:val="single" w:sz="4" w:space="1" w:color="auto"/>
          <w:left w:val="single" w:sz="4" w:space="4" w:color="auto"/>
          <w:bottom w:val="single" w:sz="4" w:space="0" w:color="auto"/>
          <w:right w:val="single" w:sz="4" w:space="4" w:color="auto"/>
        </w:pBdr>
        <w:jc w:val="center"/>
        <w:rPr>
          <w:rFonts w:ascii="Arial" w:hAnsi="Arial" w:cs="Arial"/>
          <w:bCs/>
        </w:rPr>
      </w:pPr>
      <w:r w:rsidRPr="003C1A42">
        <w:rPr>
          <w:rFonts w:ascii="Arial" w:hAnsi="Arial" w:cs="Arial"/>
          <w:bCs/>
        </w:rPr>
        <w:t>To tackle poverty and support independent living by considering the impact of any policy changes or decisions under the socio-economic duty. Consideration to vital services such as Housing and homelessness, cost of living and the effect adverse effects on individuals</w:t>
      </w:r>
    </w:p>
    <w:p w14:paraId="61D7DE0A" w14:textId="77777777" w:rsidR="00BB44B6" w:rsidRPr="003872C6" w:rsidRDefault="00BB44B6" w:rsidP="003872C6">
      <w:pPr>
        <w:pStyle w:val="NoSpacing"/>
        <w:pBdr>
          <w:top w:val="single" w:sz="4" w:space="1" w:color="auto"/>
          <w:left w:val="single" w:sz="4" w:space="4" w:color="auto"/>
          <w:bottom w:val="single" w:sz="4" w:space="0" w:color="auto"/>
          <w:right w:val="single" w:sz="4" w:space="4" w:color="auto"/>
        </w:pBdr>
        <w:rPr>
          <w:rFonts w:ascii="Arial" w:hAnsi="Arial" w:cs="Arial"/>
        </w:rPr>
      </w:pPr>
    </w:p>
    <w:p w14:paraId="316E1667" w14:textId="77777777" w:rsidR="00A5239E" w:rsidRPr="003872C6" w:rsidRDefault="00A5239E" w:rsidP="003872C6">
      <w:pPr>
        <w:spacing w:after="0" w:line="360" w:lineRule="auto"/>
        <w:rPr>
          <w:rFonts w:ascii="Arial" w:hAnsi="Arial" w:cs="Arial"/>
        </w:rPr>
      </w:pPr>
    </w:p>
    <w:p w14:paraId="0983349E" w14:textId="24483199" w:rsidR="00ED2F7D" w:rsidRPr="00A919D2" w:rsidRDefault="00ED2F7D" w:rsidP="00ED2F7D">
      <w:pPr>
        <w:rPr>
          <w:rFonts w:ascii="Arial" w:hAnsi="Arial" w:cs="Arial"/>
        </w:rPr>
      </w:pPr>
      <w:bookmarkStart w:id="3" w:name="_Hlk161221920"/>
      <w:r w:rsidRPr="00A919D2">
        <w:rPr>
          <w:rFonts w:ascii="Arial" w:hAnsi="Arial" w:cs="Arial"/>
        </w:rPr>
        <w:t xml:space="preserve">95% of respondents agree with Objective 3, and 5% of respondents (20) disagree with the objective. </w:t>
      </w:r>
    </w:p>
    <w:bookmarkEnd w:id="3"/>
    <w:p w14:paraId="23400A6C" w14:textId="77777777" w:rsidR="00BB44B6" w:rsidRPr="003872C6" w:rsidRDefault="00BB44B6" w:rsidP="003872C6">
      <w:pPr>
        <w:spacing w:after="0" w:line="360" w:lineRule="auto"/>
        <w:rPr>
          <w:rFonts w:ascii="Arial" w:hAnsi="Arial" w:cs="Arial"/>
        </w:rPr>
      </w:pPr>
    </w:p>
    <w:p w14:paraId="6C6522F7"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
        </w:rPr>
      </w:pPr>
      <w:r w:rsidRPr="003872C6">
        <w:rPr>
          <w:rFonts w:ascii="Arial" w:hAnsi="Arial" w:cs="Arial"/>
          <w:b/>
        </w:rPr>
        <w:t>Participation and Engagement</w:t>
      </w:r>
    </w:p>
    <w:p w14:paraId="7EFB59BC"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Cs/>
        </w:rPr>
      </w:pPr>
    </w:p>
    <w:p w14:paraId="0BAE72D1"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Cs/>
        </w:rPr>
      </w:pPr>
      <w:r w:rsidRPr="003872C6">
        <w:rPr>
          <w:rFonts w:ascii="Arial" w:hAnsi="Arial" w:cs="Arial"/>
          <w:bCs/>
        </w:rPr>
        <w:t>Encourage people and communities to participate and engage in issues that are important to them and influence the decisions that affect their lives. Building and increasing quality relationships with communities to ensure a maintained focus on what matters to them.</w:t>
      </w:r>
    </w:p>
    <w:p w14:paraId="0D8F3304" w14:textId="77777777" w:rsidR="003C1A42" w:rsidRDefault="003C1A42" w:rsidP="00B02522">
      <w:pPr>
        <w:pStyle w:val="NoSpacing"/>
        <w:pBdr>
          <w:top w:val="single" w:sz="4" w:space="1" w:color="auto"/>
          <w:left w:val="single" w:sz="4" w:space="4" w:color="auto"/>
          <w:bottom w:val="single" w:sz="4" w:space="0" w:color="auto"/>
          <w:right w:val="single" w:sz="4" w:space="4" w:color="auto"/>
        </w:pBdr>
        <w:jc w:val="center"/>
        <w:rPr>
          <w:rFonts w:ascii="Arial" w:hAnsi="Arial" w:cs="Arial"/>
          <w:b/>
        </w:rPr>
      </w:pPr>
    </w:p>
    <w:p w14:paraId="555C320C" w14:textId="77777777" w:rsidR="00DB1498" w:rsidRPr="003872C6" w:rsidRDefault="00DB1498" w:rsidP="003C1A42">
      <w:pPr>
        <w:pStyle w:val="NoSpacing"/>
        <w:pBdr>
          <w:top w:val="single" w:sz="4" w:space="1" w:color="auto"/>
          <w:left w:val="single" w:sz="4" w:space="4" w:color="auto"/>
          <w:bottom w:val="single" w:sz="4" w:space="0" w:color="auto"/>
          <w:right w:val="single" w:sz="4" w:space="4" w:color="auto"/>
        </w:pBdr>
        <w:rPr>
          <w:rFonts w:ascii="Arial" w:hAnsi="Arial" w:cs="Arial"/>
          <w:b/>
        </w:rPr>
      </w:pPr>
    </w:p>
    <w:p w14:paraId="08FC999C" w14:textId="77777777" w:rsidR="00ED2F7D" w:rsidRDefault="00ED2F7D" w:rsidP="003872C6">
      <w:pPr>
        <w:spacing w:after="0" w:line="360" w:lineRule="auto"/>
        <w:rPr>
          <w:rFonts w:ascii="Arial" w:hAnsi="Arial" w:cs="Arial"/>
        </w:rPr>
      </w:pPr>
    </w:p>
    <w:p w14:paraId="4B7679FF" w14:textId="042E8DA5" w:rsidR="00DB1498" w:rsidRDefault="003C1A42" w:rsidP="003872C6">
      <w:pPr>
        <w:spacing w:after="0" w:line="360" w:lineRule="auto"/>
        <w:rPr>
          <w:rFonts w:ascii="Arial" w:hAnsi="Arial" w:cs="Arial"/>
        </w:rPr>
      </w:pPr>
      <w:r w:rsidRPr="00A919D2">
        <w:rPr>
          <w:rFonts w:ascii="Arial" w:hAnsi="Arial" w:cs="Arial"/>
        </w:rPr>
        <w:t>94.2% of respondents (372) agree with objective 4, whereas 5.8% of respondents (23) disagree with the objective.</w:t>
      </w:r>
    </w:p>
    <w:p w14:paraId="35AAC1FA" w14:textId="77777777" w:rsidR="003C1A42" w:rsidRDefault="003C1A42" w:rsidP="003872C6">
      <w:pPr>
        <w:spacing w:after="0" w:line="360" w:lineRule="auto"/>
        <w:rPr>
          <w:rFonts w:ascii="Arial"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D2F7D" w14:paraId="0779F607" w14:textId="77777777" w:rsidTr="009C06FA">
        <w:trPr>
          <w:trHeight w:val="2130"/>
        </w:trPr>
        <w:tc>
          <w:tcPr>
            <w:tcW w:w="9356" w:type="dxa"/>
          </w:tcPr>
          <w:p w14:paraId="0434D025" w14:textId="7921C014" w:rsidR="009C06FA" w:rsidRDefault="00ED2F7D" w:rsidP="009C06FA">
            <w:pPr>
              <w:spacing w:after="0" w:line="360" w:lineRule="auto"/>
              <w:ind w:left="-30"/>
              <w:jc w:val="center"/>
              <w:rPr>
                <w:rFonts w:ascii="Arial" w:hAnsi="Arial" w:cs="Arial"/>
                <w:b/>
                <w:bCs/>
              </w:rPr>
            </w:pPr>
            <w:r w:rsidRPr="00ED2F7D">
              <w:rPr>
                <w:rFonts w:ascii="Arial" w:hAnsi="Arial" w:cs="Arial"/>
                <w:b/>
                <w:bCs/>
              </w:rPr>
              <w:t>Learning</w:t>
            </w:r>
          </w:p>
          <w:p w14:paraId="7D7B8A6A" w14:textId="21188575" w:rsidR="00ED2F7D" w:rsidRDefault="00ED2F7D" w:rsidP="009C06FA">
            <w:pPr>
              <w:spacing w:after="0" w:line="360" w:lineRule="auto"/>
              <w:jc w:val="center"/>
              <w:rPr>
                <w:rFonts w:ascii="Arial" w:hAnsi="Arial" w:cs="Arial"/>
                <w:b/>
                <w:bCs/>
              </w:rPr>
            </w:pPr>
            <w:r w:rsidRPr="00ED2F7D">
              <w:rPr>
                <w:rFonts w:ascii="Arial" w:hAnsi="Arial" w:cs="Arial"/>
              </w:rPr>
              <w:t xml:space="preserve">To promote equal access to quality learning for all students, regardless of their socioeconomic background, abilities, </w:t>
            </w:r>
            <w:proofErr w:type="gramStart"/>
            <w:r w:rsidRPr="00ED2F7D">
              <w:rPr>
                <w:rFonts w:ascii="Arial" w:hAnsi="Arial" w:cs="Arial"/>
              </w:rPr>
              <w:t>age</w:t>
            </w:r>
            <w:proofErr w:type="gramEnd"/>
            <w:r w:rsidRPr="00ED2F7D">
              <w:rPr>
                <w:rFonts w:ascii="Arial" w:hAnsi="Arial" w:cs="Arial"/>
              </w:rPr>
              <w:t xml:space="preserve"> or ethnic background. Support diversity, equity, and inclusion.</w:t>
            </w:r>
          </w:p>
        </w:tc>
      </w:tr>
    </w:tbl>
    <w:p w14:paraId="1CBE8799" w14:textId="77777777" w:rsidR="00ED2F7D" w:rsidRDefault="00ED2F7D" w:rsidP="003872C6">
      <w:pPr>
        <w:spacing w:after="0" w:line="360" w:lineRule="auto"/>
        <w:rPr>
          <w:rFonts w:ascii="Arial" w:hAnsi="Arial" w:cs="Arial"/>
        </w:rPr>
      </w:pPr>
    </w:p>
    <w:p w14:paraId="3959C862" w14:textId="50E58ABF" w:rsidR="00ED2F7D" w:rsidRDefault="009C06FA" w:rsidP="003872C6">
      <w:pPr>
        <w:spacing w:after="0" w:line="360" w:lineRule="auto"/>
        <w:rPr>
          <w:rFonts w:ascii="Arial" w:hAnsi="Arial" w:cs="Arial"/>
        </w:rPr>
      </w:pPr>
      <w:r w:rsidRPr="009C06FA">
        <w:rPr>
          <w:rFonts w:ascii="Arial" w:hAnsi="Arial" w:cs="Arial"/>
        </w:rPr>
        <w:t xml:space="preserve">94.4% of respondents (372) agree with objective 5, whereas 5.6% of respondents 922) disagree with the </w:t>
      </w:r>
      <w:proofErr w:type="gramStart"/>
      <w:r w:rsidRPr="009C06FA">
        <w:rPr>
          <w:rFonts w:ascii="Arial" w:hAnsi="Arial" w:cs="Arial"/>
        </w:rPr>
        <w:t>objective</w:t>
      </w:r>
      <w:proofErr w:type="gramEnd"/>
    </w:p>
    <w:p w14:paraId="145819AE" w14:textId="77777777" w:rsidR="00ED2F7D" w:rsidRDefault="00ED2F7D" w:rsidP="003872C6">
      <w:pPr>
        <w:spacing w:after="0" w:line="360" w:lineRule="auto"/>
        <w:rPr>
          <w:rFonts w:ascii="Arial" w:hAnsi="Arial" w:cs="Arial"/>
        </w:rPr>
      </w:pPr>
    </w:p>
    <w:p w14:paraId="2762D7FD" w14:textId="77777777" w:rsidR="003C1A42" w:rsidRPr="003872C6" w:rsidRDefault="003C1A42" w:rsidP="003872C6">
      <w:pPr>
        <w:spacing w:after="0" w:line="360" w:lineRule="auto"/>
        <w:rPr>
          <w:rFonts w:ascii="Arial" w:hAnsi="Arial" w:cs="Arial"/>
        </w:rPr>
      </w:pPr>
    </w:p>
    <w:p w14:paraId="400DF414"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
        </w:rPr>
      </w:pPr>
      <w:r w:rsidRPr="003872C6">
        <w:rPr>
          <w:rFonts w:ascii="Arial" w:hAnsi="Arial" w:cs="Arial"/>
          <w:b/>
        </w:rPr>
        <w:t>Employment</w:t>
      </w:r>
    </w:p>
    <w:p w14:paraId="72597635"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Cs/>
        </w:rPr>
      </w:pPr>
    </w:p>
    <w:p w14:paraId="6D18D260" w14:textId="77777777" w:rsidR="003C1A42" w:rsidRPr="003872C6" w:rsidRDefault="003C1A42" w:rsidP="003C1A42">
      <w:pPr>
        <w:pStyle w:val="NoSpacing"/>
        <w:pBdr>
          <w:top w:val="single" w:sz="4" w:space="1" w:color="auto"/>
          <w:left w:val="single" w:sz="4" w:space="4" w:color="auto"/>
          <w:bottom w:val="single" w:sz="4" w:space="0" w:color="auto"/>
          <w:right w:val="single" w:sz="4" w:space="4" w:color="auto"/>
        </w:pBdr>
        <w:jc w:val="center"/>
        <w:rPr>
          <w:rFonts w:ascii="Arial" w:hAnsi="Arial" w:cs="Arial"/>
          <w:bCs/>
        </w:rPr>
      </w:pPr>
      <w:r w:rsidRPr="003872C6">
        <w:rPr>
          <w:rFonts w:ascii="Arial" w:hAnsi="Arial" w:cs="Arial"/>
          <w:bCs/>
        </w:rPr>
        <w:t>Promote a more inclusive workforce and improve the participation, wellbeing, and opportunities for development for those with protected characteristics.</w:t>
      </w:r>
    </w:p>
    <w:p w14:paraId="0F98B80A" w14:textId="77777777" w:rsidR="00DB1498" w:rsidRPr="003872C6" w:rsidRDefault="00DB1498" w:rsidP="003872C6">
      <w:pPr>
        <w:pStyle w:val="NoSpacing"/>
        <w:pBdr>
          <w:top w:val="single" w:sz="4" w:space="1" w:color="auto"/>
          <w:left w:val="single" w:sz="4" w:space="4" w:color="auto"/>
          <w:bottom w:val="single" w:sz="4" w:space="0" w:color="auto"/>
          <w:right w:val="single" w:sz="4" w:space="4" w:color="auto"/>
        </w:pBdr>
        <w:rPr>
          <w:rFonts w:ascii="Arial" w:hAnsi="Arial" w:cs="Arial"/>
          <w:bCs/>
        </w:rPr>
      </w:pPr>
    </w:p>
    <w:p w14:paraId="70D8FE71" w14:textId="77777777" w:rsidR="00DB1498" w:rsidRPr="003872C6" w:rsidRDefault="00DB1498" w:rsidP="003872C6">
      <w:pPr>
        <w:pStyle w:val="NoSpacing"/>
        <w:pBdr>
          <w:top w:val="single" w:sz="4" w:space="1" w:color="auto"/>
          <w:left w:val="single" w:sz="4" w:space="4" w:color="auto"/>
          <w:bottom w:val="single" w:sz="4" w:space="0" w:color="auto"/>
          <w:right w:val="single" w:sz="4" w:space="4" w:color="auto"/>
        </w:pBdr>
        <w:rPr>
          <w:rFonts w:ascii="Arial" w:hAnsi="Arial" w:cs="Arial"/>
          <w:b/>
        </w:rPr>
      </w:pPr>
    </w:p>
    <w:p w14:paraId="09D22B9B" w14:textId="5BB065F5" w:rsidR="00BB44B6" w:rsidRDefault="00BB44B6" w:rsidP="003872C6">
      <w:pPr>
        <w:spacing w:after="0" w:line="360" w:lineRule="auto"/>
        <w:rPr>
          <w:rFonts w:ascii="Arial" w:hAnsi="Arial" w:cs="Arial"/>
        </w:rPr>
      </w:pPr>
    </w:p>
    <w:p w14:paraId="5EDF9553" w14:textId="5F49B7B6" w:rsidR="00BB44B6" w:rsidRDefault="009C06FA" w:rsidP="003872C6">
      <w:pPr>
        <w:spacing w:after="0" w:line="360" w:lineRule="auto"/>
        <w:rPr>
          <w:rFonts w:ascii="Arial" w:hAnsi="Arial" w:cs="Arial"/>
        </w:rPr>
      </w:pPr>
      <w:r w:rsidRPr="00A919D2">
        <w:rPr>
          <w:rFonts w:ascii="Arial" w:hAnsi="Arial" w:cs="Arial"/>
        </w:rPr>
        <w:t>89.9% of respondents agree with objective 6, whereas 10.1% of respondents disagree with the objective</w:t>
      </w:r>
      <w:r>
        <w:rPr>
          <w:rFonts w:ascii="Arial" w:hAnsi="Arial" w:cs="Arial"/>
        </w:rPr>
        <w:t>.</w:t>
      </w:r>
    </w:p>
    <w:p w14:paraId="32DE4E5B" w14:textId="77777777" w:rsidR="009C06FA" w:rsidRPr="003872C6" w:rsidRDefault="009C06FA" w:rsidP="003872C6">
      <w:pPr>
        <w:spacing w:after="0" w:line="360" w:lineRule="auto"/>
        <w:rPr>
          <w:rFonts w:ascii="Arial" w:hAnsi="Arial" w:cs="Arial"/>
        </w:rPr>
      </w:pPr>
    </w:p>
    <w:p w14:paraId="36AA7487" w14:textId="77777777" w:rsidR="009C06FA" w:rsidRDefault="009C06FA" w:rsidP="003872C6">
      <w:pPr>
        <w:spacing w:after="0" w:line="360" w:lineRule="auto"/>
        <w:rPr>
          <w:rFonts w:ascii="Arial" w:hAnsi="Arial" w:cs="Arial"/>
        </w:rPr>
      </w:pPr>
    </w:p>
    <w:p w14:paraId="42707DF3" w14:textId="2A19B110" w:rsidR="00382FE2" w:rsidRPr="003872C6" w:rsidRDefault="00382FE2" w:rsidP="003872C6">
      <w:pPr>
        <w:spacing w:after="0" w:line="360" w:lineRule="auto"/>
        <w:rPr>
          <w:rFonts w:ascii="Arial" w:hAnsi="Arial" w:cs="Arial"/>
        </w:rPr>
      </w:pPr>
      <w:r w:rsidRPr="003872C6">
        <w:rPr>
          <w:rFonts w:ascii="Arial" w:hAnsi="Arial" w:cs="Arial"/>
        </w:rPr>
        <w:t>We will develop a</w:t>
      </w:r>
      <w:r w:rsidR="00E652A8" w:rsidRPr="003872C6">
        <w:rPr>
          <w:rFonts w:ascii="Arial" w:hAnsi="Arial" w:cs="Arial"/>
        </w:rPr>
        <w:t>n outcome focussed</w:t>
      </w:r>
      <w:r w:rsidRPr="003872C6">
        <w:rPr>
          <w:rFonts w:ascii="Arial" w:hAnsi="Arial" w:cs="Arial"/>
        </w:rPr>
        <w:t xml:space="preserve"> </w:t>
      </w:r>
      <w:r w:rsidRPr="003872C6">
        <w:rPr>
          <w:rFonts w:ascii="Arial" w:hAnsi="Arial" w:cs="Arial"/>
          <w:b/>
        </w:rPr>
        <w:t>Strategic Equality Plan Action Plan</w:t>
      </w:r>
      <w:r w:rsidRPr="003872C6">
        <w:rPr>
          <w:rFonts w:ascii="Arial" w:hAnsi="Arial" w:cs="Arial"/>
        </w:rPr>
        <w:t xml:space="preserve"> to support this plan which will outline:</w:t>
      </w:r>
    </w:p>
    <w:p w14:paraId="709CA339" w14:textId="77777777" w:rsidR="00382FE2" w:rsidRPr="009F3D5E" w:rsidRDefault="00382FE2" w:rsidP="003872C6">
      <w:pPr>
        <w:numPr>
          <w:ilvl w:val="0"/>
          <w:numId w:val="3"/>
        </w:numPr>
        <w:spacing w:after="0" w:line="360" w:lineRule="auto"/>
        <w:rPr>
          <w:rFonts w:ascii="Arial" w:hAnsi="Arial" w:cs="Arial"/>
        </w:rPr>
      </w:pPr>
      <w:r>
        <w:rPr>
          <w:rFonts w:ascii="Arial" w:hAnsi="Arial" w:cs="Arial"/>
        </w:rPr>
        <w:t>T</w:t>
      </w:r>
      <w:r w:rsidRPr="009F3D5E">
        <w:rPr>
          <w:rFonts w:ascii="Arial" w:hAnsi="Arial" w:cs="Arial"/>
        </w:rPr>
        <w:t xml:space="preserve">he actions we are seeking to progress under each of our objectives which will make a positive difference to </w:t>
      </w:r>
      <w:r w:rsidR="00E86390">
        <w:rPr>
          <w:rFonts w:ascii="Arial" w:hAnsi="Arial" w:cs="Arial"/>
        </w:rPr>
        <w:t>residents and employees</w:t>
      </w:r>
      <w:r w:rsidRPr="009F3D5E">
        <w:rPr>
          <w:rFonts w:ascii="Arial" w:hAnsi="Arial" w:cs="Arial"/>
        </w:rPr>
        <w:t xml:space="preserve">’ </w:t>
      </w:r>
      <w:proofErr w:type="gramStart"/>
      <w:r w:rsidRPr="009F3D5E">
        <w:rPr>
          <w:rFonts w:ascii="Arial" w:hAnsi="Arial" w:cs="Arial"/>
        </w:rPr>
        <w:t>lives;</w:t>
      </w:r>
      <w:proofErr w:type="gramEnd"/>
    </w:p>
    <w:p w14:paraId="442EBAA4" w14:textId="77777777" w:rsidR="00382FE2" w:rsidRPr="009F3D5E" w:rsidRDefault="00382FE2" w:rsidP="003872C6">
      <w:pPr>
        <w:numPr>
          <w:ilvl w:val="0"/>
          <w:numId w:val="3"/>
        </w:numPr>
        <w:spacing w:after="0" w:line="360" w:lineRule="auto"/>
        <w:rPr>
          <w:rFonts w:ascii="Arial" w:hAnsi="Arial" w:cs="Arial"/>
        </w:rPr>
      </w:pPr>
      <w:r>
        <w:rPr>
          <w:rFonts w:ascii="Arial" w:hAnsi="Arial" w:cs="Arial"/>
        </w:rPr>
        <w:t>W</w:t>
      </w:r>
      <w:r w:rsidRPr="009F3D5E">
        <w:rPr>
          <w:rFonts w:ascii="Arial" w:hAnsi="Arial" w:cs="Arial"/>
        </w:rPr>
        <w:t xml:space="preserve">hen we expect to achieve these </w:t>
      </w:r>
      <w:proofErr w:type="gramStart"/>
      <w:r w:rsidRPr="009F3D5E">
        <w:rPr>
          <w:rFonts w:ascii="Arial" w:hAnsi="Arial" w:cs="Arial"/>
        </w:rPr>
        <w:t>actions;</w:t>
      </w:r>
      <w:proofErr w:type="gramEnd"/>
    </w:p>
    <w:p w14:paraId="4FBB0603" w14:textId="77777777" w:rsidR="00382FE2" w:rsidRPr="009F3D5E" w:rsidRDefault="00382FE2" w:rsidP="003872C6">
      <w:pPr>
        <w:numPr>
          <w:ilvl w:val="0"/>
          <w:numId w:val="3"/>
        </w:numPr>
        <w:spacing w:after="0" w:line="360" w:lineRule="auto"/>
        <w:rPr>
          <w:rFonts w:ascii="Arial" w:hAnsi="Arial" w:cs="Arial"/>
        </w:rPr>
      </w:pPr>
      <w:r>
        <w:rPr>
          <w:rFonts w:ascii="Arial" w:hAnsi="Arial" w:cs="Arial"/>
        </w:rPr>
        <w:t>W</w:t>
      </w:r>
      <w:r w:rsidRPr="009F3D5E">
        <w:rPr>
          <w:rFonts w:ascii="Arial" w:hAnsi="Arial" w:cs="Arial"/>
        </w:rPr>
        <w:t>ho is responsible for taking the actions forward; and</w:t>
      </w:r>
    </w:p>
    <w:p w14:paraId="54E27229" w14:textId="3522501D" w:rsidR="00382FE2" w:rsidRDefault="00382FE2" w:rsidP="003872C6">
      <w:pPr>
        <w:numPr>
          <w:ilvl w:val="0"/>
          <w:numId w:val="3"/>
        </w:numPr>
        <w:spacing w:after="0" w:line="360" w:lineRule="auto"/>
        <w:rPr>
          <w:rFonts w:ascii="Arial" w:hAnsi="Arial" w:cs="Arial"/>
        </w:rPr>
      </w:pPr>
      <w:r>
        <w:rPr>
          <w:rFonts w:ascii="Arial" w:hAnsi="Arial" w:cs="Arial"/>
        </w:rPr>
        <w:t>H</w:t>
      </w:r>
      <w:r w:rsidRPr="009F3D5E">
        <w:rPr>
          <w:rFonts w:ascii="Arial" w:hAnsi="Arial" w:cs="Arial"/>
        </w:rPr>
        <w:t>ow we will measure our success.</w:t>
      </w:r>
    </w:p>
    <w:p w14:paraId="0E427D44" w14:textId="77777777" w:rsidR="00E652A8" w:rsidRDefault="00E652A8" w:rsidP="003872C6">
      <w:pPr>
        <w:spacing w:after="0" w:line="360" w:lineRule="auto"/>
        <w:rPr>
          <w:rFonts w:ascii="Arial" w:hAnsi="Arial" w:cs="Arial"/>
        </w:rPr>
      </w:pPr>
    </w:p>
    <w:p w14:paraId="27CC6289" w14:textId="618CA462" w:rsidR="00E652A8" w:rsidRPr="0008641A" w:rsidRDefault="00E652A8" w:rsidP="003872C6">
      <w:pPr>
        <w:spacing w:after="0" w:line="360" w:lineRule="auto"/>
        <w:ind w:left="360"/>
        <w:rPr>
          <w:rFonts w:ascii="Arial" w:hAnsi="Arial" w:cs="Arial"/>
        </w:rPr>
      </w:pPr>
      <w:r w:rsidRPr="0008641A">
        <w:rPr>
          <w:rFonts w:ascii="Arial" w:hAnsi="Arial" w:cs="Arial"/>
        </w:rPr>
        <w:t>Building on the work we have carried out in our previous Strategic Equality Plan</w:t>
      </w:r>
      <w:r w:rsidR="000D4667" w:rsidRPr="0008641A">
        <w:rPr>
          <w:rFonts w:ascii="Arial" w:hAnsi="Arial" w:cs="Arial"/>
        </w:rPr>
        <w:t>, in 202</w:t>
      </w:r>
      <w:r w:rsidR="003872C6">
        <w:rPr>
          <w:rFonts w:ascii="Arial" w:hAnsi="Arial" w:cs="Arial"/>
        </w:rPr>
        <w:t>4</w:t>
      </w:r>
      <w:r w:rsidR="000D4667" w:rsidRPr="0008641A">
        <w:rPr>
          <w:rFonts w:ascii="Arial" w:hAnsi="Arial" w:cs="Arial"/>
        </w:rPr>
        <w:t>-202</w:t>
      </w:r>
      <w:r w:rsidR="003872C6">
        <w:rPr>
          <w:rFonts w:ascii="Arial" w:hAnsi="Arial" w:cs="Arial"/>
        </w:rPr>
        <w:t>8</w:t>
      </w:r>
      <w:r w:rsidRPr="0008641A">
        <w:rPr>
          <w:rFonts w:ascii="Arial" w:hAnsi="Arial" w:cs="Arial"/>
        </w:rPr>
        <w:t xml:space="preserve"> we will:</w:t>
      </w:r>
    </w:p>
    <w:p w14:paraId="66ECEA86" w14:textId="77777777" w:rsidR="00E652A8" w:rsidRPr="0008641A" w:rsidRDefault="00E652A8" w:rsidP="003872C6">
      <w:pPr>
        <w:spacing w:after="0" w:line="360" w:lineRule="auto"/>
        <w:rPr>
          <w:rFonts w:ascii="Arial" w:hAnsi="Arial" w:cs="Arial"/>
        </w:rPr>
      </w:pPr>
    </w:p>
    <w:p w14:paraId="29EDFED5" w14:textId="77777777" w:rsidR="00E652A8" w:rsidRPr="0008641A" w:rsidRDefault="00E652A8" w:rsidP="003872C6">
      <w:pPr>
        <w:pStyle w:val="ListParagraph"/>
        <w:numPr>
          <w:ilvl w:val="0"/>
          <w:numId w:val="22"/>
        </w:numPr>
        <w:spacing w:after="0" w:line="360" w:lineRule="auto"/>
        <w:rPr>
          <w:rFonts w:ascii="Arial" w:hAnsi="Arial" w:cs="Arial"/>
        </w:rPr>
      </w:pPr>
      <w:r w:rsidRPr="0008641A">
        <w:rPr>
          <w:rFonts w:ascii="Arial" w:hAnsi="Arial" w:cs="Arial"/>
        </w:rPr>
        <w:lastRenderedPageBreak/>
        <w:t xml:space="preserve">Continue to work with our partners to provide a range of services for people within our </w:t>
      </w:r>
      <w:proofErr w:type="gramStart"/>
      <w:r w:rsidRPr="0008641A">
        <w:rPr>
          <w:rFonts w:ascii="Arial" w:hAnsi="Arial" w:cs="Arial"/>
        </w:rPr>
        <w:t>communities;</w:t>
      </w:r>
      <w:proofErr w:type="gramEnd"/>
    </w:p>
    <w:p w14:paraId="2A55F74A" w14:textId="00682981"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 xml:space="preserve">Work with the police to identify and tackle hate crime within our </w:t>
      </w:r>
      <w:proofErr w:type="gramStart"/>
      <w:r w:rsidRPr="0008641A">
        <w:rPr>
          <w:rFonts w:ascii="Arial" w:hAnsi="Arial" w:cs="Arial"/>
        </w:rPr>
        <w:t>communities;</w:t>
      </w:r>
      <w:proofErr w:type="gramEnd"/>
    </w:p>
    <w:p w14:paraId="3EFC976B" w14:textId="77777777"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 xml:space="preserve">Strengthen collection and analysis of data for bullying incidents in </w:t>
      </w:r>
      <w:proofErr w:type="gramStart"/>
      <w:r w:rsidRPr="0008641A">
        <w:rPr>
          <w:rFonts w:ascii="Arial" w:hAnsi="Arial" w:cs="Arial"/>
        </w:rPr>
        <w:t>schools;</w:t>
      </w:r>
      <w:proofErr w:type="gramEnd"/>
    </w:p>
    <w:p w14:paraId="7B49ACEC" w14:textId="370CE4FC"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 xml:space="preserve">Undertake workplace equality </w:t>
      </w:r>
      <w:proofErr w:type="gramStart"/>
      <w:r w:rsidRPr="0008641A">
        <w:rPr>
          <w:rFonts w:ascii="Arial" w:hAnsi="Arial" w:cs="Arial"/>
        </w:rPr>
        <w:t>monitoring;</w:t>
      </w:r>
      <w:proofErr w:type="gramEnd"/>
    </w:p>
    <w:p w14:paraId="547BDDC2" w14:textId="04B972B4"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 xml:space="preserve">Ensure our residents can participate in consultations through a variety of formats, including face to face </w:t>
      </w:r>
      <w:proofErr w:type="gramStart"/>
      <w:r w:rsidRPr="0008641A">
        <w:rPr>
          <w:rFonts w:ascii="Arial" w:hAnsi="Arial" w:cs="Arial"/>
        </w:rPr>
        <w:t>interactions;</w:t>
      </w:r>
      <w:proofErr w:type="gramEnd"/>
    </w:p>
    <w:p w14:paraId="2EF7376A" w14:textId="77777777"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 xml:space="preserve">Develop the work of the Citizens’ </w:t>
      </w:r>
      <w:proofErr w:type="gramStart"/>
      <w:r w:rsidRPr="0008641A">
        <w:rPr>
          <w:rFonts w:ascii="Arial" w:hAnsi="Arial" w:cs="Arial"/>
        </w:rPr>
        <w:t>Panel;</w:t>
      </w:r>
      <w:proofErr w:type="gramEnd"/>
    </w:p>
    <w:p w14:paraId="5D15B27A" w14:textId="597210B9" w:rsidR="00E652A8" w:rsidRPr="0008641A" w:rsidRDefault="00E652A8" w:rsidP="003872C6">
      <w:pPr>
        <w:pStyle w:val="ListParagraph"/>
        <w:numPr>
          <w:ilvl w:val="0"/>
          <w:numId w:val="21"/>
        </w:numPr>
        <w:spacing w:after="0" w:line="360" w:lineRule="auto"/>
        <w:rPr>
          <w:rFonts w:ascii="Arial" w:hAnsi="Arial" w:cs="Arial"/>
        </w:rPr>
      </w:pPr>
      <w:r w:rsidRPr="0008641A">
        <w:rPr>
          <w:rFonts w:ascii="Arial" w:hAnsi="Arial" w:cs="Arial"/>
        </w:rPr>
        <w:t>Review our Equality Impact Assessment process</w:t>
      </w:r>
      <w:r w:rsidR="000D4667" w:rsidRPr="0008641A">
        <w:rPr>
          <w:rFonts w:ascii="Arial" w:hAnsi="Arial" w:cs="Arial"/>
        </w:rPr>
        <w:t>es</w:t>
      </w:r>
      <w:r w:rsidRPr="0008641A">
        <w:rPr>
          <w:rFonts w:ascii="Arial" w:hAnsi="Arial" w:cs="Arial"/>
        </w:rPr>
        <w:t xml:space="preserve"> to include the socio-economic duty.</w:t>
      </w:r>
    </w:p>
    <w:p w14:paraId="246CCB69" w14:textId="77777777" w:rsidR="00382FE2" w:rsidRPr="009F3D5E" w:rsidRDefault="00382FE2" w:rsidP="003872C6">
      <w:pPr>
        <w:spacing w:after="0" w:line="360" w:lineRule="auto"/>
        <w:rPr>
          <w:rFonts w:ascii="Arial" w:hAnsi="Arial" w:cs="Arial"/>
        </w:rPr>
      </w:pPr>
    </w:p>
    <w:p w14:paraId="7CC453DB" w14:textId="5908FB8B" w:rsidR="00382FE2" w:rsidRPr="009F3D5E" w:rsidRDefault="00382FE2" w:rsidP="003872C6">
      <w:pPr>
        <w:spacing w:after="0" w:line="360" w:lineRule="auto"/>
        <w:rPr>
          <w:rFonts w:ascii="Arial" w:hAnsi="Arial" w:cs="Arial"/>
        </w:rPr>
      </w:pPr>
      <w:r w:rsidRPr="009F3D5E">
        <w:rPr>
          <w:rFonts w:ascii="Arial" w:hAnsi="Arial" w:cs="Arial"/>
        </w:rPr>
        <w:t xml:space="preserve">We will use information that has come </w:t>
      </w:r>
      <w:r>
        <w:rPr>
          <w:rFonts w:ascii="Arial" w:hAnsi="Arial" w:cs="Arial"/>
        </w:rPr>
        <w:t>from</w:t>
      </w:r>
      <w:r w:rsidRPr="009F3D5E">
        <w:rPr>
          <w:rFonts w:ascii="Arial" w:hAnsi="Arial" w:cs="Arial"/>
        </w:rPr>
        <w:t xml:space="preserve"> the consultation to support the development of our actions. The action plan will be finalised in the summer of 202</w:t>
      </w:r>
      <w:r w:rsidR="003872C6">
        <w:rPr>
          <w:rFonts w:ascii="Arial" w:hAnsi="Arial" w:cs="Arial"/>
        </w:rPr>
        <w:t>4</w:t>
      </w:r>
      <w:r w:rsidRPr="009F3D5E">
        <w:rPr>
          <w:rFonts w:ascii="Arial" w:hAnsi="Arial" w:cs="Arial"/>
        </w:rPr>
        <w:t xml:space="preserve"> and add</w:t>
      </w:r>
      <w:r w:rsidR="00E652A8">
        <w:rPr>
          <w:rFonts w:ascii="Arial" w:hAnsi="Arial" w:cs="Arial"/>
        </w:rPr>
        <w:t>ed to this plan as appendix one</w:t>
      </w:r>
      <w:r w:rsidRPr="009F3D5E">
        <w:rPr>
          <w:rFonts w:ascii="Arial" w:hAnsi="Arial" w:cs="Arial"/>
        </w:rPr>
        <w:t>.</w:t>
      </w:r>
    </w:p>
    <w:p w14:paraId="12D1FB29" w14:textId="77777777" w:rsidR="00B644AB" w:rsidRPr="009F3D5E" w:rsidRDefault="00B644AB" w:rsidP="003872C6">
      <w:pPr>
        <w:spacing w:after="0" w:line="360" w:lineRule="auto"/>
        <w:rPr>
          <w:rFonts w:ascii="Arial" w:hAnsi="Arial" w:cs="Arial"/>
        </w:rPr>
      </w:pPr>
    </w:p>
    <w:p w14:paraId="1C9D1E73" w14:textId="07F85EEE" w:rsidR="00B644AB" w:rsidRPr="00BB44B6" w:rsidRDefault="00B644AB" w:rsidP="003872C6">
      <w:pPr>
        <w:pStyle w:val="ListParagraph"/>
        <w:numPr>
          <w:ilvl w:val="0"/>
          <w:numId w:val="9"/>
        </w:numPr>
        <w:spacing w:after="0" w:line="360" w:lineRule="auto"/>
        <w:rPr>
          <w:rFonts w:ascii="Arial" w:hAnsi="Arial" w:cs="Arial"/>
          <w:b/>
        </w:rPr>
      </w:pPr>
      <w:r w:rsidRPr="00BB44B6">
        <w:rPr>
          <w:rFonts w:ascii="Arial" w:hAnsi="Arial" w:cs="Arial"/>
          <w:b/>
        </w:rPr>
        <w:t>How we will deliver and monitor the Strategic Equality Plan</w:t>
      </w:r>
    </w:p>
    <w:p w14:paraId="52A5F15A" w14:textId="77777777" w:rsidR="00B644AB" w:rsidRPr="009F3D5E" w:rsidRDefault="00B644AB" w:rsidP="003872C6">
      <w:pPr>
        <w:spacing w:after="0" w:line="360" w:lineRule="auto"/>
        <w:rPr>
          <w:rFonts w:ascii="Arial" w:hAnsi="Arial" w:cs="Arial"/>
          <w:b/>
          <w:color w:val="C00000"/>
        </w:rPr>
      </w:pPr>
    </w:p>
    <w:p w14:paraId="4328DFCA" w14:textId="5E5E7C25" w:rsidR="00580AEF" w:rsidRPr="009F3D5E" w:rsidRDefault="00134792" w:rsidP="003872C6">
      <w:pPr>
        <w:autoSpaceDE w:val="0"/>
        <w:autoSpaceDN w:val="0"/>
        <w:adjustRightInd w:val="0"/>
        <w:spacing w:after="0" w:line="360" w:lineRule="auto"/>
        <w:rPr>
          <w:rFonts w:ascii="Arial" w:hAnsi="Arial" w:cs="Arial"/>
          <w:color w:val="000000"/>
        </w:rPr>
      </w:pPr>
      <w:r w:rsidRPr="009F3D5E">
        <w:rPr>
          <w:rFonts w:ascii="Arial" w:hAnsi="Arial" w:cs="Arial"/>
          <w:color w:val="000000"/>
        </w:rPr>
        <w:t>Successful delivery of our objectives require</w:t>
      </w:r>
      <w:r w:rsidR="00B30DCF" w:rsidRPr="009F3D5E">
        <w:rPr>
          <w:rFonts w:ascii="Arial" w:hAnsi="Arial" w:cs="Arial"/>
          <w:color w:val="000000"/>
        </w:rPr>
        <w:t>s</w:t>
      </w:r>
      <w:r w:rsidRPr="009F3D5E">
        <w:rPr>
          <w:rFonts w:ascii="Arial" w:hAnsi="Arial" w:cs="Arial"/>
          <w:color w:val="000000"/>
        </w:rPr>
        <w:t xml:space="preserve"> strong leadership</w:t>
      </w:r>
      <w:r w:rsidR="00E70644" w:rsidRPr="009F3D5E">
        <w:rPr>
          <w:rFonts w:ascii="Arial" w:hAnsi="Arial" w:cs="Arial"/>
          <w:color w:val="000000"/>
        </w:rPr>
        <w:t xml:space="preserve"> which is </w:t>
      </w:r>
      <w:r w:rsidRPr="009F3D5E">
        <w:rPr>
          <w:rFonts w:ascii="Arial" w:hAnsi="Arial" w:cs="Arial"/>
          <w:color w:val="000000"/>
        </w:rPr>
        <w:t>driven primarily by</w:t>
      </w:r>
      <w:r w:rsidR="00517135" w:rsidRPr="009F3D5E">
        <w:rPr>
          <w:rFonts w:ascii="Arial" w:hAnsi="Arial" w:cs="Arial"/>
          <w:color w:val="000000"/>
        </w:rPr>
        <w:t xml:space="preserve"> </w:t>
      </w:r>
      <w:r w:rsidR="00E70644" w:rsidRPr="009F3D5E">
        <w:rPr>
          <w:rFonts w:ascii="Arial" w:hAnsi="Arial" w:cs="Arial"/>
          <w:color w:val="000000"/>
        </w:rPr>
        <w:t xml:space="preserve">the </w:t>
      </w:r>
      <w:r w:rsidR="00ED2ACA" w:rsidRPr="009F3D5E">
        <w:rPr>
          <w:rFonts w:ascii="Arial" w:hAnsi="Arial" w:cs="Arial"/>
          <w:color w:val="000000"/>
        </w:rPr>
        <w:t xml:space="preserve">Future Generations and Well-being </w:t>
      </w:r>
      <w:r w:rsidR="00E86390">
        <w:rPr>
          <w:rFonts w:ascii="Arial" w:hAnsi="Arial" w:cs="Arial"/>
          <w:color w:val="000000"/>
        </w:rPr>
        <w:t xml:space="preserve">Cabinet Member, </w:t>
      </w:r>
      <w:r w:rsidR="00A5239E" w:rsidRPr="009F3D5E">
        <w:rPr>
          <w:rFonts w:ascii="Arial" w:hAnsi="Arial" w:cs="Arial"/>
          <w:color w:val="000000"/>
        </w:rPr>
        <w:t>our Chief Executive</w:t>
      </w:r>
      <w:r w:rsidR="00E86390">
        <w:rPr>
          <w:rFonts w:ascii="Arial" w:hAnsi="Arial" w:cs="Arial"/>
          <w:color w:val="000000"/>
        </w:rPr>
        <w:t xml:space="preserve"> and council Leader</w:t>
      </w:r>
      <w:r w:rsidR="00A5239E" w:rsidRPr="009F3D5E">
        <w:rPr>
          <w:rFonts w:ascii="Arial" w:hAnsi="Arial" w:cs="Arial"/>
          <w:color w:val="000000"/>
        </w:rPr>
        <w:t>.</w:t>
      </w:r>
    </w:p>
    <w:p w14:paraId="121E16E9" w14:textId="77777777" w:rsidR="00580AEF" w:rsidRPr="009F3D5E" w:rsidRDefault="00580AEF" w:rsidP="003872C6">
      <w:pPr>
        <w:autoSpaceDE w:val="0"/>
        <w:autoSpaceDN w:val="0"/>
        <w:adjustRightInd w:val="0"/>
        <w:spacing w:after="0" w:line="360" w:lineRule="auto"/>
        <w:rPr>
          <w:rFonts w:ascii="Arial" w:hAnsi="Arial" w:cs="Arial"/>
          <w:color w:val="000000"/>
        </w:rPr>
      </w:pPr>
    </w:p>
    <w:p w14:paraId="2761A9E9" w14:textId="77777777" w:rsidR="00134792" w:rsidRPr="009F3D5E" w:rsidRDefault="00580AEF" w:rsidP="003872C6">
      <w:pPr>
        <w:autoSpaceDE w:val="0"/>
        <w:autoSpaceDN w:val="0"/>
        <w:adjustRightInd w:val="0"/>
        <w:spacing w:after="0" w:line="360" w:lineRule="auto"/>
        <w:rPr>
          <w:rFonts w:ascii="Arial" w:hAnsi="Arial" w:cs="Arial"/>
        </w:rPr>
      </w:pPr>
      <w:r w:rsidRPr="009F3D5E">
        <w:rPr>
          <w:rFonts w:ascii="Arial" w:hAnsi="Arial" w:cs="Arial"/>
          <w:color w:val="000000"/>
        </w:rPr>
        <w:t>R</w:t>
      </w:r>
      <w:r w:rsidR="00134792" w:rsidRPr="009F3D5E">
        <w:rPr>
          <w:rFonts w:ascii="Arial" w:hAnsi="Arial" w:cs="Arial"/>
        </w:rPr>
        <w:t xml:space="preserve">esponsibility for operational delivery rests with all </w:t>
      </w:r>
      <w:r w:rsidR="00517135" w:rsidRPr="009F3D5E">
        <w:rPr>
          <w:rFonts w:ascii="Arial" w:hAnsi="Arial" w:cs="Arial"/>
        </w:rPr>
        <w:t xml:space="preserve">service areas and </w:t>
      </w:r>
      <w:r w:rsidR="00134792" w:rsidRPr="009F3D5E">
        <w:rPr>
          <w:rFonts w:ascii="Arial" w:hAnsi="Arial" w:cs="Arial"/>
        </w:rPr>
        <w:t xml:space="preserve">teams within the </w:t>
      </w:r>
      <w:r w:rsidRPr="009F3D5E">
        <w:rPr>
          <w:rFonts w:ascii="Arial" w:hAnsi="Arial" w:cs="Arial"/>
        </w:rPr>
        <w:t>a</w:t>
      </w:r>
      <w:r w:rsidR="00134792" w:rsidRPr="009F3D5E">
        <w:rPr>
          <w:rFonts w:ascii="Arial" w:hAnsi="Arial" w:cs="Arial"/>
        </w:rPr>
        <w:t xml:space="preserve">uthority. Each </w:t>
      </w:r>
      <w:r w:rsidR="00E70644" w:rsidRPr="009F3D5E">
        <w:rPr>
          <w:rFonts w:ascii="Arial" w:hAnsi="Arial" w:cs="Arial"/>
        </w:rPr>
        <w:t xml:space="preserve">Corporate </w:t>
      </w:r>
      <w:r w:rsidR="00134792" w:rsidRPr="009F3D5E">
        <w:rPr>
          <w:rFonts w:ascii="Arial" w:hAnsi="Arial" w:cs="Arial"/>
        </w:rPr>
        <w:t>Director</w:t>
      </w:r>
      <w:r w:rsidR="00F16043" w:rsidRPr="009F3D5E">
        <w:rPr>
          <w:rFonts w:ascii="Arial" w:hAnsi="Arial" w:cs="Arial"/>
        </w:rPr>
        <w:t xml:space="preserve"> </w:t>
      </w:r>
      <w:r w:rsidR="00134792" w:rsidRPr="009F3D5E">
        <w:rPr>
          <w:rFonts w:ascii="Arial" w:hAnsi="Arial" w:cs="Arial"/>
        </w:rPr>
        <w:t>and Head of Service ensure</w:t>
      </w:r>
      <w:r w:rsidR="00F16043" w:rsidRPr="009F3D5E">
        <w:rPr>
          <w:rFonts w:ascii="Arial" w:hAnsi="Arial" w:cs="Arial"/>
        </w:rPr>
        <w:t>s</w:t>
      </w:r>
      <w:r w:rsidR="00134792" w:rsidRPr="009F3D5E">
        <w:rPr>
          <w:rFonts w:ascii="Arial" w:hAnsi="Arial" w:cs="Arial"/>
        </w:rPr>
        <w:t xml:space="preserve"> their </w:t>
      </w:r>
      <w:r w:rsidR="00F16043" w:rsidRPr="009F3D5E">
        <w:rPr>
          <w:rFonts w:ascii="Arial" w:hAnsi="Arial" w:cs="Arial"/>
        </w:rPr>
        <w:t>employees have</w:t>
      </w:r>
      <w:r w:rsidR="00134792" w:rsidRPr="009F3D5E">
        <w:rPr>
          <w:rFonts w:ascii="Arial" w:hAnsi="Arial" w:cs="Arial"/>
        </w:rPr>
        <w:t xml:space="preserve"> the appropriate skills and knowledge of equality that are required.</w:t>
      </w:r>
      <w:r w:rsidR="002318AF" w:rsidRPr="009F3D5E">
        <w:rPr>
          <w:rFonts w:ascii="Arial" w:hAnsi="Arial" w:cs="Arial"/>
        </w:rPr>
        <w:t xml:space="preserve"> </w:t>
      </w:r>
      <w:r w:rsidR="00134792" w:rsidRPr="009F3D5E">
        <w:rPr>
          <w:rFonts w:ascii="Arial" w:hAnsi="Arial" w:cs="Arial"/>
        </w:rPr>
        <w:t xml:space="preserve">Our </w:t>
      </w:r>
      <w:r w:rsidR="00BB44B6">
        <w:rPr>
          <w:rFonts w:ascii="Arial" w:hAnsi="Arial" w:cs="Arial"/>
        </w:rPr>
        <w:t xml:space="preserve">Cabinet </w:t>
      </w:r>
      <w:r w:rsidR="00E70644" w:rsidRPr="009F3D5E">
        <w:rPr>
          <w:rFonts w:ascii="Arial" w:hAnsi="Arial" w:cs="Arial"/>
        </w:rPr>
        <w:t xml:space="preserve">Equalities Committee </w:t>
      </w:r>
      <w:r w:rsidR="00134792" w:rsidRPr="009F3D5E">
        <w:rPr>
          <w:rFonts w:ascii="Arial" w:hAnsi="Arial" w:cs="Arial"/>
        </w:rPr>
        <w:t>monitor</w:t>
      </w:r>
      <w:r w:rsidR="00E70644" w:rsidRPr="009F3D5E">
        <w:rPr>
          <w:rFonts w:ascii="Arial" w:hAnsi="Arial" w:cs="Arial"/>
        </w:rPr>
        <w:t>s</w:t>
      </w:r>
      <w:r w:rsidR="00134792" w:rsidRPr="009F3D5E">
        <w:rPr>
          <w:rFonts w:ascii="Arial" w:hAnsi="Arial" w:cs="Arial"/>
        </w:rPr>
        <w:t xml:space="preserve"> delivery against the objectives and scrutinise</w:t>
      </w:r>
      <w:r w:rsidR="00E70644" w:rsidRPr="009F3D5E">
        <w:rPr>
          <w:rFonts w:ascii="Arial" w:hAnsi="Arial" w:cs="Arial"/>
        </w:rPr>
        <w:t>s</w:t>
      </w:r>
      <w:r w:rsidR="00BB44B6">
        <w:rPr>
          <w:rFonts w:ascii="Arial" w:hAnsi="Arial" w:cs="Arial"/>
        </w:rPr>
        <w:t xml:space="preserve"> </w:t>
      </w:r>
      <w:r w:rsidR="00134792" w:rsidRPr="009F3D5E">
        <w:rPr>
          <w:rFonts w:ascii="Arial" w:hAnsi="Arial" w:cs="Arial"/>
        </w:rPr>
        <w:t>information available to ensure we identify and implement new strategies and objectives appropriately.</w:t>
      </w:r>
    </w:p>
    <w:p w14:paraId="68C00B23" w14:textId="77777777" w:rsidR="00D920CE" w:rsidRPr="009F3D5E" w:rsidRDefault="00D920CE" w:rsidP="003872C6">
      <w:pPr>
        <w:spacing w:after="0" w:line="360" w:lineRule="auto"/>
        <w:contextualSpacing/>
        <w:rPr>
          <w:rFonts w:ascii="Arial" w:hAnsi="Arial" w:cs="Arial"/>
        </w:rPr>
      </w:pPr>
    </w:p>
    <w:p w14:paraId="2A782019" w14:textId="69CD6D4F" w:rsidR="00134792" w:rsidRPr="009F3D5E" w:rsidRDefault="00F7506F" w:rsidP="003872C6">
      <w:pPr>
        <w:spacing w:after="0" w:line="360" w:lineRule="auto"/>
        <w:contextualSpacing/>
        <w:rPr>
          <w:rFonts w:ascii="Arial" w:hAnsi="Arial" w:cs="Arial"/>
        </w:rPr>
      </w:pPr>
      <w:r w:rsidRPr="009F3D5E">
        <w:rPr>
          <w:rFonts w:ascii="Arial" w:hAnsi="Arial" w:cs="Arial"/>
        </w:rPr>
        <w:t>Reports</w:t>
      </w:r>
      <w:r w:rsidR="00D920CE" w:rsidRPr="009F3D5E">
        <w:rPr>
          <w:rFonts w:ascii="Arial" w:hAnsi="Arial" w:cs="Arial"/>
        </w:rPr>
        <w:t xml:space="preserve"> summarising progress against each of the objectives </w:t>
      </w:r>
      <w:r w:rsidRPr="009F3D5E">
        <w:rPr>
          <w:rFonts w:ascii="Arial" w:hAnsi="Arial" w:cs="Arial"/>
        </w:rPr>
        <w:t>will</w:t>
      </w:r>
      <w:r w:rsidR="00E70644" w:rsidRPr="009F3D5E">
        <w:rPr>
          <w:rFonts w:ascii="Arial" w:hAnsi="Arial" w:cs="Arial"/>
        </w:rPr>
        <w:t xml:space="preserve"> also </w:t>
      </w:r>
      <w:r w:rsidRPr="009F3D5E">
        <w:rPr>
          <w:rFonts w:ascii="Arial" w:hAnsi="Arial" w:cs="Arial"/>
        </w:rPr>
        <w:t xml:space="preserve">be </w:t>
      </w:r>
      <w:r w:rsidR="00E70644" w:rsidRPr="009F3D5E">
        <w:rPr>
          <w:rFonts w:ascii="Arial" w:hAnsi="Arial" w:cs="Arial"/>
        </w:rPr>
        <w:t xml:space="preserve">presented </w:t>
      </w:r>
      <w:r w:rsidR="00D920CE" w:rsidRPr="009F3D5E">
        <w:rPr>
          <w:rFonts w:ascii="Arial" w:hAnsi="Arial" w:cs="Arial"/>
        </w:rPr>
        <w:t xml:space="preserve">to the Cabinet </w:t>
      </w:r>
      <w:r w:rsidR="00E70644" w:rsidRPr="009F3D5E">
        <w:rPr>
          <w:rFonts w:ascii="Arial" w:hAnsi="Arial" w:cs="Arial"/>
        </w:rPr>
        <w:t xml:space="preserve">Equalities </w:t>
      </w:r>
      <w:r w:rsidR="00D920CE" w:rsidRPr="009F3D5E">
        <w:rPr>
          <w:rFonts w:ascii="Arial" w:hAnsi="Arial" w:cs="Arial"/>
        </w:rPr>
        <w:t>Committee</w:t>
      </w:r>
      <w:r w:rsidR="00F16043" w:rsidRPr="009F3D5E">
        <w:rPr>
          <w:rFonts w:ascii="Arial" w:hAnsi="Arial" w:cs="Arial"/>
        </w:rPr>
        <w:t xml:space="preserve"> </w:t>
      </w:r>
      <w:r w:rsidR="00D920CE" w:rsidRPr="009F3D5E">
        <w:rPr>
          <w:rFonts w:ascii="Arial" w:hAnsi="Arial" w:cs="Arial"/>
        </w:rPr>
        <w:t>for consideration.</w:t>
      </w:r>
    </w:p>
    <w:p w14:paraId="5D742583" w14:textId="77777777" w:rsidR="0056112C" w:rsidRPr="009F3D5E" w:rsidRDefault="0056112C" w:rsidP="003872C6">
      <w:pPr>
        <w:spacing w:after="0" w:line="360" w:lineRule="auto"/>
        <w:contextualSpacing/>
        <w:rPr>
          <w:rFonts w:ascii="Arial" w:hAnsi="Arial" w:cs="Arial"/>
        </w:rPr>
      </w:pPr>
    </w:p>
    <w:p w14:paraId="4BD008E7" w14:textId="77777777" w:rsidR="00A00449" w:rsidRPr="009F3D5E" w:rsidRDefault="00E70644" w:rsidP="003872C6">
      <w:pPr>
        <w:spacing w:after="0" w:line="360" w:lineRule="auto"/>
        <w:rPr>
          <w:rFonts w:ascii="Arial" w:hAnsi="Arial"/>
        </w:rPr>
      </w:pPr>
      <w:r w:rsidRPr="009F3D5E">
        <w:rPr>
          <w:rFonts w:ascii="Arial" w:hAnsi="Arial"/>
        </w:rPr>
        <w:t>O</w:t>
      </w:r>
      <w:r w:rsidR="00655DE8" w:rsidRPr="009F3D5E">
        <w:rPr>
          <w:rFonts w:ascii="Arial" w:hAnsi="Arial"/>
        </w:rPr>
        <w:t xml:space="preserve">ur main area of focus in monitoring progress </w:t>
      </w:r>
      <w:r w:rsidRPr="009F3D5E">
        <w:rPr>
          <w:rFonts w:ascii="Arial" w:hAnsi="Arial"/>
        </w:rPr>
        <w:t xml:space="preserve">is </w:t>
      </w:r>
      <w:r w:rsidR="00655DE8" w:rsidRPr="009F3D5E">
        <w:rPr>
          <w:rFonts w:ascii="Arial" w:hAnsi="Arial"/>
        </w:rPr>
        <w:t xml:space="preserve">to undertake further, regular consultation and engagement with all protected characteristic groups. We are mindful that our most reliable measure of success of our equality objectives </w:t>
      </w:r>
      <w:r w:rsidRPr="009F3D5E">
        <w:rPr>
          <w:rFonts w:ascii="Arial" w:hAnsi="Arial"/>
        </w:rPr>
        <w:t xml:space="preserve">is </w:t>
      </w:r>
      <w:r w:rsidR="00655DE8" w:rsidRPr="009F3D5E">
        <w:rPr>
          <w:rFonts w:ascii="Arial" w:hAnsi="Arial"/>
        </w:rPr>
        <w:t xml:space="preserve">via our </w:t>
      </w:r>
      <w:r w:rsidR="009F3D5E" w:rsidRPr="009F3D5E">
        <w:rPr>
          <w:rFonts w:ascii="Arial" w:hAnsi="Arial"/>
        </w:rPr>
        <w:t>residents</w:t>
      </w:r>
      <w:r w:rsidR="00655DE8" w:rsidRPr="009F3D5E">
        <w:rPr>
          <w:rFonts w:ascii="Arial" w:hAnsi="Arial"/>
        </w:rPr>
        <w:t xml:space="preserve">, service users and employees as </w:t>
      </w:r>
      <w:r w:rsidR="009F3D5E" w:rsidRPr="009F3D5E">
        <w:rPr>
          <w:rFonts w:ascii="Arial" w:hAnsi="Arial"/>
        </w:rPr>
        <w:t>they</w:t>
      </w:r>
      <w:r w:rsidR="00655DE8" w:rsidRPr="009F3D5E">
        <w:rPr>
          <w:rFonts w:ascii="Arial" w:hAnsi="Arial"/>
        </w:rPr>
        <w:t xml:space="preserve"> use our services and be able to te</w:t>
      </w:r>
      <w:r w:rsidR="00D22F9D" w:rsidRPr="009F3D5E">
        <w:rPr>
          <w:rFonts w:ascii="Arial" w:hAnsi="Arial"/>
        </w:rPr>
        <w:t xml:space="preserve">ll us where we </w:t>
      </w:r>
      <w:r w:rsidR="009F3D5E" w:rsidRPr="009F3D5E">
        <w:rPr>
          <w:rFonts w:ascii="Arial" w:hAnsi="Arial"/>
        </w:rPr>
        <w:t xml:space="preserve">have made progress and where we </w:t>
      </w:r>
      <w:r w:rsidR="00D22F9D" w:rsidRPr="009F3D5E">
        <w:rPr>
          <w:rFonts w:ascii="Arial" w:hAnsi="Arial"/>
        </w:rPr>
        <w:t xml:space="preserve">need to </w:t>
      </w:r>
      <w:r w:rsidR="009F3D5E" w:rsidRPr="009F3D5E">
        <w:rPr>
          <w:rFonts w:ascii="Arial" w:hAnsi="Arial"/>
        </w:rPr>
        <w:t xml:space="preserve">continue to </w:t>
      </w:r>
      <w:r w:rsidR="00D22F9D" w:rsidRPr="009F3D5E">
        <w:rPr>
          <w:rFonts w:ascii="Arial" w:hAnsi="Arial"/>
        </w:rPr>
        <w:t>improve.</w:t>
      </w:r>
    </w:p>
    <w:p w14:paraId="06F2587E" w14:textId="77777777" w:rsidR="00BE4CC8" w:rsidRPr="009F3D5E" w:rsidRDefault="00BE4CC8" w:rsidP="003872C6">
      <w:pPr>
        <w:spacing w:after="0" w:line="360" w:lineRule="auto"/>
        <w:rPr>
          <w:rFonts w:ascii="Arial" w:hAnsi="Arial"/>
        </w:rPr>
      </w:pPr>
    </w:p>
    <w:p w14:paraId="2A9C1634" w14:textId="77777777" w:rsidR="009C06FA" w:rsidRDefault="009C06FA" w:rsidP="003872C6">
      <w:pPr>
        <w:spacing w:after="0" w:line="360" w:lineRule="auto"/>
        <w:rPr>
          <w:rFonts w:ascii="Arial" w:hAnsi="Arial" w:cs="Arial"/>
          <w:b/>
        </w:rPr>
      </w:pPr>
    </w:p>
    <w:p w14:paraId="1A396F39" w14:textId="77777777" w:rsidR="009C06FA" w:rsidRDefault="009C06FA" w:rsidP="003872C6">
      <w:pPr>
        <w:spacing w:after="0" w:line="360" w:lineRule="auto"/>
        <w:rPr>
          <w:rFonts w:ascii="Arial" w:hAnsi="Arial" w:cs="Arial"/>
          <w:b/>
        </w:rPr>
      </w:pPr>
    </w:p>
    <w:p w14:paraId="6B6BC2D1" w14:textId="77777777" w:rsidR="009C06FA" w:rsidRDefault="009C06FA" w:rsidP="003872C6">
      <w:pPr>
        <w:spacing w:after="0" w:line="360" w:lineRule="auto"/>
        <w:rPr>
          <w:rFonts w:ascii="Arial" w:hAnsi="Arial" w:cs="Arial"/>
          <w:b/>
        </w:rPr>
      </w:pPr>
    </w:p>
    <w:p w14:paraId="1A3993B2" w14:textId="286CA7BD" w:rsidR="00382FE2" w:rsidRDefault="00382FE2" w:rsidP="003872C6">
      <w:pPr>
        <w:spacing w:after="0" w:line="360" w:lineRule="auto"/>
        <w:rPr>
          <w:rFonts w:ascii="Arial" w:hAnsi="Arial" w:cs="Arial"/>
          <w:b/>
        </w:rPr>
      </w:pPr>
      <w:r>
        <w:rPr>
          <w:rFonts w:ascii="Arial" w:hAnsi="Arial" w:cs="Arial"/>
          <w:b/>
        </w:rPr>
        <w:t>To demonstrate our commitment to meeting our equalities objectives w</w:t>
      </w:r>
      <w:r w:rsidR="00C04577" w:rsidRPr="009F3D5E">
        <w:rPr>
          <w:rFonts w:ascii="Arial" w:hAnsi="Arial" w:cs="Arial"/>
          <w:b/>
        </w:rPr>
        <w:t xml:space="preserve">e </w:t>
      </w:r>
      <w:r>
        <w:rPr>
          <w:rFonts w:ascii="Arial" w:hAnsi="Arial" w:cs="Arial"/>
          <w:b/>
        </w:rPr>
        <w:t>will:</w:t>
      </w:r>
    </w:p>
    <w:p w14:paraId="2DE3D6CD" w14:textId="77777777" w:rsidR="00382FE2" w:rsidRDefault="00382FE2" w:rsidP="003872C6">
      <w:pPr>
        <w:spacing w:after="0" w:line="360" w:lineRule="auto"/>
        <w:ind w:firstLine="502"/>
        <w:rPr>
          <w:rFonts w:ascii="Arial" w:hAnsi="Arial" w:cs="Arial"/>
          <w:b/>
        </w:rPr>
      </w:pPr>
    </w:p>
    <w:p w14:paraId="18B446B9" w14:textId="77777777" w:rsidR="00C04577" w:rsidRPr="009C06FA" w:rsidRDefault="00382FE2" w:rsidP="009C06FA">
      <w:pPr>
        <w:pStyle w:val="ListParagraph"/>
        <w:numPr>
          <w:ilvl w:val="0"/>
          <w:numId w:val="26"/>
        </w:numPr>
        <w:spacing w:after="0" w:line="360" w:lineRule="auto"/>
        <w:rPr>
          <w:rFonts w:ascii="Arial" w:hAnsi="Arial" w:cs="Arial"/>
          <w:b/>
        </w:rPr>
      </w:pPr>
      <w:r w:rsidRPr="009C06FA">
        <w:rPr>
          <w:rFonts w:ascii="Arial" w:hAnsi="Arial" w:cs="Arial"/>
          <w:b/>
        </w:rPr>
        <w:t>C</w:t>
      </w:r>
      <w:r w:rsidR="00C04577" w:rsidRPr="009C06FA">
        <w:rPr>
          <w:rFonts w:ascii="Arial" w:hAnsi="Arial" w:cs="Arial"/>
          <w:b/>
        </w:rPr>
        <w:t>ollect and publis</w:t>
      </w:r>
      <w:r w:rsidR="00BB44B6" w:rsidRPr="009C06FA">
        <w:rPr>
          <w:rFonts w:ascii="Arial" w:hAnsi="Arial" w:cs="Arial"/>
          <w:b/>
        </w:rPr>
        <w:t xml:space="preserve">h relevant equality </w:t>
      </w:r>
      <w:proofErr w:type="gramStart"/>
      <w:r w:rsidR="00BB44B6" w:rsidRPr="009C06FA">
        <w:rPr>
          <w:rFonts w:ascii="Arial" w:hAnsi="Arial" w:cs="Arial"/>
          <w:b/>
        </w:rPr>
        <w:t>information</w:t>
      </w:r>
      <w:proofErr w:type="gramEnd"/>
    </w:p>
    <w:p w14:paraId="5709EF49" w14:textId="08E74FB0" w:rsidR="00C04577" w:rsidRPr="009F3D5E" w:rsidRDefault="00C04577" w:rsidP="003872C6">
      <w:pPr>
        <w:spacing w:after="0" w:line="360" w:lineRule="auto"/>
        <w:rPr>
          <w:rFonts w:ascii="Arial" w:hAnsi="Arial" w:cs="Arial"/>
        </w:rPr>
      </w:pPr>
      <w:r w:rsidRPr="009F3D5E">
        <w:rPr>
          <w:rFonts w:ascii="Arial" w:hAnsi="Arial" w:cs="Arial"/>
        </w:rPr>
        <w:t xml:space="preserve">We are committed to collecting data where it is useful and to use that data in an effective manner to </w:t>
      </w:r>
      <w:r w:rsidR="002318AF" w:rsidRPr="009F3D5E">
        <w:rPr>
          <w:rFonts w:ascii="Arial" w:hAnsi="Arial" w:cs="Arial"/>
        </w:rPr>
        <w:t>identify where some protected characteristic groups may be experiencing a disproportionate impact or where there ma</w:t>
      </w:r>
      <w:r w:rsidR="009F3D5E" w:rsidRPr="009F3D5E">
        <w:rPr>
          <w:rFonts w:ascii="Arial" w:hAnsi="Arial" w:cs="Arial"/>
        </w:rPr>
        <w:t>y be opportunities to deliver service</w:t>
      </w:r>
      <w:r w:rsidR="002318AF" w:rsidRPr="009F3D5E">
        <w:rPr>
          <w:rFonts w:ascii="Arial" w:hAnsi="Arial" w:cs="Arial"/>
        </w:rPr>
        <w:t xml:space="preserve">s in a different way. We will collect data on customers and </w:t>
      </w:r>
      <w:r w:rsidR="009F3D5E" w:rsidRPr="009F3D5E">
        <w:rPr>
          <w:rFonts w:ascii="Arial" w:hAnsi="Arial" w:cs="Arial"/>
        </w:rPr>
        <w:t>residents</w:t>
      </w:r>
      <w:r w:rsidR="002318AF" w:rsidRPr="009F3D5E">
        <w:rPr>
          <w:rFonts w:ascii="Arial" w:hAnsi="Arial" w:cs="Arial"/>
        </w:rPr>
        <w:t xml:space="preserve"> via our consultation and engagement activities and on our employees via our own internal systems.</w:t>
      </w:r>
    </w:p>
    <w:p w14:paraId="332DB9AF" w14:textId="77777777" w:rsidR="00C04577" w:rsidRPr="00BB44B6" w:rsidRDefault="00BB44B6" w:rsidP="003872C6">
      <w:pPr>
        <w:spacing w:after="0" w:line="360" w:lineRule="auto"/>
        <w:rPr>
          <w:rFonts w:ascii="Arial" w:hAnsi="Arial" w:cs="Arial"/>
          <w:b/>
        </w:rPr>
      </w:pPr>
      <w:r>
        <w:rPr>
          <w:rFonts w:ascii="Arial" w:hAnsi="Arial" w:cs="Arial"/>
        </w:rPr>
        <w:t>We will c</w:t>
      </w:r>
      <w:r w:rsidR="00C04577" w:rsidRPr="00BB44B6">
        <w:rPr>
          <w:rFonts w:ascii="Arial" w:hAnsi="Arial" w:cs="Arial"/>
        </w:rPr>
        <w:t>ollect and use the following equality data:</w:t>
      </w:r>
    </w:p>
    <w:p w14:paraId="7C393335" w14:textId="2CE8BA34" w:rsidR="00C04577" w:rsidRPr="00BB44B6" w:rsidRDefault="00BB44B6" w:rsidP="003872C6">
      <w:pPr>
        <w:pStyle w:val="ListParagraph"/>
        <w:numPr>
          <w:ilvl w:val="0"/>
          <w:numId w:val="17"/>
        </w:numPr>
        <w:spacing w:after="0" w:line="360" w:lineRule="auto"/>
        <w:rPr>
          <w:rFonts w:ascii="Arial" w:hAnsi="Arial" w:cs="Arial"/>
        </w:rPr>
      </w:pPr>
      <w:r>
        <w:rPr>
          <w:rFonts w:ascii="Arial" w:hAnsi="Arial" w:cs="Arial"/>
        </w:rPr>
        <w:t>E</w:t>
      </w:r>
      <w:r w:rsidR="00C04577" w:rsidRPr="00BB44B6">
        <w:rPr>
          <w:rFonts w:ascii="Arial" w:hAnsi="Arial" w:cs="Arial"/>
        </w:rPr>
        <w:t>mployment profile data</w:t>
      </w:r>
      <w:r w:rsidR="00C04577" w:rsidRPr="00BB44B6">
        <w:rPr>
          <w:rFonts w:ascii="Arial" w:hAnsi="Arial" w:cs="Arial"/>
          <w:b/>
        </w:rPr>
        <w:t xml:space="preserve"> </w:t>
      </w:r>
      <w:r w:rsidR="00C04577" w:rsidRPr="00BB44B6">
        <w:rPr>
          <w:rFonts w:ascii="Arial" w:hAnsi="Arial" w:cs="Arial"/>
        </w:rPr>
        <w:t xml:space="preserve">in respect of all protected </w:t>
      </w:r>
      <w:proofErr w:type="gramStart"/>
      <w:r w:rsidR="00C04577" w:rsidRPr="00BB44B6">
        <w:rPr>
          <w:rFonts w:ascii="Arial" w:hAnsi="Arial" w:cs="Arial"/>
        </w:rPr>
        <w:t>characteristics;</w:t>
      </w:r>
      <w:proofErr w:type="gramEnd"/>
    </w:p>
    <w:p w14:paraId="396E60C8" w14:textId="77777777" w:rsidR="00C04577" w:rsidRPr="00BB44B6" w:rsidRDefault="00BB44B6" w:rsidP="003872C6">
      <w:pPr>
        <w:pStyle w:val="ListParagraph"/>
        <w:numPr>
          <w:ilvl w:val="0"/>
          <w:numId w:val="17"/>
        </w:numPr>
        <w:spacing w:after="0" w:line="360" w:lineRule="auto"/>
        <w:rPr>
          <w:rFonts w:ascii="Arial" w:hAnsi="Arial" w:cs="Arial"/>
        </w:rPr>
      </w:pPr>
      <w:r>
        <w:rPr>
          <w:rFonts w:ascii="Arial" w:hAnsi="Arial" w:cs="Arial"/>
        </w:rPr>
        <w:t>S</w:t>
      </w:r>
      <w:r w:rsidR="00C04577" w:rsidRPr="00BB44B6">
        <w:rPr>
          <w:rFonts w:ascii="Arial" w:hAnsi="Arial" w:cs="Arial"/>
        </w:rPr>
        <w:t xml:space="preserve">ervice user data so that we understand the characteristics of the people who use our </w:t>
      </w:r>
      <w:proofErr w:type="gramStart"/>
      <w:r w:rsidR="00C04577" w:rsidRPr="00BB44B6">
        <w:rPr>
          <w:rFonts w:ascii="Arial" w:hAnsi="Arial" w:cs="Arial"/>
        </w:rPr>
        <w:t>services;</w:t>
      </w:r>
      <w:proofErr w:type="gramEnd"/>
    </w:p>
    <w:p w14:paraId="5A839B1E" w14:textId="77777777" w:rsidR="00C04577" w:rsidRPr="00BB44B6" w:rsidRDefault="00BB44B6" w:rsidP="003872C6">
      <w:pPr>
        <w:pStyle w:val="ListParagraph"/>
        <w:numPr>
          <w:ilvl w:val="0"/>
          <w:numId w:val="17"/>
        </w:numPr>
        <w:spacing w:after="0" w:line="360" w:lineRule="auto"/>
        <w:rPr>
          <w:rFonts w:ascii="Arial" w:hAnsi="Arial" w:cs="Arial"/>
          <w:b/>
        </w:rPr>
      </w:pPr>
      <w:r>
        <w:rPr>
          <w:rFonts w:ascii="Arial" w:hAnsi="Arial" w:cs="Arial"/>
        </w:rPr>
        <w:t>J</w:t>
      </w:r>
      <w:r w:rsidR="00C04577" w:rsidRPr="00BB44B6">
        <w:rPr>
          <w:rFonts w:ascii="Arial" w:hAnsi="Arial" w:cs="Arial"/>
        </w:rPr>
        <w:t>ob applicants in respect of all protected characteristic</w:t>
      </w:r>
      <w:r w:rsidR="002318AF" w:rsidRPr="00BB44B6">
        <w:rPr>
          <w:rFonts w:ascii="Arial" w:hAnsi="Arial" w:cs="Arial"/>
        </w:rPr>
        <w:t>s</w:t>
      </w:r>
      <w:r w:rsidR="0058037A" w:rsidRPr="00BB44B6">
        <w:rPr>
          <w:rFonts w:ascii="Arial" w:hAnsi="Arial" w:cs="Arial"/>
        </w:rPr>
        <w:t>.</w:t>
      </w:r>
    </w:p>
    <w:p w14:paraId="05E2AC29" w14:textId="77777777" w:rsidR="00BB44B6" w:rsidRDefault="00BB44B6" w:rsidP="003872C6">
      <w:pPr>
        <w:spacing w:after="0" w:line="360" w:lineRule="auto"/>
        <w:rPr>
          <w:rFonts w:ascii="Arial" w:hAnsi="Arial" w:cs="Arial"/>
        </w:rPr>
      </w:pPr>
    </w:p>
    <w:p w14:paraId="63F367B3" w14:textId="77777777" w:rsidR="00134792" w:rsidRPr="009F3D5E" w:rsidRDefault="00A00449" w:rsidP="003872C6">
      <w:pPr>
        <w:spacing w:after="0" w:line="360" w:lineRule="auto"/>
        <w:rPr>
          <w:rFonts w:ascii="Arial" w:hAnsi="Arial" w:cs="Arial"/>
        </w:rPr>
      </w:pPr>
      <w:r w:rsidRPr="009F3D5E">
        <w:rPr>
          <w:rFonts w:ascii="Arial" w:hAnsi="Arial" w:cs="Arial"/>
        </w:rPr>
        <w:t>T</w:t>
      </w:r>
      <w:r w:rsidR="002318AF" w:rsidRPr="009F3D5E">
        <w:rPr>
          <w:rFonts w:ascii="Arial" w:hAnsi="Arial" w:cs="Arial"/>
        </w:rPr>
        <w:t xml:space="preserve">his data will be published annually as part of our Strategic Equality Plan </w:t>
      </w:r>
      <w:r w:rsidR="009D5CE0" w:rsidRPr="009F3D5E">
        <w:rPr>
          <w:rFonts w:ascii="Arial" w:hAnsi="Arial" w:cs="Arial"/>
        </w:rPr>
        <w:t>a</w:t>
      </w:r>
      <w:r w:rsidR="002318AF" w:rsidRPr="009F3D5E">
        <w:rPr>
          <w:rFonts w:ascii="Arial" w:hAnsi="Arial" w:cs="Arial"/>
        </w:rPr>
        <w:t xml:space="preserve">nnual </w:t>
      </w:r>
      <w:r w:rsidR="009D5CE0" w:rsidRPr="009F3D5E">
        <w:rPr>
          <w:rFonts w:ascii="Arial" w:hAnsi="Arial" w:cs="Arial"/>
        </w:rPr>
        <w:t>r</w:t>
      </w:r>
      <w:r w:rsidR="002318AF" w:rsidRPr="009F3D5E">
        <w:rPr>
          <w:rFonts w:ascii="Arial" w:hAnsi="Arial" w:cs="Arial"/>
        </w:rPr>
        <w:t>eporting process.</w:t>
      </w:r>
      <w:r w:rsidR="00BB44B6">
        <w:rPr>
          <w:rFonts w:ascii="Arial" w:hAnsi="Arial" w:cs="Arial"/>
        </w:rPr>
        <w:t xml:space="preserve"> </w:t>
      </w:r>
      <w:r w:rsidR="000F0124" w:rsidRPr="009F3D5E">
        <w:rPr>
          <w:rFonts w:ascii="Arial" w:hAnsi="Arial" w:cs="Arial"/>
        </w:rPr>
        <w:t xml:space="preserve">In </w:t>
      </w:r>
      <w:proofErr w:type="gramStart"/>
      <w:r w:rsidR="000F0124" w:rsidRPr="009F3D5E">
        <w:rPr>
          <w:rFonts w:ascii="Arial" w:hAnsi="Arial" w:cs="Arial"/>
        </w:rPr>
        <w:t>addition</w:t>
      </w:r>
      <w:proofErr w:type="gramEnd"/>
      <w:r w:rsidR="000F0124" w:rsidRPr="009F3D5E">
        <w:rPr>
          <w:rFonts w:ascii="Arial" w:hAnsi="Arial" w:cs="Arial"/>
        </w:rPr>
        <w:t xml:space="preserve"> we will publish</w:t>
      </w:r>
      <w:r w:rsidR="00A14F2D" w:rsidRPr="009F3D5E">
        <w:rPr>
          <w:rFonts w:ascii="Arial" w:hAnsi="Arial" w:cs="Arial"/>
        </w:rPr>
        <w:t xml:space="preserve"> annually</w:t>
      </w:r>
      <w:r w:rsidR="00C04577" w:rsidRPr="009F3D5E">
        <w:rPr>
          <w:rFonts w:ascii="Arial" w:hAnsi="Arial" w:cs="Arial"/>
        </w:rPr>
        <w:t>:</w:t>
      </w:r>
    </w:p>
    <w:p w14:paraId="0BDE30D2" w14:textId="77777777" w:rsidR="000F0124" w:rsidRPr="009F3D5E" w:rsidRDefault="009F3D5E" w:rsidP="003872C6">
      <w:pPr>
        <w:pStyle w:val="ListParagraph"/>
        <w:numPr>
          <w:ilvl w:val="0"/>
          <w:numId w:val="18"/>
        </w:numPr>
        <w:spacing w:after="0" w:line="360" w:lineRule="auto"/>
        <w:rPr>
          <w:rFonts w:ascii="Arial" w:hAnsi="Arial" w:cs="Arial"/>
        </w:rPr>
      </w:pPr>
      <w:r w:rsidRPr="009F3D5E">
        <w:rPr>
          <w:rFonts w:ascii="Arial" w:hAnsi="Arial" w:cs="Arial"/>
        </w:rPr>
        <w:t>The</w:t>
      </w:r>
      <w:r w:rsidR="00B205EC" w:rsidRPr="009F3D5E">
        <w:rPr>
          <w:rFonts w:ascii="Arial" w:hAnsi="Arial" w:cs="Arial"/>
        </w:rPr>
        <w:t xml:space="preserve"> Full </w:t>
      </w:r>
      <w:r w:rsidR="000F0124" w:rsidRPr="009F3D5E">
        <w:rPr>
          <w:rFonts w:ascii="Arial" w:hAnsi="Arial" w:cs="Arial"/>
        </w:rPr>
        <w:t xml:space="preserve">Equality Impact Assessments </w:t>
      </w:r>
      <w:proofErr w:type="gramStart"/>
      <w:r w:rsidR="000F0124" w:rsidRPr="009F3D5E">
        <w:rPr>
          <w:rFonts w:ascii="Arial" w:hAnsi="Arial" w:cs="Arial"/>
        </w:rPr>
        <w:t>undertaken</w:t>
      </w:r>
      <w:r w:rsidR="009D4B33" w:rsidRPr="009F3D5E">
        <w:rPr>
          <w:rFonts w:ascii="Arial" w:hAnsi="Arial" w:cs="Arial"/>
        </w:rPr>
        <w:t>;</w:t>
      </w:r>
      <w:proofErr w:type="gramEnd"/>
    </w:p>
    <w:p w14:paraId="6603A641" w14:textId="773C1742" w:rsidR="000F0124" w:rsidRPr="009F3D5E" w:rsidRDefault="009F3D5E" w:rsidP="003872C6">
      <w:pPr>
        <w:pStyle w:val="ListParagraph"/>
        <w:numPr>
          <w:ilvl w:val="0"/>
          <w:numId w:val="18"/>
        </w:numPr>
        <w:spacing w:after="0" w:line="360" w:lineRule="auto"/>
        <w:rPr>
          <w:rFonts w:ascii="Arial" w:hAnsi="Arial" w:cs="Arial"/>
        </w:rPr>
      </w:pPr>
      <w:r w:rsidRPr="009F3D5E">
        <w:rPr>
          <w:rFonts w:ascii="Arial" w:hAnsi="Arial" w:cs="Arial"/>
        </w:rPr>
        <w:t xml:space="preserve">The </w:t>
      </w:r>
      <w:r w:rsidR="000F0124" w:rsidRPr="009F3D5E">
        <w:rPr>
          <w:rFonts w:ascii="Arial" w:hAnsi="Arial" w:cs="Arial"/>
        </w:rPr>
        <w:t xml:space="preserve">Strategic Equality Plan </w:t>
      </w:r>
      <w:r w:rsidR="00113537" w:rsidRPr="009F3D5E">
        <w:rPr>
          <w:rFonts w:ascii="Arial" w:hAnsi="Arial" w:cs="Arial"/>
        </w:rPr>
        <w:t>a</w:t>
      </w:r>
      <w:r w:rsidR="000F0124" w:rsidRPr="009F3D5E">
        <w:rPr>
          <w:rFonts w:ascii="Arial" w:hAnsi="Arial" w:cs="Arial"/>
        </w:rPr>
        <w:t xml:space="preserve">ction </w:t>
      </w:r>
      <w:r w:rsidR="00113537" w:rsidRPr="009F3D5E">
        <w:rPr>
          <w:rFonts w:ascii="Arial" w:hAnsi="Arial" w:cs="Arial"/>
        </w:rPr>
        <w:t>p</w:t>
      </w:r>
      <w:r w:rsidR="000F0124" w:rsidRPr="009F3D5E">
        <w:rPr>
          <w:rFonts w:ascii="Arial" w:hAnsi="Arial" w:cs="Arial"/>
        </w:rPr>
        <w:t>lan</w:t>
      </w:r>
      <w:r w:rsidR="009D4B33" w:rsidRPr="009F3D5E">
        <w:rPr>
          <w:rFonts w:ascii="Arial" w:hAnsi="Arial" w:cs="Arial"/>
        </w:rPr>
        <w:t xml:space="preserve"> </w:t>
      </w:r>
      <w:proofErr w:type="gramStart"/>
      <w:r w:rsidRPr="009F3D5E">
        <w:rPr>
          <w:rFonts w:ascii="Arial" w:hAnsi="Arial" w:cs="Arial"/>
        </w:rPr>
        <w:t>review;</w:t>
      </w:r>
      <w:proofErr w:type="gramEnd"/>
    </w:p>
    <w:p w14:paraId="350DEDC5" w14:textId="77777777" w:rsidR="0058037A" w:rsidRPr="009F3D5E" w:rsidRDefault="009F3D5E" w:rsidP="003872C6">
      <w:pPr>
        <w:pStyle w:val="ListParagraph"/>
        <w:numPr>
          <w:ilvl w:val="0"/>
          <w:numId w:val="18"/>
        </w:numPr>
        <w:spacing w:after="0" w:line="360" w:lineRule="auto"/>
        <w:rPr>
          <w:rFonts w:ascii="Arial" w:hAnsi="Arial" w:cs="Arial"/>
        </w:rPr>
      </w:pPr>
      <w:r w:rsidRPr="009F3D5E">
        <w:rPr>
          <w:rFonts w:ascii="Arial" w:hAnsi="Arial" w:cs="Arial"/>
        </w:rPr>
        <w:t xml:space="preserve">The </w:t>
      </w:r>
      <w:r w:rsidR="009D4B33" w:rsidRPr="009F3D5E">
        <w:rPr>
          <w:rFonts w:ascii="Arial" w:hAnsi="Arial" w:cs="Arial"/>
        </w:rPr>
        <w:t xml:space="preserve">Strategic Equality Plan </w:t>
      </w:r>
      <w:r w:rsidR="00113537" w:rsidRPr="009F3D5E">
        <w:rPr>
          <w:rFonts w:ascii="Arial" w:hAnsi="Arial" w:cs="Arial"/>
        </w:rPr>
        <w:t>a</w:t>
      </w:r>
      <w:r w:rsidR="009D4B33" w:rsidRPr="009F3D5E">
        <w:rPr>
          <w:rFonts w:ascii="Arial" w:hAnsi="Arial" w:cs="Arial"/>
        </w:rPr>
        <w:t xml:space="preserve">nnual </w:t>
      </w:r>
      <w:r w:rsidR="00113537" w:rsidRPr="009F3D5E">
        <w:rPr>
          <w:rFonts w:ascii="Arial" w:hAnsi="Arial" w:cs="Arial"/>
        </w:rPr>
        <w:t>r</w:t>
      </w:r>
      <w:r w:rsidR="009D4B33" w:rsidRPr="009F3D5E">
        <w:rPr>
          <w:rFonts w:ascii="Arial" w:hAnsi="Arial" w:cs="Arial"/>
        </w:rPr>
        <w:t>eport.</w:t>
      </w:r>
    </w:p>
    <w:p w14:paraId="72677674" w14:textId="77777777" w:rsidR="00E26B3D" w:rsidRPr="009F3D5E" w:rsidRDefault="00E26B3D" w:rsidP="003872C6">
      <w:pPr>
        <w:spacing w:after="0" w:line="360" w:lineRule="auto"/>
        <w:ind w:left="1260"/>
        <w:rPr>
          <w:rFonts w:ascii="Arial" w:hAnsi="Arial" w:cs="Arial"/>
        </w:rPr>
      </w:pPr>
    </w:p>
    <w:p w14:paraId="063842D2" w14:textId="77777777" w:rsidR="00134792" w:rsidRPr="009C06FA" w:rsidRDefault="00382FE2" w:rsidP="009C06FA">
      <w:pPr>
        <w:pStyle w:val="ListParagraph"/>
        <w:numPr>
          <w:ilvl w:val="0"/>
          <w:numId w:val="26"/>
        </w:numPr>
        <w:spacing w:after="0" w:line="360" w:lineRule="auto"/>
        <w:rPr>
          <w:rFonts w:ascii="Arial" w:hAnsi="Arial" w:cs="Arial"/>
          <w:b/>
        </w:rPr>
      </w:pPr>
      <w:r w:rsidRPr="009C06FA">
        <w:rPr>
          <w:rFonts w:ascii="Arial" w:hAnsi="Arial" w:cs="Arial"/>
          <w:b/>
        </w:rPr>
        <w:t>Assess</w:t>
      </w:r>
      <w:r w:rsidR="00D147AD" w:rsidRPr="009C06FA">
        <w:rPr>
          <w:rFonts w:ascii="Arial" w:hAnsi="Arial" w:cs="Arial"/>
          <w:b/>
        </w:rPr>
        <w:t xml:space="preserve"> the impact or potential </w:t>
      </w:r>
      <w:r w:rsidR="00134792" w:rsidRPr="009C06FA">
        <w:rPr>
          <w:rFonts w:ascii="Arial" w:hAnsi="Arial" w:cs="Arial"/>
          <w:b/>
        </w:rPr>
        <w:t>impact on protected groups</w:t>
      </w:r>
      <w:r w:rsidR="00D147AD" w:rsidRPr="009C06FA">
        <w:rPr>
          <w:rFonts w:ascii="Arial" w:hAnsi="Arial" w:cs="Arial"/>
          <w:b/>
        </w:rPr>
        <w:t>?</w:t>
      </w:r>
    </w:p>
    <w:p w14:paraId="37681D60" w14:textId="4A5E3AD1" w:rsidR="0058037A" w:rsidRPr="009F3D5E" w:rsidRDefault="00134792" w:rsidP="003872C6">
      <w:pPr>
        <w:spacing w:after="0" w:line="360" w:lineRule="auto"/>
        <w:jc w:val="both"/>
        <w:rPr>
          <w:rFonts w:ascii="Arial" w:hAnsi="Arial" w:cs="Arial"/>
        </w:rPr>
      </w:pPr>
      <w:r w:rsidRPr="009F3D5E">
        <w:rPr>
          <w:rFonts w:ascii="Arial" w:hAnsi="Arial" w:cs="Arial"/>
        </w:rPr>
        <w:t xml:space="preserve">We are committed to </w:t>
      </w:r>
      <w:r w:rsidR="00D147AD" w:rsidRPr="009F3D5E">
        <w:rPr>
          <w:rFonts w:ascii="Arial" w:hAnsi="Arial" w:cs="Arial"/>
        </w:rPr>
        <w:t xml:space="preserve">assessing </w:t>
      </w:r>
      <w:r w:rsidRPr="009F3D5E">
        <w:rPr>
          <w:rFonts w:ascii="Arial" w:hAnsi="Arial" w:cs="Arial"/>
        </w:rPr>
        <w:t xml:space="preserve">the impact of new and existing policies, </w:t>
      </w:r>
      <w:proofErr w:type="gramStart"/>
      <w:r w:rsidRPr="009F3D5E">
        <w:rPr>
          <w:rFonts w:ascii="Arial" w:hAnsi="Arial" w:cs="Arial"/>
        </w:rPr>
        <w:t>practices</w:t>
      </w:r>
      <w:proofErr w:type="gramEnd"/>
      <w:r w:rsidRPr="009F3D5E">
        <w:rPr>
          <w:rFonts w:ascii="Arial" w:hAnsi="Arial" w:cs="Arial"/>
        </w:rPr>
        <w:t xml:space="preserve"> and procedures on all equality groups by conducting appropriate </w:t>
      </w:r>
      <w:r w:rsidR="00040E30" w:rsidRPr="009F3D5E">
        <w:rPr>
          <w:rFonts w:ascii="Arial" w:hAnsi="Arial" w:cs="Arial"/>
        </w:rPr>
        <w:t xml:space="preserve">equality </w:t>
      </w:r>
      <w:r w:rsidRPr="009F3D5E">
        <w:rPr>
          <w:rFonts w:ascii="Arial" w:hAnsi="Arial" w:cs="Arial"/>
        </w:rPr>
        <w:t xml:space="preserve">impact assessments. </w:t>
      </w:r>
      <w:r w:rsidR="00EB4858" w:rsidRPr="009F3D5E">
        <w:rPr>
          <w:rFonts w:ascii="Arial" w:hAnsi="Arial" w:cs="Arial"/>
        </w:rPr>
        <w:t>Our Equality Impact Assessment page is ava</w:t>
      </w:r>
      <w:r w:rsidR="006816A4">
        <w:rPr>
          <w:rFonts w:ascii="Arial" w:hAnsi="Arial" w:cs="Arial"/>
        </w:rPr>
        <w:t>ilable</w:t>
      </w:r>
      <w:r w:rsidR="003872C6">
        <w:rPr>
          <w:rFonts w:ascii="Arial" w:hAnsi="Arial" w:cs="Arial"/>
        </w:rPr>
        <w:t xml:space="preserve"> on</w:t>
      </w:r>
      <w:r w:rsidR="006816A4">
        <w:rPr>
          <w:rFonts w:ascii="Arial" w:hAnsi="Arial" w:cs="Arial"/>
        </w:rPr>
        <w:t xml:space="preserve"> the council’s website. </w:t>
      </w:r>
      <w:r w:rsidRPr="009F3D5E">
        <w:rPr>
          <w:rFonts w:ascii="Arial" w:hAnsi="Arial" w:cs="Arial"/>
        </w:rPr>
        <w:t xml:space="preserve">When conducting </w:t>
      </w:r>
      <w:r w:rsidR="009D5CE0" w:rsidRPr="009F3D5E">
        <w:rPr>
          <w:rFonts w:ascii="Arial" w:hAnsi="Arial" w:cs="Arial"/>
        </w:rPr>
        <w:t>e</w:t>
      </w:r>
      <w:r w:rsidR="009D4B33" w:rsidRPr="009F3D5E">
        <w:rPr>
          <w:rFonts w:ascii="Arial" w:hAnsi="Arial" w:cs="Arial"/>
        </w:rPr>
        <w:t xml:space="preserve">quality </w:t>
      </w:r>
      <w:r w:rsidR="009D5CE0" w:rsidRPr="009F3D5E">
        <w:rPr>
          <w:rFonts w:ascii="Arial" w:hAnsi="Arial" w:cs="Arial"/>
        </w:rPr>
        <w:t>i</w:t>
      </w:r>
      <w:r w:rsidR="009D4B33" w:rsidRPr="009F3D5E">
        <w:rPr>
          <w:rFonts w:ascii="Arial" w:hAnsi="Arial" w:cs="Arial"/>
        </w:rPr>
        <w:t xml:space="preserve">mpact </w:t>
      </w:r>
      <w:proofErr w:type="gramStart"/>
      <w:r w:rsidR="009D5CE0" w:rsidRPr="009F3D5E">
        <w:rPr>
          <w:rFonts w:ascii="Arial" w:hAnsi="Arial" w:cs="Arial"/>
        </w:rPr>
        <w:t>a</w:t>
      </w:r>
      <w:r w:rsidR="00BE4CC8" w:rsidRPr="009F3D5E">
        <w:rPr>
          <w:rFonts w:ascii="Arial" w:hAnsi="Arial" w:cs="Arial"/>
        </w:rPr>
        <w:t>ssessments</w:t>
      </w:r>
      <w:proofErr w:type="gramEnd"/>
      <w:r w:rsidR="00BE4CC8" w:rsidRPr="009F3D5E">
        <w:rPr>
          <w:rFonts w:ascii="Arial" w:hAnsi="Arial" w:cs="Arial"/>
        </w:rPr>
        <w:t xml:space="preserve"> we will:</w:t>
      </w:r>
    </w:p>
    <w:p w14:paraId="303BB05C" w14:textId="7982DAC4" w:rsidR="00DF28ED" w:rsidRPr="00BB44B6" w:rsidRDefault="00BB44B6" w:rsidP="003872C6">
      <w:pPr>
        <w:pStyle w:val="ListParagraph"/>
        <w:numPr>
          <w:ilvl w:val="0"/>
          <w:numId w:val="19"/>
        </w:numPr>
        <w:spacing w:after="0" w:line="360" w:lineRule="auto"/>
        <w:jc w:val="both"/>
        <w:rPr>
          <w:rFonts w:ascii="Arial" w:hAnsi="Arial" w:cs="Arial"/>
        </w:rPr>
      </w:pPr>
      <w:r w:rsidRPr="00BB44B6">
        <w:rPr>
          <w:rFonts w:ascii="Arial" w:hAnsi="Arial" w:cs="Arial"/>
        </w:rPr>
        <w:t>c</w:t>
      </w:r>
      <w:r w:rsidR="00134792" w:rsidRPr="00BB44B6">
        <w:rPr>
          <w:rFonts w:ascii="Arial" w:hAnsi="Arial" w:cs="Arial"/>
        </w:rPr>
        <w:t xml:space="preserve">ollect and analyse relevant </w:t>
      </w:r>
      <w:proofErr w:type="gramStart"/>
      <w:r w:rsidR="00134792" w:rsidRPr="00BB44B6">
        <w:rPr>
          <w:rFonts w:ascii="Arial" w:hAnsi="Arial" w:cs="Arial"/>
        </w:rPr>
        <w:t>data</w:t>
      </w:r>
      <w:r w:rsidR="00DF32EA" w:rsidRPr="00BB44B6">
        <w:rPr>
          <w:rFonts w:ascii="Arial" w:hAnsi="Arial" w:cs="Arial"/>
        </w:rPr>
        <w:t>;</w:t>
      </w:r>
      <w:proofErr w:type="gramEnd"/>
    </w:p>
    <w:p w14:paraId="7CE99402" w14:textId="2C0F8FD5" w:rsidR="00DF28ED" w:rsidRPr="00BB44B6" w:rsidRDefault="009D5CE0" w:rsidP="003872C6">
      <w:pPr>
        <w:pStyle w:val="ListParagraph"/>
        <w:numPr>
          <w:ilvl w:val="0"/>
          <w:numId w:val="19"/>
        </w:numPr>
        <w:spacing w:after="0" w:line="360" w:lineRule="auto"/>
        <w:jc w:val="both"/>
        <w:rPr>
          <w:rFonts w:ascii="Arial" w:hAnsi="Arial" w:cs="Arial"/>
        </w:rPr>
      </w:pPr>
      <w:r w:rsidRPr="00BB44B6">
        <w:rPr>
          <w:rFonts w:ascii="Arial" w:hAnsi="Arial" w:cs="Arial"/>
        </w:rPr>
        <w:t>e</w:t>
      </w:r>
      <w:r w:rsidR="00134792" w:rsidRPr="00BB44B6">
        <w:rPr>
          <w:rFonts w:ascii="Arial" w:hAnsi="Arial" w:cs="Arial"/>
        </w:rPr>
        <w:t>ngage appropriately</w:t>
      </w:r>
      <w:r w:rsidR="005605F6" w:rsidRPr="00BB44B6">
        <w:rPr>
          <w:rFonts w:ascii="Arial" w:hAnsi="Arial" w:cs="Arial"/>
        </w:rPr>
        <w:t>,</w:t>
      </w:r>
      <w:r w:rsidR="00134792" w:rsidRPr="00BB44B6">
        <w:rPr>
          <w:rFonts w:ascii="Arial" w:hAnsi="Arial" w:cs="Arial"/>
        </w:rPr>
        <w:t xml:space="preserve"> through involvement and consultation</w:t>
      </w:r>
      <w:r w:rsidR="005605F6" w:rsidRPr="00BB44B6">
        <w:rPr>
          <w:rFonts w:ascii="Arial" w:hAnsi="Arial" w:cs="Arial"/>
        </w:rPr>
        <w:t>,</w:t>
      </w:r>
      <w:r w:rsidR="00134792" w:rsidRPr="00BB44B6">
        <w:rPr>
          <w:rFonts w:ascii="Arial" w:hAnsi="Arial" w:cs="Arial"/>
        </w:rPr>
        <w:t xml:space="preserve"> </w:t>
      </w:r>
      <w:r w:rsidRPr="00BB44B6">
        <w:rPr>
          <w:rFonts w:ascii="Arial" w:hAnsi="Arial" w:cs="Arial"/>
        </w:rPr>
        <w:t xml:space="preserve">with </w:t>
      </w:r>
      <w:r w:rsidR="00134792" w:rsidRPr="00BB44B6">
        <w:rPr>
          <w:rFonts w:ascii="Arial" w:hAnsi="Arial" w:cs="Arial"/>
        </w:rPr>
        <w:t xml:space="preserve">people who are likely to be affected by policies and programmes from the start of the development and planning </w:t>
      </w:r>
      <w:proofErr w:type="gramStart"/>
      <w:r w:rsidR="00134792" w:rsidRPr="00BB44B6">
        <w:rPr>
          <w:rFonts w:ascii="Arial" w:hAnsi="Arial" w:cs="Arial"/>
        </w:rPr>
        <w:t>processes</w:t>
      </w:r>
      <w:r w:rsidR="00DF32EA" w:rsidRPr="00BB44B6">
        <w:rPr>
          <w:rFonts w:ascii="Arial" w:hAnsi="Arial" w:cs="Arial"/>
        </w:rPr>
        <w:t>;</w:t>
      </w:r>
      <w:proofErr w:type="gramEnd"/>
    </w:p>
    <w:p w14:paraId="27E001B8" w14:textId="77777777" w:rsidR="0058037A" w:rsidRPr="00BB44B6" w:rsidRDefault="009D5CE0" w:rsidP="003872C6">
      <w:pPr>
        <w:pStyle w:val="ListParagraph"/>
        <w:numPr>
          <w:ilvl w:val="0"/>
          <w:numId w:val="19"/>
        </w:numPr>
        <w:spacing w:after="0" w:line="360" w:lineRule="auto"/>
        <w:rPr>
          <w:rFonts w:ascii="Arial" w:hAnsi="Arial" w:cs="Arial"/>
        </w:rPr>
      </w:pPr>
      <w:r w:rsidRPr="00BB44B6">
        <w:rPr>
          <w:rFonts w:ascii="Arial" w:hAnsi="Arial" w:cs="Arial"/>
        </w:rPr>
        <w:t>p</w:t>
      </w:r>
      <w:r w:rsidR="00134792" w:rsidRPr="00BB44B6">
        <w:rPr>
          <w:rFonts w:ascii="Arial" w:hAnsi="Arial" w:cs="Arial"/>
        </w:rPr>
        <w:t xml:space="preserve">rovide our staff with training and support to ensure they carry out </w:t>
      </w:r>
      <w:r w:rsidR="0085743D" w:rsidRPr="00BB44B6">
        <w:rPr>
          <w:rFonts w:ascii="Arial" w:hAnsi="Arial" w:cs="Arial"/>
        </w:rPr>
        <w:t>r</w:t>
      </w:r>
      <w:r w:rsidR="009D4B33" w:rsidRPr="00BB44B6">
        <w:rPr>
          <w:rFonts w:ascii="Arial" w:hAnsi="Arial" w:cs="Arial"/>
        </w:rPr>
        <w:t xml:space="preserve">obust and meaningful </w:t>
      </w:r>
      <w:r w:rsidR="00134792" w:rsidRPr="00BB44B6">
        <w:rPr>
          <w:rFonts w:ascii="Arial" w:hAnsi="Arial" w:cs="Arial"/>
        </w:rPr>
        <w:t>equality impact assessment</w:t>
      </w:r>
      <w:r w:rsidR="00DF32EA" w:rsidRPr="00BB44B6">
        <w:rPr>
          <w:rFonts w:ascii="Arial" w:hAnsi="Arial" w:cs="Arial"/>
        </w:rPr>
        <w:t>s with confidence and knowledge</w:t>
      </w:r>
      <w:r w:rsidR="0085743D" w:rsidRPr="00BB44B6">
        <w:rPr>
          <w:rFonts w:ascii="Arial" w:hAnsi="Arial" w:cs="Arial"/>
        </w:rPr>
        <w:t>.</w:t>
      </w:r>
    </w:p>
    <w:p w14:paraId="57AEC663" w14:textId="77777777" w:rsidR="00BB44B6" w:rsidRDefault="00BB44B6" w:rsidP="003872C6">
      <w:pPr>
        <w:spacing w:after="0" w:line="360" w:lineRule="auto"/>
        <w:rPr>
          <w:rFonts w:ascii="Arial" w:hAnsi="Arial" w:cs="Arial"/>
        </w:rPr>
      </w:pPr>
    </w:p>
    <w:p w14:paraId="66FD95EF" w14:textId="14EF46C9" w:rsidR="00134792" w:rsidRPr="00AA2D25" w:rsidRDefault="00F1514F" w:rsidP="003872C6">
      <w:pPr>
        <w:spacing w:after="0" w:line="360" w:lineRule="auto"/>
        <w:rPr>
          <w:rFonts w:ascii="Arial" w:hAnsi="Arial" w:cs="Arial"/>
        </w:rPr>
      </w:pPr>
      <w:r w:rsidRPr="009F3D5E">
        <w:rPr>
          <w:rFonts w:ascii="Arial" w:hAnsi="Arial" w:cs="Arial"/>
        </w:rPr>
        <w:t xml:space="preserve">We have also produced </w:t>
      </w:r>
      <w:r w:rsidR="009D5CE0" w:rsidRPr="009F3D5E">
        <w:rPr>
          <w:rFonts w:ascii="Arial" w:hAnsi="Arial" w:cs="Arial"/>
        </w:rPr>
        <w:t>a</w:t>
      </w:r>
      <w:r w:rsidRPr="009F3D5E">
        <w:rPr>
          <w:rFonts w:ascii="Arial" w:hAnsi="Arial" w:cs="Arial"/>
        </w:rPr>
        <w:t xml:space="preserve">n Equality Impact Assessment toolkit which is a practical guide </w:t>
      </w:r>
      <w:r w:rsidR="00DF28ED" w:rsidRPr="009F3D5E">
        <w:rPr>
          <w:rFonts w:ascii="Arial" w:hAnsi="Arial" w:cs="Arial"/>
        </w:rPr>
        <w:t xml:space="preserve">for </w:t>
      </w:r>
      <w:r w:rsidRPr="009F3D5E">
        <w:rPr>
          <w:rFonts w:ascii="Arial" w:hAnsi="Arial" w:cs="Arial"/>
        </w:rPr>
        <w:t xml:space="preserve">service </w:t>
      </w:r>
      <w:r w:rsidR="00DF28ED" w:rsidRPr="009F3D5E">
        <w:rPr>
          <w:rFonts w:ascii="Arial" w:hAnsi="Arial" w:cs="Arial"/>
        </w:rPr>
        <w:t xml:space="preserve">managers to </w:t>
      </w:r>
      <w:r w:rsidRPr="009F3D5E">
        <w:rPr>
          <w:rFonts w:ascii="Arial" w:hAnsi="Arial" w:cs="Arial"/>
        </w:rPr>
        <w:t xml:space="preserve">use to </w:t>
      </w:r>
      <w:r w:rsidR="00DF28ED" w:rsidRPr="009F3D5E">
        <w:rPr>
          <w:rFonts w:ascii="Arial" w:hAnsi="Arial" w:cs="Arial"/>
        </w:rPr>
        <w:t xml:space="preserve">assess the </w:t>
      </w:r>
      <w:r w:rsidRPr="009F3D5E">
        <w:rPr>
          <w:rFonts w:ascii="Arial" w:hAnsi="Arial" w:cs="Arial"/>
        </w:rPr>
        <w:t xml:space="preserve">likely </w:t>
      </w:r>
      <w:r w:rsidR="00DF28ED" w:rsidRPr="009F3D5E">
        <w:rPr>
          <w:rFonts w:ascii="Arial" w:hAnsi="Arial" w:cs="Arial"/>
        </w:rPr>
        <w:t xml:space="preserve">impact </w:t>
      </w:r>
      <w:r w:rsidRPr="009F3D5E">
        <w:rPr>
          <w:rFonts w:ascii="Arial" w:hAnsi="Arial" w:cs="Arial"/>
        </w:rPr>
        <w:t xml:space="preserve">of their </w:t>
      </w:r>
      <w:r w:rsidR="00DF28ED" w:rsidRPr="009F3D5E">
        <w:rPr>
          <w:rFonts w:ascii="Arial" w:hAnsi="Arial" w:cs="Arial"/>
        </w:rPr>
        <w:t xml:space="preserve">functions, </w:t>
      </w:r>
      <w:proofErr w:type="gramStart"/>
      <w:r w:rsidR="00DF28ED" w:rsidRPr="009F3D5E">
        <w:rPr>
          <w:rFonts w:ascii="Arial" w:hAnsi="Arial" w:cs="Arial"/>
        </w:rPr>
        <w:t>policies</w:t>
      </w:r>
      <w:proofErr w:type="gramEnd"/>
      <w:r w:rsidR="00DF28ED" w:rsidRPr="009F3D5E">
        <w:rPr>
          <w:rFonts w:ascii="Arial" w:hAnsi="Arial" w:cs="Arial"/>
        </w:rPr>
        <w:t xml:space="preserve"> and </w:t>
      </w:r>
      <w:r w:rsidR="00DF28ED" w:rsidRPr="009F3D5E">
        <w:rPr>
          <w:rFonts w:ascii="Arial" w:hAnsi="Arial" w:cs="Arial"/>
        </w:rPr>
        <w:lastRenderedPageBreak/>
        <w:t>procedures on different groups of people.</w:t>
      </w:r>
      <w:r w:rsidRPr="009F3D5E">
        <w:rPr>
          <w:rFonts w:ascii="Arial" w:hAnsi="Arial" w:cs="Arial"/>
        </w:rPr>
        <w:t xml:space="preserve"> In addition to publishing our Equality Impact Assessments we have also published </w:t>
      </w:r>
      <w:r w:rsidR="00AA2D25">
        <w:rPr>
          <w:rFonts w:ascii="Arial" w:hAnsi="Arial" w:cs="Arial"/>
        </w:rPr>
        <w:t>a</w:t>
      </w:r>
      <w:r w:rsidRPr="009F3D5E">
        <w:rPr>
          <w:rFonts w:ascii="Arial" w:hAnsi="Arial" w:cs="Arial"/>
        </w:rPr>
        <w:t xml:space="preserve"> </w:t>
      </w:r>
      <w:r w:rsidR="00134792" w:rsidRPr="003872C6">
        <w:rPr>
          <w:rFonts w:ascii="Arial" w:hAnsi="Arial" w:cs="Arial"/>
        </w:rPr>
        <w:t>guide</w:t>
      </w:r>
      <w:r w:rsidR="00134792" w:rsidRPr="009F3D5E">
        <w:rPr>
          <w:rFonts w:ascii="Arial" w:hAnsi="Arial" w:cs="Arial"/>
          <w:color w:val="000000"/>
        </w:rPr>
        <w:t xml:space="preserve"> on our website</w:t>
      </w:r>
      <w:r w:rsidR="00A14F2D" w:rsidRPr="009F3D5E">
        <w:rPr>
          <w:rFonts w:ascii="Arial" w:hAnsi="Arial" w:cs="Arial"/>
          <w:color w:val="000000"/>
        </w:rPr>
        <w:t>.</w:t>
      </w:r>
    </w:p>
    <w:p w14:paraId="296DE717" w14:textId="77777777" w:rsidR="00A14F2D" w:rsidRPr="009F3D5E" w:rsidRDefault="00A14F2D" w:rsidP="003872C6">
      <w:pPr>
        <w:spacing w:after="0" w:line="360" w:lineRule="auto"/>
        <w:rPr>
          <w:rFonts w:ascii="Arial" w:hAnsi="Arial" w:cs="Arial"/>
        </w:rPr>
      </w:pPr>
    </w:p>
    <w:p w14:paraId="78471B18" w14:textId="77777777" w:rsidR="00134792" w:rsidRPr="00BB44B6" w:rsidRDefault="00382FE2" w:rsidP="003872C6">
      <w:pPr>
        <w:pStyle w:val="ListParagraph"/>
        <w:numPr>
          <w:ilvl w:val="0"/>
          <w:numId w:val="16"/>
        </w:numPr>
        <w:spacing w:after="0" w:line="360" w:lineRule="auto"/>
        <w:rPr>
          <w:rFonts w:ascii="Arial" w:hAnsi="Arial" w:cs="Arial"/>
          <w:b/>
        </w:rPr>
      </w:pPr>
      <w:r w:rsidRPr="00BB44B6">
        <w:rPr>
          <w:rFonts w:ascii="Arial" w:hAnsi="Arial" w:cs="Arial"/>
          <w:b/>
        </w:rPr>
        <w:t>P</w:t>
      </w:r>
      <w:r w:rsidR="00134792" w:rsidRPr="00BB44B6">
        <w:rPr>
          <w:rFonts w:ascii="Arial" w:hAnsi="Arial" w:cs="Arial"/>
          <w:b/>
        </w:rPr>
        <w:t>romot</w:t>
      </w:r>
      <w:r w:rsidR="00DF28ED" w:rsidRPr="00BB44B6">
        <w:rPr>
          <w:rFonts w:ascii="Arial" w:hAnsi="Arial" w:cs="Arial"/>
          <w:b/>
        </w:rPr>
        <w:t>e</w:t>
      </w:r>
      <w:r w:rsidR="00134792" w:rsidRPr="00BB44B6">
        <w:rPr>
          <w:rFonts w:ascii="Arial" w:hAnsi="Arial" w:cs="Arial"/>
          <w:b/>
        </w:rPr>
        <w:t xml:space="preserve"> knowledge and understanding of the general and specific duties amongst employees</w:t>
      </w:r>
      <w:r w:rsidR="00DF28ED" w:rsidRPr="00BB44B6">
        <w:rPr>
          <w:rFonts w:ascii="Arial" w:hAnsi="Arial" w:cs="Arial"/>
          <w:b/>
        </w:rPr>
        <w:t>?</w:t>
      </w:r>
    </w:p>
    <w:p w14:paraId="5AE75B55" w14:textId="77777777" w:rsidR="00A42D69" w:rsidRPr="009F3D5E" w:rsidRDefault="00134792" w:rsidP="003872C6">
      <w:pPr>
        <w:spacing w:after="0" w:line="360" w:lineRule="auto"/>
        <w:rPr>
          <w:rFonts w:ascii="Arial" w:hAnsi="Arial" w:cs="Arial"/>
        </w:rPr>
      </w:pPr>
      <w:r w:rsidRPr="009F3D5E">
        <w:rPr>
          <w:rFonts w:ascii="Arial" w:hAnsi="Arial" w:cs="Arial"/>
        </w:rPr>
        <w:t xml:space="preserve">Our objectives </w:t>
      </w:r>
      <w:r w:rsidR="00D147AD" w:rsidRPr="009F3D5E">
        <w:rPr>
          <w:rFonts w:ascii="Arial" w:hAnsi="Arial" w:cs="Arial"/>
        </w:rPr>
        <w:t>will include</w:t>
      </w:r>
      <w:r w:rsidRPr="009F3D5E">
        <w:rPr>
          <w:rFonts w:ascii="Arial" w:hAnsi="Arial" w:cs="Arial"/>
        </w:rPr>
        <w:t xml:space="preserve"> the commitment to </w:t>
      </w:r>
      <w:r w:rsidR="00BA3250" w:rsidRPr="009F3D5E">
        <w:rPr>
          <w:rFonts w:ascii="Arial" w:hAnsi="Arial" w:cs="Arial"/>
        </w:rPr>
        <w:t xml:space="preserve">continue </w:t>
      </w:r>
      <w:r w:rsidRPr="009F3D5E">
        <w:rPr>
          <w:rFonts w:ascii="Arial" w:hAnsi="Arial" w:cs="Arial"/>
        </w:rPr>
        <w:t>developing and implementing a comprehensive training and awareness programme for staff in respect of the general and specific duties.</w:t>
      </w:r>
      <w:r w:rsidR="00F4768A" w:rsidRPr="009F3D5E">
        <w:rPr>
          <w:rFonts w:ascii="Arial" w:hAnsi="Arial" w:cs="Arial"/>
        </w:rPr>
        <w:t xml:space="preserve"> We will develop a rolling training programme for the period of this plan.</w:t>
      </w:r>
    </w:p>
    <w:p w14:paraId="78A7B034" w14:textId="77777777" w:rsidR="00A42D69" w:rsidRPr="009F3D5E" w:rsidRDefault="00A42D69" w:rsidP="003872C6">
      <w:pPr>
        <w:spacing w:after="0" w:line="360" w:lineRule="auto"/>
        <w:ind w:left="502"/>
        <w:rPr>
          <w:rFonts w:ascii="Arial" w:hAnsi="Arial" w:cs="Arial"/>
        </w:rPr>
      </w:pPr>
    </w:p>
    <w:p w14:paraId="541FC369" w14:textId="77777777" w:rsidR="00134792" w:rsidRPr="00BB44B6" w:rsidRDefault="00382FE2" w:rsidP="003872C6">
      <w:pPr>
        <w:pStyle w:val="ListParagraph"/>
        <w:numPr>
          <w:ilvl w:val="0"/>
          <w:numId w:val="16"/>
        </w:numPr>
        <w:spacing w:after="0" w:line="360" w:lineRule="auto"/>
        <w:rPr>
          <w:rFonts w:ascii="Arial" w:hAnsi="Arial" w:cs="Arial"/>
        </w:rPr>
      </w:pPr>
      <w:r w:rsidRPr="00BB44B6">
        <w:rPr>
          <w:rFonts w:ascii="Arial" w:hAnsi="Arial" w:cs="Arial"/>
          <w:b/>
        </w:rPr>
        <w:t>Continue</w:t>
      </w:r>
      <w:r w:rsidR="009F3D5E" w:rsidRPr="00BB44B6">
        <w:rPr>
          <w:rFonts w:ascii="Arial" w:hAnsi="Arial" w:cs="Arial"/>
          <w:b/>
        </w:rPr>
        <w:t xml:space="preserve"> to engage </w:t>
      </w:r>
      <w:r w:rsidR="00BB44B6">
        <w:rPr>
          <w:rFonts w:ascii="Arial" w:hAnsi="Arial" w:cs="Arial"/>
          <w:b/>
        </w:rPr>
        <w:t xml:space="preserve">throughout the lifetime of this </w:t>
      </w:r>
      <w:proofErr w:type="gramStart"/>
      <w:r w:rsidR="00BB44B6">
        <w:rPr>
          <w:rFonts w:ascii="Arial" w:hAnsi="Arial" w:cs="Arial"/>
          <w:b/>
        </w:rPr>
        <w:t>plan</w:t>
      </w:r>
      <w:proofErr w:type="gramEnd"/>
    </w:p>
    <w:p w14:paraId="61986B2F" w14:textId="77777777" w:rsidR="0058037A" w:rsidRPr="009F3D5E" w:rsidRDefault="00BA3250" w:rsidP="003872C6">
      <w:pPr>
        <w:spacing w:after="0" w:line="360" w:lineRule="auto"/>
        <w:rPr>
          <w:rFonts w:ascii="Arial" w:hAnsi="Arial" w:cs="Arial"/>
        </w:rPr>
      </w:pPr>
      <w:r w:rsidRPr="009F3D5E">
        <w:rPr>
          <w:rFonts w:ascii="Arial" w:hAnsi="Arial" w:cs="Arial"/>
        </w:rPr>
        <w:t>E</w:t>
      </w:r>
      <w:r w:rsidR="00134792" w:rsidRPr="009F3D5E">
        <w:rPr>
          <w:rFonts w:ascii="Arial" w:hAnsi="Arial" w:cs="Arial"/>
        </w:rPr>
        <w:t>quality is diverse</w:t>
      </w:r>
      <w:r w:rsidR="00C30FF7" w:rsidRPr="009F3D5E">
        <w:rPr>
          <w:rFonts w:ascii="Arial" w:hAnsi="Arial" w:cs="Arial"/>
        </w:rPr>
        <w:t xml:space="preserve"> and w</w:t>
      </w:r>
      <w:r w:rsidR="00134792" w:rsidRPr="009F3D5E">
        <w:rPr>
          <w:rFonts w:ascii="Arial" w:hAnsi="Arial" w:cs="Arial"/>
        </w:rPr>
        <w:t xml:space="preserve">e need </w:t>
      </w:r>
      <w:r w:rsidR="002B5D9A" w:rsidRPr="009F3D5E">
        <w:rPr>
          <w:rFonts w:ascii="Arial" w:hAnsi="Arial" w:cs="Arial"/>
        </w:rPr>
        <w:t xml:space="preserve">to </w:t>
      </w:r>
      <w:r w:rsidR="00DF28ED" w:rsidRPr="009F3D5E">
        <w:rPr>
          <w:rFonts w:ascii="Arial" w:hAnsi="Arial" w:cs="Arial"/>
        </w:rPr>
        <w:t xml:space="preserve">include </w:t>
      </w:r>
      <w:r w:rsidR="002B5D9A" w:rsidRPr="009F3D5E">
        <w:rPr>
          <w:rFonts w:ascii="Arial" w:hAnsi="Arial" w:cs="Arial"/>
        </w:rPr>
        <w:t xml:space="preserve">people </w:t>
      </w:r>
      <w:r w:rsidR="00134792" w:rsidRPr="009F3D5E">
        <w:rPr>
          <w:rFonts w:ascii="Arial" w:hAnsi="Arial" w:cs="Arial"/>
        </w:rPr>
        <w:t xml:space="preserve">and their representative groups in our planning and </w:t>
      </w:r>
      <w:proofErr w:type="gramStart"/>
      <w:r w:rsidR="00134792" w:rsidRPr="009F3D5E">
        <w:rPr>
          <w:rFonts w:ascii="Arial" w:hAnsi="Arial" w:cs="Arial"/>
        </w:rPr>
        <w:t>decision making</w:t>
      </w:r>
      <w:proofErr w:type="gramEnd"/>
      <w:r w:rsidR="00134792" w:rsidRPr="009F3D5E">
        <w:rPr>
          <w:rFonts w:ascii="Arial" w:hAnsi="Arial" w:cs="Arial"/>
        </w:rPr>
        <w:t xml:space="preserve"> processes</w:t>
      </w:r>
      <w:r w:rsidR="002B5D9A" w:rsidRPr="009F3D5E">
        <w:rPr>
          <w:rFonts w:ascii="Arial" w:hAnsi="Arial" w:cs="Arial"/>
        </w:rPr>
        <w:t xml:space="preserve"> </w:t>
      </w:r>
      <w:r w:rsidR="00DF28ED" w:rsidRPr="009F3D5E">
        <w:rPr>
          <w:rFonts w:ascii="Arial" w:hAnsi="Arial" w:cs="Arial"/>
        </w:rPr>
        <w:t>t</w:t>
      </w:r>
      <w:r w:rsidR="002B5D9A" w:rsidRPr="009F3D5E">
        <w:rPr>
          <w:rFonts w:ascii="Arial" w:hAnsi="Arial" w:cs="Arial"/>
        </w:rPr>
        <w:t xml:space="preserve">o help them unlock their potential. </w:t>
      </w:r>
      <w:r w:rsidR="00C30FF7" w:rsidRPr="009F3D5E">
        <w:rPr>
          <w:rFonts w:ascii="Arial" w:hAnsi="Arial" w:cs="Arial"/>
        </w:rPr>
        <w:t xml:space="preserve">We also need to engage appropriately with people to help us meet our duties in the Public Sector Equality Duty </w:t>
      </w:r>
      <w:proofErr w:type="gramStart"/>
      <w:r w:rsidR="00F4768A" w:rsidRPr="009F3D5E">
        <w:rPr>
          <w:rFonts w:ascii="Arial" w:hAnsi="Arial" w:cs="Arial"/>
        </w:rPr>
        <w:t xml:space="preserve">in order </w:t>
      </w:r>
      <w:r w:rsidR="00C30FF7" w:rsidRPr="009F3D5E">
        <w:rPr>
          <w:rFonts w:ascii="Arial" w:hAnsi="Arial" w:cs="Arial"/>
        </w:rPr>
        <w:t>to</w:t>
      </w:r>
      <w:proofErr w:type="gramEnd"/>
      <w:r w:rsidR="00C30FF7" w:rsidRPr="009F3D5E">
        <w:rPr>
          <w:rFonts w:ascii="Arial" w:hAnsi="Arial" w:cs="Arial"/>
        </w:rPr>
        <w:t>:</w:t>
      </w:r>
    </w:p>
    <w:p w14:paraId="2F54D453" w14:textId="77777777" w:rsidR="00134792" w:rsidRPr="009F3D5E" w:rsidRDefault="00BB44B6" w:rsidP="003872C6">
      <w:pPr>
        <w:numPr>
          <w:ilvl w:val="0"/>
          <w:numId w:val="20"/>
        </w:numPr>
        <w:spacing w:after="0" w:line="360" w:lineRule="auto"/>
        <w:rPr>
          <w:rFonts w:ascii="Arial" w:hAnsi="Arial" w:cs="Arial"/>
        </w:rPr>
      </w:pPr>
      <w:r>
        <w:rPr>
          <w:rFonts w:ascii="Arial" w:hAnsi="Arial" w:cs="Arial"/>
        </w:rPr>
        <w:t>S</w:t>
      </w:r>
      <w:r w:rsidR="00C30FF7" w:rsidRPr="009F3D5E">
        <w:rPr>
          <w:rFonts w:ascii="Arial" w:hAnsi="Arial" w:cs="Arial"/>
        </w:rPr>
        <w:t xml:space="preserve">et </w:t>
      </w:r>
      <w:r>
        <w:rPr>
          <w:rFonts w:ascii="Arial" w:hAnsi="Arial" w:cs="Arial"/>
        </w:rPr>
        <w:t xml:space="preserve">future </w:t>
      </w:r>
      <w:r w:rsidR="00C30FF7" w:rsidRPr="009F3D5E">
        <w:rPr>
          <w:rFonts w:ascii="Arial" w:hAnsi="Arial" w:cs="Arial"/>
        </w:rPr>
        <w:t xml:space="preserve">equality </w:t>
      </w:r>
      <w:proofErr w:type="gramStart"/>
      <w:r w:rsidR="00C30FF7" w:rsidRPr="009F3D5E">
        <w:rPr>
          <w:rFonts w:ascii="Arial" w:hAnsi="Arial" w:cs="Arial"/>
        </w:rPr>
        <w:t>objectives;</w:t>
      </w:r>
      <w:proofErr w:type="gramEnd"/>
    </w:p>
    <w:p w14:paraId="64623D5B" w14:textId="77777777" w:rsidR="00C30FF7" w:rsidRPr="009F3D5E" w:rsidRDefault="00BB44B6" w:rsidP="003872C6">
      <w:pPr>
        <w:numPr>
          <w:ilvl w:val="0"/>
          <w:numId w:val="20"/>
        </w:numPr>
        <w:spacing w:after="0" w:line="360" w:lineRule="auto"/>
        <w:rPr>
          <w:rFonts w:ascii="Arial" w:hAnsi="Arial" w:cs="Arial"/>
        </w:rPr>
      </w:pPr>
      <w:r>
        <w:rPr>
          <w:rFonts w:ascii="Arial" w:hAnsi="Arial" w:cs="Arial"/>
        </w:rPr>
        <w:t>Review</w:t>
      </w:r>
      <w:r w:rsidR="00C30FF7" w:rsidRPr="009F3D5E">
        <w:rPr>
          <w:rFonts w:ascii="Arial" w:hAnsi="Arial" w:cs="Arial"/>
        </w:rPr>
        <w:t xml:space="preserve"> our Strategic Equality </w:t>
      </w:r>
      <w:proofErr w:type="gramStart"/>
      <w:r w:rsidR="00C30FF7" w:rsidRPr="009F3D5E">
        <w:rPr>
          <w:rFonts w:ascii="Arial" w:hAnsi="Arial" w:cs="Arial"/>
        </w:rPr>
        <w:t>Plan;</w:t>
      </w:r>
      <w:proofErr w:type="gramEnd"/>
    </w:p>
    <w:p w14:paraId="27D8B7A8" w14:textId="6C0DB751" w:rsidR="00C30FF7" w:rsidRPr="009F3D5E" w:rsidRDefault="00BB44B6" w:rsidP="003872C6">
      <w:pPr>
        <w:numPr>
          <w:ilvl w:val="0"/>
          <w:numId w:val="20"/>
        </w:numPr>
        <w:spacing w:after="0" w:line="360" w:lineRule="auto"/>
        <w:rPr>
          <w:rFonts w:ascii="Arial" w:hAnsi="Arial" w:cs="Arial"/>
        </w:rPr>
      </w:pPr>
      <w:r>
        <w:rPr>
          <w:rFonts w:ascii="Arial" w:hAnsi="Arial" w:cs="Arial"/>
        </w:rPr>
        <w:t>I</w:t>
      </w:r>
      <w:r w:rsidR="00C30FF7" w:rsidRPr="009F3D5E">
        <w:rPr>
          <w:rFonts w:ascii="Arial" w:hAnsi="Arial" w:cs="Arial"/>
        </w:rPr>
        <w:t xml:space="preserve">dentify how our work and activities may contribute to meeting the general </w:t>
      </w:r>
      <w:proofErr w:type="gramStart"/>
      <w:r w:rsidR="00C30FF7" w:rsidRPr="009F3D5E">
        <w:rPr>
          <w:rFonts w:ascii="Arial" w:hAnsi="Arial" w:cs="Arial"/>
        </w:rPr>
        <w:t>duty</w:t>
      </w:r>
      <w:r w:rsidR="00F4768A" w:rsidRPr="009F3D5E">
        <w:rPr>
          <w:rFonts w:ascii="Arial" w:hAnsi="Arial" w:cs="Arial"/>
        </w:rPr>
        <w:t>;</w:t>
      </w:r>
      <w:proofErr w:type="gramEnd"/>
    </w:p>
    <w:p w14:paraId="400A7B94" w14:textId="77777777" w:rsidR="00C30FF7" w:rsidRPr="009F3D5E" w:rsidRDefault="00BB44B6" w:rsidP="003872C6">
      <w:pPr>
        <w:numPr>
          <w:ilvl w:val="0"/>
          <w:numId w:val="20"/>
        </w:numPr>
        <w:spacing w:after="0" w:line="360" w:lineRule="auto"/>
        <w:rPr>
          <w:rFonts w:ascii="Arial" w:hAnsi="Arial" w:cs="Arial"/>
        </w:rPr>
      </w:pPr>
      <w:r>
        <w:rPr>
          <w:rFonts w:ascii="Arial" w:hAnsi="Arial" w:cs="Arial"/>
        </w:rPr>
        <w:t>A</w:t>
      </w:r>
      <w:r w:rsidR="00C30FF7" w:rsidRPr="009F3D5E">
        <w:rPr>
          <w:rFonts w:ascii="Arial" w:hAnsi="Arial" w:cs="Arial"/>
        </w:rPr>
        <w:t>ssess the likely impact on protected groups of our policies and practices being proposed or reviewed.</w:t>
      </w:r>
    </w:p>
    <w:p w14:paraId="6D33A48B" w14:textId="77777777" w:rsidR="0058037A" w:rsidRPr="009F3D5E" w:rsidRDefault="0058037A" w:rsidP="003872C6">
      <w:pPr>
        <w:spacing w:after="0" w:line="360" w:lineRule="auto"/>
        <w:ind w:left="1505"/>
        <w:rPr>
          <w:rFonts w:ascii="Arial" w:hAnsi="Arial" w:cs="Arial"/>
        </w:rPr>
      </w:pPr>
    </w:p>
    <w:p w14:paraId="713C6925" w14:textId="77777777" w:rsidR="00A14D54" w:rsidRPr="009F3D5E" w:rsidRDefault="00BA3250" w:rsidP="003872C6">
      <w:pPr>
        <w:spacing w:after="0" w:line="360" w:lineRule="auto"/>
        <w:rPr>
          <w:rFonts w:ascii="Arial" w:hAnsi="Arial" w:cs="Arial"/>
        </w:rPr>
      </w:pPr>
      <w:r w:rsidRPr="009F3D5E">
        <w:rPr>
          <w:rFonts w:ascii="Arial" w:hAnsi="Arial" w:cs="Arial"/>
        </w:rPr>
        <w:t>W</w:t>
      </w:r>
      <w:r w:rsidR="00134792" w:rsidRPr="009F3D5E">
        <w:rPr>
          <w:rFonts w:ascii="Arial" w:hAnsi="Arial" w:cs="Arial"/>
        </w:rPr>
        <w:t xml:space="preserve">e recognise that we need specific processes in place to ensure that the needs of people are </w:t>
      </w:r>
      <w:proofErr w:type="gramStart"/>
      <w:r w:rsidR="00134792" w:rsidRPr="009F3D5E">
        <w:rPr>
          <w:rFonts w:ascii="Arial" w:hAnsi="Arial" w:cs="Arial"/>
        </w:rPr>
        <w:t>taken into account</w:t>
      </w:r>
      <w:proofErr w:type="gramEnd"/>
      <w:r w:rsidR="002B5D9A" w:rsidRPr="009F3D5E">
        <w:rPr>
          <w:rFonts w:ascii="Arial" w:hAnsi="Arial" w:cs="Arial"/>
        </w:rPr>
        <w:t>.</w:t>
      </w:r>
      <w:r w:rsidR="00DF28ED" w:rsidRPr="009F3D5E">
        <w:rPr>
          <w:rFonts w:ascii="Arial" w:hAnsi="Arial" w:cs="Arial"/>
        </w:rPr>
        <w:t xml:space="preserve"> We </w:t>
      </w:r>
      <w:r w:rsidR="00BB44B6">
        <w:rPr>
          <w:rFonts w:ascii="Arial" w:hAnsi="Arial" w:cs="Arial"/>
        </w:rPr>
        <w:t xml:space="preserve">will continue to </w:t>
      </w:r>
      <w:r w:rsidR="00DF28ED" w:rsidRPr="009F3D5E">
        <w:rPr>
          <w:rFonts w:ascii="Arial" w:hAnsi="Arial" w:cs="Arial"/>
        </w:rPr>
        <w:t>use a range of approaches to engage with people, from formal consultation and engagement activities to informal meetings</w:t>
      </w:r>
      <w:r w:rsidR="00C30FF7" w:rsidRPr="009F3D5E">
        <w:rPr>
          <w:rFonts w:ascii="Arial" w:hAnsi="Arial" w:cs="Arial"/>
        </w:rPr>
        <w:t xml:space="preserve"> wit</w:t>
      </w:r>
      <w:r w:rsidR="009F3D5E" w:rsidRPr="009F3D5E">
        <w:rPr>
          <w:rFonts w:ascii="Arial" w:hAnsi="Arial" w:cs="Arial"/>
        </w:rPr>
        <w:t>h local groups and individuals.</w:t>
      </w:r>
    </w:p>
    <w:sectPr w:rsidR="00A14D54" w:rsidRPr="009F3D5E" w:rsidSect="00A364CE">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C566" w14:textId="77777777" w:rsidR="001602C6" w:rsidRDefault="001602C6">
      <w:r>
        <w:separator/>
      </w:r>
    </w:p>
  </w:endnote>
  <w:endnote w:type="continuationSeparator" w:id="0">
    <w:p w14:paraId="04F28A41" w14:textId="77777777" w:rsidR="001602C6" w:rsidRDefault="0016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216D" w14:textId="77777777" w:rsidR="00B644AB" w:rsidRDefault="00B644AB"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64431" w14:textId="77777777" w:rsidR="00B644AB" w:rsidRDefault="00B6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027" w14:textId="77777777" w:rsidR="00B644AB" w:rsidRDefault="00B644AB"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67A">
      <w:rPr>
        <w:rStyle w:val="PageNumber"/>
        <w:noProof/>
      </w:rPr>
      <w:t>10</w:t>
    </w:r>
    <w:r>
      <w:rPr>
        <w:rStyle w:val="PageNumber"/>
      </w:rPr>
      <w:fldChar w:fldCharType="end"/>
    </w:r>
  </w:p>
  <w:p w14:paraId="2A130112" w14:textId="77777777" w:rsidR="00B644AB" w:rsidRDefault="00B64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254" w14:textId="77777777" w:rsidR="00D50241" w:rsidRDefault="00D5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9A89" w14:textId="77777777" w:rsidR="001602C6" w:rsidRDefault="001602C6">
      <w:r>
        <w:separator/>
      </w:r>
    </w:p>
  </w:footnote>
  <w:footnote w:type="continuationSeparator" w:id="0">
    <w:p w14:paraId="5F763D89" w14:textId="77777777" w:rsidR="001602C6" w:rsidRDefault="0016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AD0" w14:textId="77777777" w:rsidR="00D50241" w:rsidRDefault="00D5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F664" w14:textId="0BA07F65" w:rsidR="00D50241" w:rsidRDefault="00A95B61">
    <w:pPr>
      <w:pStyle w:val="Header"/>
    </w:pPr>
    <w:sdt>
      <w:sdtPr>
        <w:id w:val="1317531065"/>
        <w:docPartObj>
          <w:docPartGallery w:val="Watermarks"/>
          <w:docPartUnique/>
        </w:docPartObj>
      </w:sdtPr>
      <w:sdtEndPr/>
      <w:sdtContent>
        <w:r>
          <w:pict w14:anchorId="05511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0241">
      <w:t>Protected groups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01A" w14:textId="68C79CDA" w:rsidR="00D50241" w:rsidRDefault="00D50241">
    <w:pPr>
      <w:pStyle w:val="Header"/>
    </w:pPr>
    <w:r>
      <w:t xml:space="preserve">SEP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4A1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D7854"/>
    <w:multiLevelType w:val="hybridMultilevel"/>
    <w:tmpl w:val="772420F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9F0D86"/>
    <w:multiLevelType w:val="hybridMultilevel"/>
    <w:tmpl w:val="E1344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ED4B07"/>
    <w:multiLevelType w:val="hybridMultilevel"/>
    <w:tmpl w:val="21E8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80B52"/>
    <w:multiLevelType w:val="hybridMultilevel"/>
    <w:tmpl w:val="173A740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21C11FD7"/>
    <w:multiLevelType w:val="hybridMultilevel"/>
    <w:tmpl w:val="497C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D5770"/>
    <w:multiLevelType w:val="hybridMultilevel"/>
    <w:tmpl w:val="7B4C7F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F436494"/>
    <w:multiLevelType w:val="multilevel"/>
    <w:tmpl w:val="EE303C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E678F"/>
    <w:multiLevelType w:val="multilevel"/>
    <w:tmpl w:val="2A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B52D4"/>
    <w:multiLevelType w:val="hybridMultilevel"/>
    <w:tmpl w:val="B76AEC3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36534A08"/>
    <w:multiLevelType w:val="hybridMultilevel"/>
    <w:tmpl w:val="1D2C6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C15736"/>
    <w:multiLevelType w:val="hybridMultilevel"/>
    <w:tmpl w:val="8E9A540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3E3A7133"/>
    <w:multiLevelType w:val="hybridMultilevel"/>
    <w:tmpl w:val="F0AA66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43071C46"/>
    <w:multiLevelType w:val="hybridMultilevel"/>
    <w:tmpl w:val="D304F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351BAB"/>
    <w:multiLevelType w:val="hybridMultilevel"/>
    <w:tmpl w:val="6278F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1A0B32"/>
    <w:multiLevelType w:val="hybridMultilevel"/>
    <w:tmpl w:val="70062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3E17C9"/>
    <w:multiLevelType w:val="multilevel"/>
    <w:tmpl w:val="5338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380D59"/>
    <w:multiLevelType w:val="hybridMultilevel"/>
    <w:tmpl w:val="924CD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026145"/>
    <w:multiLevelType w:val="hybridMultilevel"/>
    <w:tmpl w:val="6F70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87AEB"/>
    <w:multiLevelType w:val="hybridMultilevel"/>
    <w:tmpl w:val="BB30A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6148ED"/>
    <w:multiLevelType w:val="hybridMultilevel"/>
    <w:tmpl w:val="F4A85682"/>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15:restartNumberingAfterBreak="0">
    <w:nsid w:val="6EB15359"/>
    <w:multiLevelType w:val="hybridMultilevel"/>
    <w:tmpl w:val="9864E4C2"/>
    <w:lvl w:ilvl="0" w:tplc="08090003">
      <w:start w:val="1"/>
      <w:numFmt w:val="bullet"/>
      <w:lvlText w:val="o"/>
      <w:lvlJc w:val="left"/>
      <w:pPr>
        <w:ind w:left="1582" w:hanging="360"/>
      </w:pPr>
      <w:rPr>
        <w:rFonts w:ascii="Courier New" w:hAnsi="Courier New" w:cs="Courier New"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F19714D"/>
    <w:multiLevelType w:val="hybridMultilevel"/>
    <w:tmpl w:val="3DE0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F773F"/>
    <w:multiLevelType w:val="hybridMultilevel"/>
    <w:tmpl w:val="F456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EB7245"/>
    <w:multiLevelType w:val="hybridMultilevel"/>
    <w:tmpl w:val="1CDA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D5F7D"/>
    <w:multiLevelType w:val="hybridMultilevel"/>
    <w:tmpl w:val="0DA007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04793444">
    <w:abstractNumId w:val="0"/>
  </w:num>
  <w:num w:numId="2" w16cid:durableId="626546589">
    <w:abstractNumId w:val="9"/>
  </w:num>
  <w:num w:numId="3" w16cid:durableId="111438825">
    <w:abstractNumId w:val="6"/>
  </w:num>
  <w:num w:numId="4" w16cid:durableId="1614092054">
    <w:abstractNumId w:val="17"/>
  </w:num>
  <w:num w:numId="5" w16cid:durableId="2028096502">
    <w:abstractNumId w:val="10"/>
  </w:num>
  <w:num w:numId="6" w16cid:durableId="1876891262">
    <w:abstractNumId w:val="13"/>
  </w:num>
  <w:num w:numId="7" w16cid:durableId="1932202838">
    <w:abstractNumId w:val="14"/>
  </w:num>
  <w:num w:numId="8" w16cid:durableId="999306567">
    <w:abstractNumId w:val="12"/>
  </w:num>
  <w:num w:numId="9" w16cid:durableId="52051038">
    <w:abstractNumId w:val="22"/>
  </w:num>
  <w:num w:numId="10" w16cid:durableId="1749231405">
    <w:abstractNumId w:val="24"/>
  </w:num>
  <w:num w:numId="11" w16cid:durableId="1943954941">
    <w:abstractNumId w:val="23"/>
  </w:num>
  <w:num w:numId="12" w16cid:durableId="2066829886">
    <w:abstractNumId w:val="19"/>
  </w:num>
  <w:num w:numId="13" w16cid:durableId="2102869112">
    <w:abstractNumId w:val="4"/>
  </w:num>
  <w:num w:numId="14" w16cid:durableId="520584652">
    <w:abstractNumId w:val="2"/>
  </w:num>
  <w:num w:numId="15" w16cid:durableId="375468259">
    <w:abstractNumId w:val="15"/>
  </w:num>
  <w:num w:numId="16" w16cid:durableId="1208840557">
    <w:abstractNumId w:val="11"/>
  </w:num>
  <w:num w:numId="17" w16cid:durableId="1529222934">
    <w:abstractNumId w:val="21"/>
  </w:num>
  <w:num w:numId="18" w16cid:durableId="484779165">
    <w:abstractNumId w:val="1"/>
  </w:num>
  <w:num w:numId="19" w16cid:durableId="900674516">
    <w:abstractNumId w:val="25"/>
  </w:num>
  <w:num w:numId="20" w16cid:durableId="1824933140">
    <w:abstractNumId w:val="20"/>
  </w:num>
  <w:num w:numId="21" w16cid:durableId="951942125">
    <w:abstractNumId w:val="5"/>
  </w:num>
  <w:num w:numId="22" w16cid:durableId="1447121851">
    <w:abstractNumId w:val="3"/>
  </w:num>
  <w:num w:numId="23" w16cid:durableId="1926768314">
    <w:abstractNumId w:val="7"/>
  </w:num>
  <w:num w:numId="24" w16cid:durableId="1649506412">
    <w:abstractNumId w:val="16"/>
  </w:num>
  <w:num w:numId="25" w16cid:durableId="1790657543">
    <w:abstractNumId w:val="8"/>
  </w:num>
  <w:num w:numId="26" w16cid:durableId="62385249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9"/>
    <w:rsid w:val="00005846"/>
    <w:rsid w:val="0000638A"/>
    <w:rsid w:val="00015337"/>
    <w:rsid w:val="000203AE"/>
    <w:rsid w:val="00031B53"/>
    <w:rsid w:val="000320A7"/>
    <w:rsid w:val="00036A76"/>
    <w:rsid w:val="00036FDE"/>
    <w:rsid w:val="000403CA"/>
    <w:rsid w:val="00040E30"/>
    <w:rsid w:val="000454EB"/>
    <w:rsid w:val="00051C03"/>
    <w:rsid w:val="000535C8"/>
    <w:rsid w:val="000562C3"/>
    <w:rsid w:val="00060F02"/>
    <w:rsid w:val="00062D21"/>
    <w:rsid w:val="0008641A"/>
    <w:rsid w:val="00091186"/>
    <w:rsid w:val="000A195E"/>
    <w:rsid w:val="000B0777"/>
    <w:rsid w:val="000B4DC4"/>
    <w:rsid w:val="000C0A3E"/>
    <w:rsid w:val="000D4667"/>
    <w:rsid w:val="000E4C26"/>
    <w:rsid w:val="000E6926"/>
    <w:rsid w:val="000F0124"/>
    <w:rsid w:val="000F3465"/>
    <w:rsid w:val="000F6E59"/>
    <w:rsid w:val="00106D5F"/>
    <w:rsid w:val="00113461"/>
    <w:rsid w:val="00113537"/>
    <w:rsid w:val="00114A0E"/>
    <w:rsid w:val="00127F81"/>
    <w:rsid w:val="00131C82"/>
    <w:rsid w:val="00134792"/>
    <w:rsid w:val="001364C0"/>
    <w:rsid w:val="00146E2E"/>
    <w:rsid w:val="00150FB3"/>
    <w:rsid w:val="001602C6"/>
    <w:rsid w:val="00161290"/>
    <w:rsid w:val="0017015E"/>
    <w:rsid w:val="00173F09"/>
    <w:rsid w:val="00182712"/>
    <w:rsid w:val="00183713"/>
    <w:rsid w:val="0018778D"/>
    <w:rsid w:val="00197E13"/>
    <w:rsid w:val="001A123F"/>
    <w:rsid w:val="001A1557"/>
    <w:rsid w:val="001A2BC3"/>
    <w:rsid w:val="001A33B8"/>
    <w:rsid w:val="001C788F"/>
    <w:rsid w:val="001D0531"/>
    <w:rsid w:val="001D164D"/>
    <w:rsid w:val="001D217A"/>
    <w:rsid w:val="001D27DD"/>
    <w:rsid w:val="001D3FA2"/>
    <w:rsid w:val="001D6179"/>
    <w:rsid w:val="001E3DFF"/>
    <w:rsid w:val="001F2CBE"/>
    <w:rsid w:val="001F4F41"/>
    <w:rsid w:val="001F5D45"/>
    <w:rsid w:val="00220D54"/>
    <w:rsid w:val="0022176F"/>
    <w:rsid w:val="002240EC"/>
    <w:rsid w:val="002318AF"/>
    <w:rsid w:val="00231B47"/>
    <w:rsid w:val="00232FAC"/>
    <w:rsid w:val="002367CF"/>
    <w:rsid w:val="0023693A"/>
    <w:rsid w:val="002372F7"/>
    <w:rsid w:val="00243792"/>
    <w:rsid w:val="00244A7E"/>
    <w:rsid w:val="00246AB6"/>
    <w:rsid w:val="002473CA"/>
    <w:rsid w:val="00247E7F"/>
    <w:rsid w:val="00250003"/>
    <w:rsid w:val="002511F7"/>
    <w:rsid w:val="00251325"/>
    <w:rsid w:val="00252073"/>
    <w:rsid w:val="00254999"/>
    <w:rsid w:val="00255724"/>
    <w:rsid w:val="00264CB3"/>
    <w:rsid w:val="00270F1C"/>
    <w:rsid w:val="00275AFC"/>
    <w:rsid w:val="002830B5"/>
    <w:rsid w:val="0029449D"/>
    <w:rsid w:val="002A2441"/>
    <w:rsid w:val="002A2C98"/>
    <w:rsid w:val="002A3E58"/>
    <w:rsid w:val="002B052A"/>
    <w:rsid w:val="002B093E"/>
    <w:rsid w:val="002B2A56"/>
    <w:rsid w:val="002B4774"/>
    <w:rsid w:val="002B51D1"/>
    <w:rsid w:val="002B5D9A"/>
    <w:rsid w:val="002D3B7F"/>
    <w:rsid w:val="002F5E42"/>
    <w:rsid w:val="002F6C78"/>
    <w:rsid w:val="002F791C"/>
    <w:rsid w:val="002F795F"/>
    <w:rsid w:val="003040CB"/>
    <w:rsid w:val="003063F8"/>
    <w:rsid w:val="00311614"/>
    <w:rsid w:val="003138A4"/>
    <w:rsid w:val="0031420E"/>
    <w:rsid w:val="0031508D"/>
    <w:rsid w:val="0032596A"/>
    <w:rsid w:val="00332A1A"/>
    <w:rsid w:val="0034127C"/>
    <w:rsid w:val="00341820"/>
    <w:rsid w:val="00343D53"/>
    <w:rsid w:val="00352809"/>
    <w:rsid w:val="0035307E"/>
    <w:rsid w:val="00353DD6"/>
    <w:rsid w:val="003611E5"/>
    <w:rsid w:val="003648EC"/>
    <w:rsid w:val="00374B97"/>
    <w:rsid w:val="00382FE2"/>
    <w:rsid w:val="00385A92"/>
    <w:rsid w:val="00385B91"/>
    <w:rsid w:val="00386C08"/>
    <w:rsid w:val="003872C6"/>
    <w:rsid w:val="00391708"/>
    <w:rsid w:val="003944C5"/>
    <w:rsid w:val="003966C4"/>
    <w:rsid w:val="003A1091"/>
    <w:rsid w:val="003A31DC"/>
    <w:rsid w:val="003A5DAB"/>
    <w:rsid w:val="003A7EB6"/>
    <w:rsid w:val="003B56B6"/>
    <w:rsid w:val="003C0622"/>
    <w:rsid w:val="003C1A42"/>
    <w:rsid w:val="003C7183"/>
    <w:rsid w:val="003D30AE"/>
    <w:rsid w:val="003D54F2"/>
    <w:rsid w:val="003E356C"/>
    <w:rsid w:val="003F03C8"/>
    <w:rsid w:val="003F6BBC"/>
    <w:rsid w:val="003F73AD"/>
    <w:rsid w:val="00400E5C"/>
    <w:rsid w:val="004023E4"/>
    <w:rsid w:val="00411127"/>
    <w:rsid w:val="00411ADD"/>
    <w:rsid w:val="00413CBE"/>
    <w:rsid w:val="004151DE"/>
    <w:rsid w:val="00415273"/>
    <w:rsid w:val="00422FD5"/>
    <w:rsid w:val="00424D09"/>
    <w:rsid w:val="004270EA"/>
    <w:rsid w:val="0043010D"/>
    <w:rsid w:val="00442331"/>
    <w:rsid w:val="004517E3"/>
    <w:rsid w:val="00461DEF"/>
    <w:rsid w:val="00471309"/>
    <w:rsid w:val="00474C05"/>
    <w:rsid w:val="0047757C"/>
    <w:rsid w:val="004810BF"/>
    <w:rsid w:val="0048193A"/>
    <w:rsid w:val="004832FB"/>
    <w:rsid w:val="00485772"/>
    <w:rsid w:val="004952C2"/>
    <w:rsid w:val="0049553A"/>
    <w:rsid w:val="00497F23"/>
    <w:rsid w:val="004A1232"/>
    <w:rsid w:val="004B41DB"/>
    <w:rsid w:val="004C240F"/>
    <w:rsid w:val="004C5022"/>
    <w:rsid w:val="004D057E"/>
    <w:rsid w:val="004D0720"/>
    <w:rsid w:val="004E2BD7"/>
    <w:rsid w:val="004E3E92"/>
    <w:rsid w:val="004F03F1"/>
    <w:rsid w:val="004F1E05"/>
    <w:rsid w:val="004F6E5C"/>
    <w:rsid w:val="0050267B"/>
    <w:rsid w:val="00503DA9"/>
    <w:rsid w:val="005118F5"/>
    <w:rsid w:val="0051208C"/>
    <w:rsid w:val="00513410"/>
    <w:rsid w:val="00513FF6"/>
    <w:rsid w:val="005156D2"/>
    <w:rsid w:val="00517135"/>
    <w:rsid w:val="0052192F"/>
    <w:rsid w:val="00522148"/>
    <w:rsid w:val="00527F44"/>
    <w:rsid w:val="00537896"/>
    <w:rsid w:val="00540A27"/>
    <w:rsid w:val="005547C2"/>
    <w:rsid w:val="005564F2"/>
    <w:rsid w:val="005577E5"/>
    <w:rsid w:val="00557D69"/>
    <w:rsid w:val="00560519"/>
    <w:rsid w:val="005605F6"/>
    <w:rsid w:val="0056112C"/>
    <w:rsid w:val="00566F3A"/>
    <w:rsid w:val="00576B86"/>
    <w:rsid w:val="005770EB"/>
    <w:rsid w:val="00577ED3"/>
    <w:rsid w:val="0058037A"/>
    <w:rsid w:val="00580AEF"/>
    <w:rsid w:val="00587324"/>
    <w:rsid w:val="005900AA"/>
    <w:rsid w:val="005948E3"/>
    <w:rsid w:val="00594BAF"/>
    <w:rsid w:val="005A1377"/>
    <w:rsid w:val="005A1843"/>
    <w:rsid w:val="005A62CA"/>
    <w:rsid w:val="005A6EB3"/>
    <w:rsid w:val="005B04E7"/>
    <w:rsid w:val="005B5659"/>
    <w:rsid w:val="005B5A25"/>
    <w:rsid w:val="005B5B4E"/>
    <w:rsid w:val="005C0463"/>
    <w:rsid w:val="005C137B"/>
    <w:rsid w:val="005D042C"/>
    <w:rsid w:val="005D21C0"/>
    <w:rsid w:val="005D2384"/>
    <w:rsid w:val="005D2C59"/>
    <w:rsid w:val="005D638D"/>
    <w:rsid w:val="005D6FA7"/>
    <w:rsid w:val="005E4B63"/>
    <w:rsid w:val="005E5224"/>
    <w:rsid w:val="005E737D"/>
    <w:rsid w:val="005F19FC"/>
    <w:rsid w:val="005F3249"/>
    <w:rsid w:val="005F70B2"/>
    <w:rsid w:val="00602CB6"/>
    <w:rsid w:val="0060467A"/>
    <w:rsid w:val="00615F3B"/>
    <w:rsid w:val="006224CA"/>
    <w:rsid w:val="00626B09"/>
    <w:rsid w:val="00627C65"/>
    <w:rsid w:val="006433C9"/>
    <w:rsid w:val="006440A0"/>
    <w:rsid w:val="00644EDB"/>
    <w:rsid w:val="0065129B"/>
    <w:rsid w:val="00653A04"/>
    <w:rsid w:val="00655DE8"/>
    <w:rsid w:val="00656401"/>
    <w:rsid w:val="0066776E"/>
    <w:rsid w:val="00673721"/>
    <w:rsid w:val="0067557D"/>
    <w:rsid w:val="006816A4"/>
    <w:rsid w:val="00685CEF"/>
    <w:rsid w:val="00685E01"/>
    <w:rsid w:val="00686435"/>
    <w:rsid w:val="00693A2B"/>
    <w:rsid w:val="00697A88"/>
    <w:rsid w:val="00697E29"/>
    <w:rsid w:val="006A24F2"/>
    <w:rsid w:val="006A3A5A"/>
    <w:rsid w:val="006A71E5"/>
    <w:rsid w:val="006A7AE6"/>
    <w:rsid w:val="006B22BF"/>
    <w:rsid w:val="006B2A58"/>
    <w:rsid w:val="006C6131"/>
    <w:rsid w:val="006D7B6F"/>
    <w:rsid w:val="006E309C"/>
    <w:rsid w:val="006E5976"/>
    <w:rsid w:val="006F3E70"/>
    <w:rsid w:val="00705DE7"/>
    <w:rsid w:val="0070603B"/>
    <w:rsid w:val="00707DA5"/>
    <w:rsid w:val="00707F20"/>
    <w:rsid w:val="00712C56"/>
    <w:rsid w:val="0071403A"/>
    <w:rsid w:val="007149DD"/>
    <w:rsid w:val="00721376"/>
    <w:rsid w:val="00734158"/>
    <w:rsid w:val="0074140A"/>
    <w:rsid w:val="0074182F"/>
    <w:rsid w:val="00741897"/>
    <w:rsid w:val="007432E4"/>
    <w:rsid w:val="00746CF5"/>
    <w:rsid w:val="0075114A"/>
    <w:rsid w:val="00762F9C"/>
    <w:rsid w:val="00767759"/>
    <w:rsid w:val="007747CA"/>
    <w:rsid w:val="0077549F"/>
    <w:rsid w:val="00776BD9"/>
    <w:rsid w:val="0078039E"/>
    <w:rsid w:val="0078212C"/>
    <w:rsid w:val="0078568A"/>
    <w:rsid w:val="00787089"/>
    <w:rsid w:val="007913C1"/>
    <w:rsid w:val="007927BC"/>
    <w:rsid w:val="00794B11"/>
    <w:rsid w:val="007A1676"/>
    <w:rsid w:val="007B23F9"/>
    <w:rsid w:val="007B499E"/>
    <w:rsid w:val="007B4FCE"/>
    <w:rsid w:val="007B6799"/>
    <w:rsid w:val="007B688A"/>
    <w:rsid w:val="007C3000"/>
    <w:rsid w:val="007D17F9"/>
    <w:rsid w:val="007D3CBB"/>
    <w:rsid w:val="007D3E37"/>
    <w:rsid w:val="007D3F9E"/>
    <w:rsid w:val="007E0550"/>
    <w:rsid w:val="007E3212"/>
    <w:rsid w:val="007E3561"/>
    <w:rsid w:val="007E4B7E"/>
    <w:rsid w:val="007F16AA"/>
    <w:rsid w:val="007F38ED"/>
    <w:rsid w:val="007F3DA0"/>
    <w:rsid w:val="007F7766"/>
    <w:rsid w:val="00803C0E"/>
    <w:rsid w:val="00813483"/>
    <w:rsid w:val="00814F1B"/>
    <w:rsid w:val="00817970"/>
    <w:rsid w:val="00820950"/>
    <w:rsid w:val="008234C4"/>
    <w:rsid w:val="008240AC"/>
    <w:rsid w:val="008256D4"/>
    <w:rsid w:val="00830877"/>
    <w:rsid w:val="00831479"/>
    <w:rsid w:val="00833D7C"/>
    <w:rsid w:val="00834AA6"/>
    <w:rsid w:val="008418C5"/>
    <w:rsid w:val="00850C8D"/>
    <w:rsid w:val="0085111F"/>
    <w:rsid w:val="00855807"/>
    <w:rsid w:val="0085743D"/>
    <w:rsid w:val="00857FCE"/>
    <w:rsid w:val="00862B8E"/>
    <w:rsid w:val="00867CE1"/>
    <w:rsid w:val="008741EF"/>
    <w:rsid w:val="008775BD"/>
    <w:rsid w:val="00880760"/>
    <w:rsid w:val="00884DDE"/>
    <w:rsid w:val="00886A5A"/>
    <w:rsid w:val="008909DC"/>
    <w:rsid w:val="00892962"/>
    <w:rsid w:val="008A0D74"/>
    <w:rsid w:val="008A2CB4"/>
    <w:rsid w:val="008A4763"/>
    <w:rsid w:val="008A4904"/>
    <w:rsid w:val="008B0C93"/>
    <w:rsid w:val="008B2CD0"/>
    <w:rsid w:val="008B6672"/>
    <w:rsid w:val="008C5588"/>
    <w:rsid w:val="008D3290"/>
    <w:rsid w:val="008E45D8"/>
    <w:rsid w:val="008F6A04"/>
    <w:rsid w:val="008F7F91"/>
    <w:rsid w:val="00900332"/>
    <w:rsid w:val="00900337"/>
    <w:rsid w:val="00900932"/>
    <w:rsid w:val="00902B7A"/>
    <w:rsid w:val="00905069"/>
    <w:rsid w:val="0090693F"/>
    <w:rsid w:val="00917A4C"/>
    <w:rsid w:val="00922E63"/>
    <w:rsid w:val="009256A7"/>
    <w:rsid w:val="00927162"/>
    <w:rsid w:val="0093223E"/>
    <w:rsid w:val="00932FF9"/>
    <w:rsid w:val="0093375F"/>
    <w:rsid w:val="009413C7"/>
    <w:rsid w:val="00941CB0"/>
    <w:rsid w:val="00953A70"/>
    <w:rsid w:val="009601F8"/>
    <w:rsid w:val="00965005"/>
    <w:rsid w:val="00965FE9"/>
    <w:rsid w:val="00966B27"/>
    <w:rsid w:val="00966E62"/>
    <w:rsid w:val="00971389"/>
    <w:rsid w:val="00974F36"/>
    <w:rsid w:val="009800FA"/>
    <w:rsid w:val="009825DD"/>
    <w:rsid w:val="009861E5"/>
    <w:rsid w:val="00990CFE"/>
    <w:rsid w:val="009942A4"/>
    <w:rsid w:val="009A0BD5"/>
    <w:rsid w:val="009A0F0C"/>
    <w:rsid w:val="009A5CB1"/>
    <w:rsid w:val="009B40B1"/>
    <w:rsid w:val="009C06FA"/>
    <w:rsid w:val="009D262C"/>
    <w:rsid w:val="009D4B33"/>
    <w:rsid w:val="009D5CE0"/>
    <w:rsid w:val="009E07BE"/>
    <w:rsid w:val="009F3999"/>
    <w:rsid w:val="009F3D5E"/>
    <w:rsid w:val="009F6DE2"/>
    <w:rsid w:val="00A00449"/>
    <w:rsid w:val="00A0200D"/>
    <w:rsid w:val="00A05340"/>
    <w:rsid w:val="00A12140"/>
    <w:rsid w:val="00A14D54"/>
    <w:rsid w:val="00A14F2D"/>
    <w:rsid w:val="00A17CAA"/>
    <w:rsid w:val="00A231F6"/>
    <w:rsid w:val="00A236CD"/>
    <w:rsid w:val="00A3597B"/>
    <w:rsid w:val="00A364CE"/>
    <w:rsid w:val="00A37C60"/>
    <w:rsid w:val="00A42D69"/>
    <w:rsid w:val="00A50012"/>
    <w:rsid w:val="00A514A4"/>
    <w:rsid w:val="00A5239E"/>
    <w:rsid w:val="00A63237"/>
    <w:rsid w:val="00A63305"/>
    <w:rsid w:val="00A80CCC"/>
    <w:rsid w:val="00A83884"/>
    <w:rsid w:val="00A85AF7"/>
    <w:rsid w:val="00A87B5E"/>
    <w:rsid w:val="00A95B61"/>
    <w:rsid w:val="00A970C3"/>
    <w:rsid w:val="00AA0F3A"/>
    <w:rsid w:val="00AA1C36"/>
    <w:rsid w:val="00AA2D25"/>
    <w:rsid w:val="00AA3A44"/>
    <w:rsid w:val="00AA513F"/>
    <w:rsid w:val="00AB1A82"/>
    <w:rsid w:val="00AB4544"/>
    <w:rsid w:val="00AC2414"/>
    <w:rsid w:val="00AD21A2"/>
    <w:rsid w:val="00AD3983"/>
    <w:rsid w:val="00AD3D06"/>
    <w:rsid w:val="00AE2229"/>
    <w:rsid w:val="00AF0668"/>
    <w:rsid w:val="00AF273E"/>
    <w:rsid w:val="00AF5053"/>
    <w:rsid w:val="00B02522"/>
    <w:rsid w:val="00B1061B"/>
    <w:rsid w:val="00B1757E"/>
    <w:rsid w:val="00B20590"/>
    <w:rsid w:val="00B205EC"/>
    <w:rsid w:val="00B23179"/>
    <w:rsid w:val="00B240B9"/>
    <w:rsid w:val="00B26073"/>
    <w:rsid w:val="00B309D8"/>
    <w:rsid w:val="00B30DCF"/>
    <w:rsid w:val="00B338E1"/>
    <w:rsid w:val="00B340A8"/>
    <w:rsid w:val="00B3567C"/>
    <w:rsid w:val="00B35823"/>
    <w:rsid w:val="00B35CD1"/>
    <w:rsid w:val="00B40836"/>
    <w:rsid w:val="00B4458D"/>
    <w:rsid w:val="00B469A6"/>
    <w:rsid w:val="00B47198"/>
    <w:rsid w:val="00B528E3"/>
    <w:rsid w:val="00B541BD"/>
    <w:rsid w:val="00B62B37"/>
    <w:rsid w:val="00B644AB"/>
    <w:rsid w:val="00B647E4"/>
    <w:rsid w:val="00B70483"/>
    <w:rsid w:val="00B7085F"/>
    <w:rsid w:val="00B72A68"/>
    <w:rsid w:val="00B73141"/>
    <w:rsid w:val="00B750DA"/>
    <w:rsid w:val="00B912D2"/>
    <w:rsid w:val="00B9741C"/>
    <w:rsid w:val="00BA0573"/>
    <w:rsid w:val="00BA3250"/>
    <w:rsid w:val="00BA4B55"/>
    <w:rsid w:val="00BB0E6E"/>
    <w:rsid w:val="00BB3121"/>
    <w:rsid w:val="00BB44B6"/>
    <w:rsid w:val="00BB4BE8"/>
    <w:rsid w:val="00BB5988"/>
    <w:rsid w:val="00BC32B0"/>
    <w:rsid w:val="00BC6772"/>
    <w:rsid w:val="00BC770D"/>
    <w:rsid w:val="00BC78C4"/>
    <w:rsid w:val="00BD5941"/>
    <w:rsid w:val="00BD6DA5"/>
    <w:rsid w:val="00BE2C1F"/>
    <w:rsid w:val="00BE2C69"/>
    <w:rsid w:val="00BE2DCA"/>
    <w:rsid w:val="00BE3A62"/>
    <w:rsid w:val="00BE43BD"/>
    <w:rsid w:val="00BE4C20"/>
    <w:rsid w:val="00BE4CC8"/>
    <w:rsid w:val="00C00C7C"/>
    <w:rsid w:val="00C04577"/>
    <w:rsid w:val="00C12668"/>
    <w:rsid w:val="00C22262"/>
    <w:rsid w:val="00C22A4D"/>
    <w:rsid w:val="00C23E70"/>
    <w:rsid w:val="00C30003"/>
    <w:rsid w:val="00C30FF7"/>
    <w:rsid w:val="00C35DEA"/>
    <w:rsid w:val="00C37356"/>
    <w:rsid w:val="00C40ACE"/>
    <w:rsid w:val="00C449CD"/>
    <w:rsid w:val="00C47F70"/>
    <w:rsid w:val="00C56A53"/>
    <w:rsid w:val="00C65010"/>
    <w:rsid w:val="00C65AE5"/>
    <w:rsid w:val="00C67704"/>
    <w:rsid w:val="00C7481D"/>
    <w:rsid w:val="00C768AE"/>
    <w:rsid w:val="00C823B0"/>
    <w:rsid w:val="00C905F6"/>
    <w:rsid w:val="00C9234A"/>
    <w:rsid w:val="00C950CF"/>
    <w:rsid w:val="00C95F6A"/>
    <w:rsid w:val="00C96D18"/>
    <w:rsid w:val="00CA3981"/>
    <w:rsid w:val="00CA67BB"/>
    <w:rsid w:val="00CB39E1"/>
    <w:rsid w:val="00CC282B"/>
    <w:rsid w:val="00CC2918"/>
    <w:rsid w:val="00CC3233"/>
    <w:rsid w:val="00CC778B"/>
    <w:rsid w:val="00CD0869"/>
    <w:rsid w:val="00CD0D70"/>
    <w:rsid w:val="00CD497A"/>
    <w:rsid w:val="00CD580D"/>
    <w:rsid w:val="00CF040A"/>
    <w:rsid w:val="00CF3672"/>
    <w:rsid w:val="00CF6D44"/>
    <w:rsid w:val="00D03C62"/>
    <w:rsid w:val="00D05339"/>
    <w:rsid w:val="00D147AD"/>
    <w:rsid w:val="00D15CD4"/>
    <w:rsid w:val="00D179BE"/>
    <w:rsid w:val="00D22F9D"/>
    <w:rsid w:val="00D24894"/>
    <w:rsid w:val="00D25D6C"/>
    <w:rsid w:val="00D26100"/>
    <w:rsid w:val="00D31AFE"/>
    <w:rsid w:val="00D33D9F"/>
    <w:rsid w:val="00D36003"/>
    <w:rsid w:val="00D50241"/>
    <w:rsid w:val="00D566E9"/>
    <w:rsid w:val="00D56BE1"/>
    <w:rsid w:val="00D6496B"/>
    <w:rsid w:val="00D67E49"/>
    <w:rsid w:val="00D744F8"/>
    <w:rsid w:val="00D75A62"/>
    <w:rsid w:val="00D817D1"/>
    <w:rsid w:val="00D87581"/>
    <w:rsid w:val="00D910A6"/>
    <w:rsid w:val="00D911AA"/>
    <w:rsid w:val="00D920CE"/>
    <w:rsid w:val="00D94886"/>
    <w:rsid w:val="00D952DA"/>
    <w:rsid w:val="00D975A7"/>
    <w:rsid w:val="00DA51A5"/>
    <w:rsid w:val="00DB0B1A"/>
    <w:rsid w:val="00DB1498"/>
    <w:rsid w:val="00DB21CA"/>
    <w:rsid w:val="00DB22E0"/>
    <w:rsid w:val="00DC3D11"/>
    <w:rsid w:val="00DC499D"/>
    <w:rsid w:val="00DC5210"/>
    <w:rsid w:val="00DC6540"/>
    <w:rsid w:val="00DD3580"/>
    <w:rsid w:val="00DD734E"/>
    <w:rsid w:val="00DE1DFA"/>
    <w:rsid w:val="00DE5282"/>
    <w:rsid w:val="00DF28ED"/>
    <w:rsid w:val="00DF32EA"/>
    <w:rsid w:val="00DF3502"/>
    <w:rsid w:val="00E01D38"/>
    <w:rsid w:val="00E1692C"/>
    <w:rsid w:val="00E22DA9"/>
    <w:rsid w:val="00E23F71"/>
    <w:rsid w:val="00E26B3D"/>
    <w:rsid w:val="00E350B9"/>
    <w:rsid w:val="00E357AB"/>
    <w:rsid w:val="00E409F2"/>
    <w:rsid w:val="00E45493"/>
    <w:rsid w:val="00E62F46"/>
    <w:rsid w:val="00E652A8"/>
    <w:rsid w:val="00E65A34"/>
    <w:rsid w:val="00E66BAE"/>
    <w:rsid w:val="00E70644"/>
    <w:rsid w:val="00E73369"/>
    <w:rsid w:val="00E7733A"/>
    <w:rsid w:val="00E774F6"/>
    <w:rsid w:val="00E86390"/>
    <w:rsid w:val="00E93A1B"/>
    <w:rsid w:val="00EA2E69"/>
    <w:rsid w:val="00EA7C1E"/>
    <w:rsid w:val="00EB4858"/>
    <w:rsid w:val="00EC6D17"/>
    <w:rsid w:val="00EC7C97"/>
    <w:rsid w:val="00ED2ACA"/>
    <w:rsid w:val="00ED2F7D"/>
    <w:rsid w:val="00EE0A03"/>
    <w:rsid w:val="00EE6640"/>
    <w:rsid w:val="00EF04B6"/>
    <w:rsid w:val="00EF32D4"/>
    <w:rsid w:val="00EF61DE"/>
    <w:rsid w:val="00F011EE"/>
    <w:rsid w:val="00F02669"/>
    <w:rsid w:val="00F0459F"/>
    <w:rsid w:val="00F04E49"/>
    <w:rsid w:val="00F1514F"/>
    <w:rsid w:val="00F16043"/>
    <w:rsid w:val="00F20410"/>
    <w:rsid w:val="00F25CCD"/>
    <w:rsid w:val="00F27085"/>
    <w:rsid w:val="00F32B26"/>
    <w:rsid w:val="00F33BBB"/>
    <w:rsid w:val="00F375D9"/>
    <w:rsid w:val="00F4213E"/>
    <w:rsid w:val="00F4768A"/>
    <w:rsid w:val="00F54FED"/>
    <w:rsid w:val="00F57131"/>
    <w:rsid w:val="00F57FEE"/>
    <w:rsid w:val="00F613F7"/>
    <w:rsid w:val="00F67F1B"/>
    <w:rsid w:val="00F7087E"/>
    <w:rsid w:val="00F73B6C"/>
    <w:rsid w:val="00F7506F"/>
    <w:rsid w:val="00F80CE6"/>
    <w:rsid w:val="00F820DF"/>
    <w:rsid w:val="00F852E9"/>
    <w:rsid w:val="00FA0003"/>
    <w:rsid w:val="00FA76AE"/>
    <w:rsid w:val="00FB0DCC"/>
    <w:rsid w:val="00FB27D1"/>
    <w:rsid w:val="00FC3901"/>
    <w:rsid w:val="00FD0438"/>
    <w:rsid w:val="00FF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5472E"/>
  <w15:docId w15:val="{17197FD3-0D74-4A92-8585-6857E44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55"/>
    <w:pPr>
      <w:spacing w:after="200" w:line="276" w:lineRule="auto"/>
    </w:pPr>
    <w:rPr>
      <w:sz w:val="22"/>
      <w:szCs w:val="22"/>
      <w:lang w:eastAsia="en-US"/>
    </w:rPr>
  </w:style>
  <w:style w:type="paragraph" w:styleId="Heading2">
    <w:name w:val="heading 2"/>
    <w:basedOn w:val="Normal"/>
    <w:qFormat/>
    <w:rsid w:val="0058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FF9"/>
    <w:rPr>
      <w:rFonts w:ascii="Tahoma" w:hAnsi="Tahoma" w:cs="Tahoma"/>
      <w:sz w:val="16"/>
      <w:szCs w:val="16"/>
    </w:rPr>
  </w:style>
  <w:style w:type="paragraph" w:styleId="ListParagraph">
    <w:name w:val="List Paragraph"/>
    <w:basedOn w:val="Normal"/>
    <w:uiPriority w:val="34"/>
    <w:qFormat/>
    <w:rsid w:val="00932FF9"/>
    <w:pPr>
      <w:ind w:left="720"/>
      <w:contextualSpacing/>
    </w:pPr>
  </w:style>
  <w:style w:type="paragraph" w:styleId="BodyText">
    <w:name w:val="Body Text"/>
    <w:basedOn w:val="Normal"/>
    <w:rsid w:val="009413C7"/>
    <w:pPr>
      <w:spacing w:after="0" w:line="240" w:lineRule="auto"/>
    </w:pPr>
    <w:rPr>
      <w:rFonts w:ascii="Arial" w:eastAsia="Times New Roman" w:hAnsi="Arial"/>
      <w:sz w:val="24"/>
      <w:szCs w:val="20"/>
    </w:rPr>
  </w:style>
  <w:style w:type="table" w:styleId="TableGrid">
    <w:name w:val="Table Grid"/>
    <w:basedOn w:val="TableNormal"/>
    <w:rsid w:val="00AC24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732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87324"/>
    <w:rPr>
      <w:b/>
      <w:bCs/>
    </w:rPr>
  </w:style>
  <w:style w:type="character" w:styleId="Hyperlink">
    <w:name w:val="Hyperlink"/>
    <w:rsid w:val="00587324"/>
    <w:rPr>
      <w:color w:val="0000FF"/>
      <w:u w:val="single"/>
    </w:rPr>
  </w:style>
  <w:style w:type="character" w:styleId="FollowedHyperlink">
    <w:name w:val="FollowedHyperlink"/>
    <w:rsid w:val="005A6EB3"/>
    <w:rPr>
      <w:color w:val="800080"/>
      <w:u w:val="single"/>
    </w:rPr>
  </w:style>
  <w:style w:type="paragraph" w:styleId="Footer">
    <w:name w:val="footer"/>
    <w:basedOn w:val="Normal"/>
    <w:link w:val="FooterChar"/>
    <w:rsid w:val="00E23F71"/>
    <w:pPr>
      <w:tabs>
        <w:tab w:val="center" w:pos="4153"/>
        <w:tab w:val="right" w:pos="8306"/>
      </w:tabs>
    </w:pPr>
  </w:style>
  <w:style w:type="character" w:styleId="PageNumber">
    <w:name w:val="page number"/>
    <w:basedOn w:val="DefaultParagraphFont"/>
    <w:rsid w:val="00E23F71"/>
  </w:style>
  <w:style w:type="paragraph" w:styleId="ListBullet">
    <w:name w:val="List Bullet"/>
    <w:basedOn w:val="Normal"/>
    <w:rsid w:val="00106D5F"/>
    <w:pPr>
      <w:numPr>
        <w:numId w:val="1"/>
      </w:numPr>
    </w:pPr>
  </w:style>
  <w:style w:type="character" w:styleId="CommentReference">
    <w:name w:val="annotation reference"/>
    <w:semiHidden/>
    <w:rsid w:val="00817970"/>
    <w:rPr>
      <w:sz w:val="16"/>
      <w:szCs w:val="16"/>
    </w:rPr>
  </w:style>
  <w:style w:type="paragraph" w:styleId="CommentText">
    <w:name w:val="annotation text"/>
    <w:basedOn w:val="Normal"/>
    <w:link w:val="CommentTextChar"/>
    <w:semiHidden/>
    <w:rsid w:val="00817970"/>
    <w:rPr>
      <w:sz w:val="20"/>
      <w:szCs w:val="20"/>
    </w:rPr>
  </w:style>
  <w:style w:type="paragraph" w:styleId="CommentSubject">
    <w:name w:val="annotation subject"/>
    <w:basedOn w:val="CommentText"/>
    <w:next w:val="CommentText"/>
    <w:semiHidden/>
    <w:rsid w:val="00817970"/>
    <w:rPr>
      <w:b/>
      <w:bCs/>
    </w:rPr>
  </w:style>
  <w:style w:type="character" w:customStyle="1" w:styleId="CommentTextChar">
    <w:name w:val="Comment Text Char"/>
    <w:link w:val="CommentText"/>
    <w:semiHidden/>
    <w:locked/>
    <w:rsid w:val="000562C3"/>
    <w:rPr>
      <w:rFonts w:ascii="Calibri" w:eastAsia="Calibri" w:hAnsi="Calibri"/>
      <w:lang w:val="en-GB" w:eastAsia="en-US" w:bidi="ar-SA"/>
    </w:rPr>
  </w:style>
  <w:style w:type="paragraph" w:customStyle="1" w:styleId="Default">
    <w:name w:val="Default"/>
    <w:rsid w:val="002F795F"/>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rsid w:val="0049553A"/>
    <w:pPr>
      <w:tabs>
        <w:tab w:val="center" w:pos="4153"/>
        <w:tab w:val="right" w:pos="8306"/>
      </w:tabs>
    </w:pPr>
  </w:style>
  <w:style w:type="character" w:customStyle="1" w:styleId="FooterChar">
    <w:name w:val="Footer Char"/>
    <w:link w:val="Footer"/>
    <w:locked/>
    <w:rsid w:val="00134792"/>
    <w:rPr>
      <w:rFonts w:ascii="Calibri" w:eastAsia="Calibri" w:hAnsi="Calibri"/>
      <w:sz w:val="22"/>
      <w:szCs w:val="22"/>
      <w:lang w:val="en-GB" w:eastAsia="en-US" w:bidi="ar-SA"/>
    </w:rPr>
  </w:style>
  <w:style w:type="paragraph" w:styleId="NoSpacing">
    <w:name w:val="No Spacing"/>
    <w:aliases w:val="Text"/>
    <w:link w:val="NoSpacingChar"/>
    <w:uiPriority w:val="1"/>
    <w:qFormat/>
    <w:rsid w:val="00A5239E"/>
    <w:rPr>
      <w:rFonts w:asciiTheme="minorHAnsi" w:eastAsiaTheme="minorEastAsia" w:hAnsiTheme="minorHAnsi" w:cstheme="minorBidi"/>
      <w:sz w:val="22"/>
      <w:szCs w:val="22"/>
      <w:lang w:val="en-US" w:eastAsia="en-US"/>
    </w:rPr>
  </w:style>
  <w:style w:type="character" w:customStyle="1" w:styleId="NoSpacingChar">
    <w:name w:val="No Spacing Char"/>
    <w:aliases w:val="Text Char"/>
    <w:basedOn w:val="DefaultParagraphFont"/>
    <w:link w:val="NoSpacing"/>
    <w:uiPriority w:val="1"/>
    <w:rsid w:val="00A5239E"/>
    <w:rPr>
      <w:rFonts w:asciiTheme="minorHAnsi" w:eastAsiaTheme="minorEastAsia" w:hAnsiTheme="minorHAnsi" w:cstheme="minorBidi"/>
      <w:sz w:val="22"/>
      <w:szCs w:val="22"/>
      <w:lang w:val="en-US" w:eastAsia="en-US"/>
    </w:rPr>
  </w:style>
  <w:style w:type="paragraph" w:styleId="Revision">
    <w:name w:val="Revision"/>
    <w:hidden/>
    <w:uiPriority w:val="99"/>
    <w:semiHidden/>
    <w:rsid w:val="00EF32D4"/>
    <w:rPr>
      <w:sz w:val="22"/>
      <w:szCs w:val="22"/>
      <w:lang w:eastAsia="en-US"/>
    </w:rPr>
  </w:style>
  <w:style w:type="character" w:customStyle="1" w:styleId="HeaderChar">
    <w:name w:val="Header Char"/>
    <w:basedOn w:val="DefaultParagraphFont"/>
    <w:link w:val="Header"/>
    <w:uiPriority w:val="99"/>
    <w:rsid w:val="00D502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1">
      <w:bodyDiv w:val="1"/>
      <w:marLeft w:val="0"/>
      <w:marRight w:val="0"/>
      <w:marTop w:val="0"/>
      <w:marBottom w:val="0"/>
      <w:divBdr>
        <w:top w:val="none" w:sz="0" w:space="0" w:color="auto"/>
        <w:left w:val="none" w:sz="0" w:space="0" w:color="auto"/>
        <w:bottom w:val="none" w:sz="0" w:space="0" w:color="auto"/>
        <w:right w:val="none" w:sz="0" w:space="0" w:color="auto"/>
      </w:divBdr>
    </w:div>
    <w:div w:id="310449918">
      <w:bodyDiv w:val="1"/>
      <w:marLeft w:val="0"/>
      <w:marRight w:val="0"/>
      <w:marTop w:val="0"/>
      <w:marBottom w:val="0"/>
      <w:divBdr>
        <w:top w:val="none" w:sz="0" w:space="0" w:color="auto"/>
        <w:left w:val="none" w:sz="0" w:space="0" w:color="auto"/>
        <w:bottom w:val="none" w:sz="0" w:space="0" w:color="auto"/>
        <w:right w:val="none" w:sz="0" w:space="0" w:color="auto"/>
      </w:divBdr>
    </w:div>
    <w:div w:id="1173229812">
      <w:bodyDiv w:val="1"/>
      <w:marLeft w:val="0"/>
      <w:marRight w:val="0"/>
      <w:marTop w:val="0"/>
      <w:marBottom w:val="0"/>
      <w:divBdr>
        <w:top w:val="none" w:sz="0" w:space="0" w:color="auto"/>
        <w:left w:val="none" w:sz="0" w:space="0" w:color="auto"/>
        <w:bottom w:val="none" w:sz="0" w:space="0" w:color="auto"/>
        <w:right w:val="none" w:sz="0" w:space="0" w:color="auto"/>
      </w:divBdr>
    </w:div>
    <w:div w:id="1262496329">
      <w:bodyDiv w:val="1"/>
      <w:marLeft w:val="0"/>
      <w:marRight w:val="0"/>
      <w:marTop w:val="0"/>
      <w:marBottom w:val="0"/>
      <w:divBdr>
        <w:top w:val="none" w:sz="0" w:space="0" w:color="auto"/>
        <w:left w:val="none" w:sz="0" w:space="0" w:color="auto"/>
        <w:bottom w:val="none" w:sz="0" w:space="0" w:color="auto"/>
        <w:right w:val="none" w:sz="0" w:space="0" w:color="auto"/>
      </w:divBdr>
    </w:div>
    <w:div w:id="1300111154">
      <w:bodyDiv w:val="1"/>
      <w:marLeft w:val="0"/>
      <w:marRight w:val="0"/>
      <w:marTop w:val="0"/>
      <w:marBottom w:val="0"/>
      <w:divBdr>
        <w:top w:val="none" w:sz="0" w:space="0" w:color="auto"/>
        <w:left w:val="none" w:sz="0" w:space="0" w:color="auto"/>
        <w:bottom w:val="none" w:sz="0" w:space="0" w:color="auto"/>
        <w:right w:val="none" w:sz="0" w:space="0" w:color="auto"/>
      </w:divBdr>
      <w:divsChild>
        <w:div w:id="1720090485">
          <w:marLeft w:val="0"/>
          <w:marRight w:val="0"/>
          <w:marTop w:val="0"/>
          <w:marBottom w:val="0"/>
          <w:divBdr>
            <w:top w:val="none" w:sz="0" w:space="0" w:color="auto"/>
            <w:left w:val="none" w:sz="0" w:space="0" w:color="auto"/>
            <w:bottom w:val="none" w:sz="0" w:space="0" w:color="auto"/>
            <w:right w:val="none" w:sz="0" w:space="0" w:color="auto"/>
          </w:divBdr>
          <w:divsChild>
            <w:div w:id="1852528879">
              <w:marLeft w:val="0"/>
              <w:marRight w:val="0"/>
              <w:marTop w:val="0"/>
              <w:marBottom w:val="0"/>
              <w:divBdr>
                <w:top w:val="none" w:sz="0" w:space="0" w:color="auto"/>
                <w:left w:val="none" w:sz="0" w:space="0" w:color="auto"/>
                <w:bottom w:val="none" w:sz="0" w:space="0" w:color="auto"/>
                <w:right w:val="none" w:sz="0" w:space="0" w:color="auto"/>
              </w:divBdr>
              <w:divsChild>
                <w:div w:id="549732846">
                  <w:marLeft w:val="0"/>
                  <w:marRight w:val="0"/>
                  <w:marTop w:val="0"/>
                  <w:marBottom w:val="0"/>
                  <w:divBdr>
                    <w:top w:val="none" w:sz="0" w:space="0" w:color="auto"/>
                    <w:left w:val="none" w:sz="0" w:space="0" w:color="auto"/>
                    <w:bottom w:val="none" w:sz="0" w:space="0" w:color="auto"/>
                    <w:right w:val="none" w:sz="0" w:space="0" w:color="auto"/>
                  </w:divBdr>
                  <w:divsChild>
                    <w:div w:id="1147744644">
                      <w:marLeft w:val="0"/>
                      <w:marRight w:val="0"/>
                      <w:marTop w:val="0"/>
                      <w:marBottom w:val="0"/>
                      <w:divBdr>
                        <w:top w:val="none" w:sz="0" w:space="0" w:color="auto"/>
                        <w:left w:val="none" w:sz="0" w:space="0" w:color="auto"/>
                        <w:bottom w:val="none" w:sz="0" w:space="0" w:color="auto"/>
                        <w:right w:val="none" w:sz="0" w:space="0" w:color="auto"/>
                      </w:divBdr>
                      <w:divsChild>
                        <w:div w:id="39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qualityhumanrights.com/en/equality-act/protected-characteristic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uturegenerations.wales/about-us/future-generations-ac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qualityhumanrights.com/en/publication-download/wales-fairer-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gov.uk/guidance/equality-act-2010-guidanc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ridgend.gov.uk/media/guoo2urs/11677o-bridgend-corporate-plan-23-28.pdf"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2178-3ED3-4CDA-BBD1-F54369FE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3458</Words>
  <Characters>19711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Links>
    <vt:vector size="60" baseType="variant">
      <vt:variant>
        <vt:i4>1966107</vt:i4>
      </vt:variant>
      <vt:variant>
        <vt:i4>27</vt:i4>
      </vt:variant>
      <vt:variant>
        <vt:i4>0</vt:i4>
      </vt:variant>
      <vt:variant>
        <vt:i4>5</vt:i4>
      </vt:variant>
      <vt:variant>
        <vt:lpwstr>http://www.bridgend.gov.uk/index.php?lang=cy</vt:lpwstr>
      </vt:variant>
      <vt:variant>
        <vt:lpwstr/>
      </vt:variant>
      <vt:variant>
        <vt:i4>4456462</vt:i4>
      </vt:variant>
      <vt:variant>
        <vt:i4>24</vt:i4>
      </vt:variant>
      <vt:variant>
        <vt:i4>0</vt:i4>
      </vt:variant>
      <vt:variant>
        <vt:i4>5</vt:i4>
      </vt:variant>
      <vt:variant>
        <vt:lpwstr>http://www.bridgenders.net/corporateimprovement/Pages/Equality-Impact-and-Assessment-Toolkit.aspx</vt:lpwstr>
      </vt:variant>
      <vt:variant>
        <vt:lpwstr/>
      </vt:variant>
      <vt:variant>
        <vt:i4>1966165</vt:i4>
      </vt:variant>
      <vt:variant>
        <vt:i4>21</vt:i4>
      </vt:variant>
      <vt:variant>
        <vt:i4>0</vt:i4>
      </vt:variant>
      <vt:variant>
        <vt:i4>5</vt:i4>
      </vt:variant>
      <vt:variant>
        <vt:lpwstr>http://www1.bridgend.gov.uk/services/equalities/equality-impact-assessments.aspx</vt:lpwstr>
      </vt:variant>
      <vt:variant>
        <vt:lpwstr/>
      </vt:variant>
      <vt:variant>
        <vt:i4>1966107</vt:i4>
      </vt:variant>
      <vt:variant>
        <vt:i4>18</vt:i4>
      </vt:variant>
      <vt:variant>
        <vt:i4>0</vt:i4>
      </vt:variant>
      <vt:variant>
        <vt:i4>5</vt:i4>
      </vt:variant>
      <vt:variant>
        <vt:lpwstr>http://www.bridgend.gov.uk/index.php?lang=cy</vt:lpwstr>
      </vt:variant>
      <vt:variant>
        <vt:lpwstr/>
      </vt:variant>
      <vt:variant>
        <vt:i4>2687018</vt:i4>
      </vt:variant>
      <vt:variant>
        <vt:i4>15</vt:i4>
      </vt:variant>
      <vt:variant>
        <vt:i4>0</vt:i4>
      </vt:variant>
      <vt:variant>
        <vt:i4>5</vt:i4>
      </vt:variant>
      <vt:variant>
        <vt:lpwstr>http://www.equalityhumanrights.com/publications</vt:lpwstr>
      </vt:variant>
      <vt:variant>
        <vt:lpwstr/>
      </vt:variant>
      <vt:variant>
        <vt:i4>6815852</vt:i4>
      </vt:variant>
      <vt:variant>
        <vt:i4>12</vt:i4>
      </vt:variant>
      <vt:variant>
        <vt:i4>0</vt:i4>
      </vt:variant>
      <vt:variant>
        <vt:i4>5</vt:i4>
      </vt:variant>
      <vt:variant>
        <vt:lpwstr>http://www1.bridgend.gov.uk/services/consultation.aspx</vt:lpwstr>
      </vt:variant>
      <vt:variant>
        <vt:lpwstr/>
      </vt:variant>
      <vt:variant>
        <vt:i4>3997696</vt:i4>
      </vt:variant>
      <vt:variant>
        <vt:i4>9</vt:i4>
      </vt:variant>
      <vt:variant>
        <vt:i4>0</vt:i4>
      </vt:variant>
      <vt:variant>
        <vt:i4>5</vt:i4>
      </vt:variant>
      <vt:variant>
        <vt:lpwstr>http://www.equalityhumanrights.com/uploaded_files/Wales/PSED_Wales_docs/psed_wales_the_essential_guidebk.doc</vt:lpwstr>
      </vt:variant>
      <vt:variant>
        <vt:lpwstr/>
      </vt:variant>
      <vt:variant>
        <vt:i4>3997696</vt:i4>
      </vt:variant>
      <vt:variant>
        <vt:i4>6</vt:i4>
      </vt:variant>
      <vt:variant>
        <vt:i4>0</vt:i4>
      </vt:variant>
      <vt:variant>
        <vt:i4>5</vt:i4>
      </vt:variant>
      <vt:variant>
        <vt:lpwstr>http://www.equalityhumanrights.com/uploaded_files/Wales/PSED_Wales_docs/psed_wales_the_essential_guidebk.doc</vt:lpwstr>
      </vt:variant>
      <vt:variant>
        <vt:lpwstr/>
      </vt:variant>
      <vt:variant>
        <vt:i4>3407972</vt:i4>
      </vt:variant>
      <vt:variant>
        <vt:i4>3</vt:i4>
      </vt:variant>
      <vt:variant>
        <vt:i4>0</vt:i4>
      </vt:variant>
      <vt:variant>
        <vt:i4>5</vt:i4>
      </vt:variant>
      <vt:variant>
        <vt:lpwstr>http://www.equalityhumanrights.com/</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Hannah Sinclair</cp:lastModifiedBy>
  <cp:revision>2</cp:revision>
  <cp:lastPrinted>2016-03-01T12:44:00Z</cp:lastPrinted>
  <dcterms:created xsi:type="dcterms:W3CDTF">2024-03-28T15:34:00Z</dcterms:created>
  <dcterms:modified xsi:type="dcterms:W3CDTF">2024-03-28T15:34:00Z</dcterms:modified>
</cp:coreProperties>
</file>