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656F" w14:textId="559121AD" w:rsidR="00AB45D6" w:rsidRDefault="00FC5C28" w:rsidP="00AB45D6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color w:val="005B94"/>
          <w:kern w:val="36"/>
          <w:sz w:val="48"/>
          <w:szCs w:val="48"/>
          <w:lang w:eastAsia="en-GB"/>
        </w:rPr>
      </w:pPr>
      <w:r>
        <w:rPr>
          <w:rFonts w:ascii="Verdana" w:eastAsia="Times New Roman" w:hAnsi="Verdana" w:cs="Times New Roman"/>
          <w:color w:val="005B94"/>
          <w:kern w:val="36"/>
          <w:sz w:val="48"/>
          <w:szCs w:val="48"/>
          <w:lang w:eastAsia="en-GB"/>
        </w:rPr>
        <w:t>Porthcawl Harbour</w:t>
      </w:r>
      <w:r w:rsidR="00AB45D6" w:rsidRPr="00AB45D6">
        <w:rPr>
          <w:rFonts w:ascii="Verdana" w:eastAsia="Times New Roman" w:hAnsi="Verdana" w:cs="Times New Roman"/>
          <w:color w:val="005B94"/>
          <w:kern w:val="36"/>
          <w:sz w:val="48"/>
          <w:szCs w:val="48"/>
          <w:lang w:eastAsia="en-GB"/>
        </w:rPr>
        <w:t>- Introduction of Byelaws</w:t>
      </w:r>
    </w:p>
    <w:p w14:paraId="3BC5C9AE" w14:textId="0981951C" w:rsidR="00FC5C28" w:rsidRPr="00AB45D6" w:rsidRDefault="00FC5C28" w:rsidP="00AB45D6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color w:val="005B94"/>
          <w:kern w:val="36"/>
          <w:sz w:val="48"/>
          <w:szCs w:val="48"/>
          <w:lang w:eastAsia="en-GB"/>
        </w:rPr>
      </w:pPr>
      <w:r>
        <w:rPr>
          <w:rFonts w:ascii="Verdana" w:eastAsia="Times New Roman" w:hAnsi="Verdana" w:cs="Times New Roman"/>
          <w:color w:val="005B94"/>
          <w:kern w:val="36"/>
          <w:sz w:val="48"/>
          <w:szCs w:val="48"/>
          <w:lang w:eastAsia="en-GB"/>
        </w:rPr>
        <w:t>Local Government (Wales) Byelaws Act 2012</w:t>
      </w:r>
    </w:p>
    <w:p w14:paraId="36715E2B" w14:textId="0CBA8272" w:rsidR="00AB45D6" w:rsidRPr="00AB45D6" w:rsidRDefault="00AB45D6" w:rsidP="00AB45D6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color w:val="006622"/>
          <w:sz w:val="36"/>
          <w:szCs w:val="36"/>
          <w:lang w:eastAsia="en-GB"/>
        </w:rPr>
      </w:pPr>
      <w:r w:rsidRPr="00AB45D6">
        <w:rPr>
          <w:rFonts w:ascii="Verdana" w:eastAsia="Times New Roman" w:hAnsi="Verdana" w:cs="Times New Roman"/>
          <w:color w:val="006622"/>
          <w:sz w:val="36"/>
          <w:szCs w:val="36"/>
          <w:lang w:eastAsia="en-GB"/>
        </w:rPr>
        <w:t>The Council previously published an Initial Written Statement in connection with its proposal to introduce new byelaws regulating swimming</w:t>
      </w:r>
      <w:r w:rsidR="00FC5C28">
        <w:rPr>
          <w:rFonts w:ascii="Verdana" w:eastAsia="Times New Roman" w:hAnsi="Verdana" w:cs="Times New Roman"/>
          <w:color w:val="006622"/>
          <w:sz w:val="36"/>
          <w:szCs w:val="36"/>
          <w:lang w:eastAsia="en-GB"/>
        </w:rPr>
        <w:t xml:space="preserve"> activities at Porthcawl Harbour</w:t>
      </w:r>
      <w:r w:rsidRPr="00AB45D6">
        <w:rPr>
          <w:rFonts w:ascii="Verdana" w:eastAsia="Times New Roman" w:hAnsi="Verdana" w:cs="Times New Roman"/>
          <w:color w:val="006622"/>
          <w:sz w:val="36"/>
          <w:szCs w:val="36"/>
          <w:lang w:eastAsia="en-GB"/>
        </w:rPr>
        <w:t>.</w:t>
      </w:r>
    </w:p>
    <w:p w14:paraId="3636616D" w14:textId="77777777" w:rsidR="00AB45D6" w:rsidRPr="00AB45D6" w:rsidRDefault="00AB45D6" w:rsidP="00AB45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AB45D6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 </w:t>
      </w:r>
    </w:p>
    <w:p w14:paraId="5F446937" w14:textId="77777777" w:rsidR="00AB45D6" w:rsidRPr="00AB45D6" w:rsidRDefault="00AB45D6" w:rsidP="00AB45D6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E6D9D"/>
          <w:sz w:val="27"/>
          <w:szCs w:val="27"/>
          <w:lang w:eastAsia="en-GB"/>
        </w:rPr>
      </w:pPr>
      <w:r w:rsidRPr="00AB45D6">
        <w:rPr>
          <w:rFonts w:ascii="Verdana" w:eastAsia="Times New Roman" w:hAnsi="Verdana" w:cs="Times New Roman"/>
          <w:color w:val="0E6D9D"/>
          <w:sz w:val="27"/>
          <w:szCs w:val="27"/>
          <w:lang w:eastAsia="en-GB"/>
        </w:rPr>
        <w:t>Second Written Statement</w:t>
      </w:r>
    </w:p>
    <w:p w14:paraId="5E853BEB" w14:textId="0F753233" w:rsidR="00AB45D6" w:rsidRDefault="00AB45D6" w:rsidP="00AB45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AB45D6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Under the Welsh Government's statutory guidance on Local Government Byelaws (Wales) Act 2012, the Council is now required to publish a Second Written Statement which contains:</w:t>
      </w:r>
      <w:r w:rsidRPr="00AB45D6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br/>
      </w:r>
      <w:r w:rsidRPr="00AB45D6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br/>
        <w:t>a) the initial written statement;</w:t>
      </w:r>
      <w:r w:rsidRPr="00AB45D6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br/>
        <w:t>b) a summary of the consultation and the responses; and</w:t>
      </w:r>
      <w:r w:rsidRPr="00AB45D6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br/>
        <w:t>c) its decision to introduce byelaws and the reasons for that decision.</w:t>
      </w:r>
    </w:p>
    <w:p w14:paraId="1E139051" w14:textId="6F943955" w:rsidR="000E71A6" w:rsidRDefault="000E71A6" w:rsidP="00AB45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14:paraId="24685DC7" w14:textId="641608FD" w:rsidR="000E71A6" w:rsidRPr="00AB45D6" w:rsidRDefault="000E71A6" w:rsidP="00AB45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These documents can be accessed by the following link:-</w:t>
      </w:r>
      <w:r w:rsidR="004430F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</w:t>
      </w:r>
      <w:hyperlink r:id="rId4" w:history="1">
        <w:r w:rsidR="004430FB" w:rsidRPr="00040EB2">
          <w:rPr>
            <w:rStyle w:val="Hyperlink"/>
            <w:rFonts w:ascii="Verdana" w:eastAsia="Times New Roman" w:hAnsi="Verdana" w:cs="Times New Roman"/>
            <w:sz w:val="23"/>
            <w:szCs w:val="23"/>
            <w:lang w:eastAsia="en-GB"/>
          </w:rPr>
          <w:t>https://democratic.bridgend.gov.uk/ecCatDisplayClassic.aspx?sch=doc&amp;cat=13479&amp;path=0&amp;LLL=0</w:t>
        </w:r>
      </w:hyperlink>
      <w:r w:rsidR="004430F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</w:t>
      </w:r>
    </w:p>
    <w:p w14:paraId="38589783" w14:textId="77777777" w:rsidR="00AB45D6" w:rsidRPr="00AB45D6" w:rsidRDefault="00AB45D6" w:rsidP="00AB45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AB45D6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 </w:t>
      </w:r>
    </w:p>
    <w:p w14:paraId="7C37C637" w14:textId="77777777" w:rsidR="00AB45D6" w:rsidRPr="00AB45D6" w:rsidRDefault="00AB45D6" w:rsidP="00AB45D6"/>
    <w:sectPr w:rsidR="00AB45D6" w:rsidRPr="00AB4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D6"/>
    <w:rsid w:val="000E71A6"/>
    <w:rsid w:val="004430FB"/>
    <w:rsid w:val="00AB45D6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11DC"/>
  <w15:chartTrackingRefBased/>
  <w15:docId w15:val="{EB0B3BA8-BFE8-4DF9-AE1E-DDF912F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mocratic.bridgend.gov.uk/ecCatDisplayClassic.aspx?sch=doc&amp;cat=13479&amp;path=0&amp;LL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Jones</dc:creator>
  <cp:keywords/>
  <dc:description/>
  <cp:lastModifiedBy>Michael Pitman</cp:lastModifiedBy>
  <cp:revision>2</cp:revision>
  <dcterms:created xsi:type="dcterms:W3CDTF">2022-10-27T16:12:00Z</dcterms:created>
  <dcterms:modified xsi:type="dcterms:W3CDTF">2022-10-27T16:12:00Z</dcterms:modified>
</cp:coreProperties>
</file>