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8B2F" w14:textId="77777777" w:rsidR="00D73A0F" w:rsidRDefault="00D73A0F" w:rsidP="00363F2A">
      <w:pPr>
        <w:pStyle w:val="Title"/>
        <w:spacing w:line="360" w:lineRule="auto"/>
        <w:rPr>
          <w:rFonts w:ascii="Trebuchet MS" w:eastAsia="Trebuchet MS" w:hAnsi="Trebuchet MS" w:cs="Times New Roman"/>
          <w:lang w:val="cy-GB"/>
        </w:rPr>
      </w:pPr>
    </w:p>
    <w:p w14:paraId="73BBBFC3" w14:textId="1A3A6882" w:rsidR="004F5C27" w:rsidRPr="00AF3802" w:rsidRDefault="00D73A0F" w:rsidP="00363F2A">
      <w:pPr>
        <w:pStyle w:val="Title"/>
        <w:spacing w:line="360" w:lineRule="auto"/>
        <w:jc w:val="left"/>
        <w:rPr>
          <w:rFonts w:ascii="Trebuchet MS" w:eastAsia="Trebuchet MS" w:hAnsi="Trebuchet MS" w:cs="Times New Roman"/>
          <w:lang w:val="cy-GB"/>
        </w:rPr>
      </w:pPr>
      <w:r w:rsidRPr="00AF3802">
        <w:rPr>
          <w:rFonts w:ascii="Trebuchet MS" w:eastAsia="Trebuchet MS" w:hAnsi="Trebuchet MS" w:cs="Times New Roman"/>
          <w:lang w:val="cy-GB"/>
        </w:rPr>
        <w:t>Canllaw i Gyfansoddiad Cyngor Bwrdeistref Sirol Pen-y-bont ar Ogwr</w:t>
      </w:r>
    </w:p>
    <w:p w14:paraId="04B88558" w14:textId="77777777" w:rsidR="004F5C27" w:rsidRPr="00BB6F7E" w:rsidRDefault="004F5C27" w:rsidP="004F5C27">
      <w:pPr>
        <w:pStyle w:val="CoverText"/>
        <w:rPr>
          <w:lang w:val="cy-GB"/>
        </w:rPr>
      </w:pPr>
    </w:p>
    <w:p w14:paraId="35E02ADB" w14:textId="77777777" w:rsidR="004F5C27" w:rsidRPr="00BB6F7E" w:rsidRDefault="004F5C27" w:rsidP="004F5C27">
      <w:pPr>
        <w:pStyle w:val="CoverText"/>
        <w:rPr>
          <w:lang w:val="cy-GB"/>
        </w:rPr>
      </w:pPr>
    </w:p>
    <w:p w14:paraId="73D8DBA3" w14:textId="77777777" w:rsidR="004F5C27" w:rsidRPr="00BB6F7E" w:rsidRDefault="004F5C27" w:rsidP="004F5C27">
      <w:pPr>
        <w:pStyle w:val="CoverText"/>
        <w:rPr>
          <w:lang w:val="cy-GB"/>
        </w:rPr>
      </w:pPr>
    </w:p>
    <w:p w14:paraId="616EF260" w14:textId="77777777" w:rsidR="004F5C27" w:rsidRPr="00BB6F7E" w:rsidRDefault="004F5C27" w:rsidP="004F5C27">
      <w:pPr>
        <w:pStyle w:val="CoverText"/>
        <w:rPr>
          <w:lang w:val="cy-GB"/>
        </w:rPr>
      </w:pPr>
    </w:p>
    <w:p w14:paraId="785537F2" w14:textId="77777777" w:rsidR="004F5C27" w:rsidRPr="00BB6F7E" w:rsidRDefault="004F5C27" w:rsidP="004F5C27">
      <w:pPr>
        <w:pStyle w:val="CoverText"/>
        <w:rPr>
          <w:lang w:val="cy-GB"/>
        </w:rPr>
      </w:pPr>
    </w:p>
    <w:p w14:paraId="78502E67" w14:textId="77777777" w:rsidR="004F5C27" w:rsidRPr="00BB6F7E" w:rsidRDefault="004F5C27" w:rsidP="004F5C27">
      <w:pPr>
        <w:pStyle w:val="CoverText"/>
        <w:rPr>
          <w:lang w:val="cy-GB"/>
        </w:rPr>
      </w:pPr>
    </w:p>
    <w:p w14:paraId="37113069" w14:textId="77777777" w:rsidR="004F5C27" w:rsidRPr="00BB6F7E" w:rsidRDefault="004F5C27" w:rsidP="004F5C27">
      <w:pPr>
        <w:pStyle w:val="CoverText"/>
        <w:rPr>
          <w:lang w:val="cy-GB"/>
        </w:rPr>
      </w:pPr>
    </w:p>
    <w:p w14:paraId="297B03E3" w14:textId="77777777" w:rsidR="004F5C27" w:rsidRPr="00BB6F7E" w:rsidRDefault="004F5C27" w:rsidP="004F5C27">
      <w:pPr>
        <w:pStyle w:val="CoverText"/>
        <w:rPr>
          <w:lang w:val="cy-GB"/>
        </w:rPr>
      </w:pPr>
    </w:p>
    <w:p w14:paraId="6F50E9D6" w14:textId="77777777" w:rsidR="004F5C27" w:rsidRPr="00BB6F7E" w:rsidRDefault="004F5C27" w:rsidP="004F5C27">
      <w:pPr>
        <w:pStyle w:val="CoverText"/>
        <w:rPr>
          <w:lang w:val="cy-GB"/>
        </w:rPr>
      </w:pPr>
    </w:p>
    <w:p w14:paraId="0E27B6CC" w14:textId="77777777" w:rsidR="007E5F7C" w:rsidRPr="00BB6F7E" w:rsidRDefault="007E5F7C" w:rsidP="00227DBD">
      <w:pPr>
        <w:pStyle w:val="Heading1"/>
        <w:rPr>
          <w:lang w:val="cy-GB"/>
        </w:rPr>
      </w:pPr>
      <w:bookmarkStart w:id="0" w:name="_Toc100328105"/>
    </w:p>
    <w:p w14:paraId="249C73EC" w14:textId="77777777" w:rsidR="007E5F7C" w:rsidRPr="00BB6F7E" w:rsidRDefault="007E5F7C" w:rsidP="00227DBD">
      <w:pPr>
        <w:pStyle w:val="Heading1"/>
        <w:rPr>
          <w:lang w:val="cy-GB"/>
        </w:rPr>
      </w:pPr>
    </w:p>
    <w:p w14:paraId="2117E6F9" w14:textId="77777777" w:rsidR="007E5F7C" w:rsidRPr="00BB6F7E" w:rsidRDefault="007E5F7C" w:rsidP="007E5F7C">
      <w:pPr>
        <w:pStyle w:val="BodyText"/>
        <w:rPr>
          <w:lang w:val="cy-GB"/>
        </w:rPr>
      </w:pPr>
    </w:p>
    <w:p w14:paraId="101950B4" w14:textId="77777777" w:rsidR="00CB736B" w:rsidRPr="00BB6F7E" w:rsidRDefault="00CB736B" w:rsidP="00227DBD">
      <w:pPr>
        <w:pStyle w:val="Heading1"/>
        <w:rPr>
          <w:rFonts w:ascii="Arial" w:hAnsi="Arial" w:cs="Arial"/>
          <w:sz w:val="24"/>
          <w:szCs w:val="24"/>
          <w:lang w:val="cy-GB"/>
        </w:rPr>
      </w:pPr>
    </w:p>
    <w:p w14:paraId="3639B932" w14:textId="342F6D37" w:rsidR="00CB736B" w:rsidRDefault="00CB736B" w:rsidP="00CB736B">
      <w:pPr>
        <w:pStyle w:val="BodyText"/>
        <w:rPr>
          <w:lang w:val="cy-GB"/>
        </w:rPr>
      </w:pPr>
    </w:p>
    <w:p w14:paraId="1A7DB16C" w14:textId="630C38ED" w:rsidR="00363F2A" w:rsidRDefault="00363F2A" w:rsidP="00CB736B">
      <w:pPr>
        <w:pStyle w:val="BodyText"/>
        <w:rPr>
          <w:lang w:val="cy-GB"/>
        </w:rPr>
      </w:pPr>
    </w:p>
    <w:p w14:paraId="66F0BAE1" w14:textId="3C3E4153" w:rsidR="00363F2A" w:rsidRDefault="00363F2A" w:rsidP="00CB736B">
      <w:pPr>
        <w:pStyle w:val="BodyText"/>
        <w:rPr>
          <w:lang w:val="cy-GB"/>
        </w:rPr>
      </w:pPr>
    </w:p>
    <w:p w14:paraId="3B5CE319" w14:textId="7580F6AB" w:rsidR="00363F2A" w:rsidRDefault="00363F2A" w:rsidP="00CB736B">
      <w:pPr>
        <w:pStyle w:val="BodyText"/>
        <w:rPr>
          <w:lang w:val="cy-GB"/>
        </w:rPr>
      </w:pPr>
    </w:p>
    <w:p w14:paraId="6F83EDFD" w14:textId="77777777" w:rsidR="00363F2A" w:rsidRPr="00BB6F7E" w:rsidRDefault="00363F2A" w:rsidP="00CB736B">
      <w:pPr>
        <w:pStyle w:val="BodyText"/>
        <w:rPr>
          <w:lang w:val="cy-GB"/>
        </w:rPr>
      </w:pPr>
    </w:p>
    <w:p w14:paraId="5F8288A8" w14:textId="77777777" w:rsidR="00227DBD" w:rsidRPr="00BB6F7E" w:rsidRDefault="00D73A0F" w:rsidP="008640EB">
      <w:pPr>
        <w:pStyle w:val="Heading1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Cyflwyniad</w:t>
      </w:r>
      <w:bookmarkEnd w:id="0"/>
    </w:p>
    <w:p w14:paraId="2DC1788A" w14:textId="77777777" w:rsidR="00227DBD" w:rsidRPr="00BB6F7E" w:rsidRDefault="00D73A0F" w:rsidP="005938C0">
      <w:pPr>
        <w:pStyle w:val="Sub-subheading"/>
        <w:rPr>
          <w:rFonts w:ascii="Arial" w:hAnsi="Arial" w:cs="Arial"/>
          <w:sz w:val="24"/>
          <w:szCs w:val="24"/>
          <w:lang w:val="cy-GB"/>
        </w:rPr>
      </w:pPr>
      <w:bookmarkStart w:id="1" w:name="_Toc100328106"/>
      <w:r>
        <w:rPr>
          <w:rFonts w:ascii="Arial" w:eastAsia="Arial" w:hAnsi="Arial" w:cs="Arial"/>
          <w:sz w:val="24"/>
          <w:szCs w:val="24"/>
          <w:lang w:val="cy-GB"/>
        </w:rPr>
        <w:t>Y cyfansoddiad</w:t>
      </w:r>
      <w:bookmarkEnd w:id="1"/>
    </w:p>
    <w:p w14:paraId="723A01FF" w14:textId="77777777" w:rsidR="00227DBD" w:rsidRPr="00BB6F7E" w:rsidRDefault="00D73A0F" w:rsidP="00227DBD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Cyngor wedi’i ffurfio o wahanol unigolion a chyrff sy'n cydweithio er mwyn cyflawni swyddogaethau'r Cyngor. Mae cyfansoddiad y Cyngor yn disgrifio'r bobl a’r cyrff gwahanol sy'n ffurfio'r Cyngor, eu swyddogaethau, yn ogystal â'r rheolau trefniadaeth sy'n rheoli sut mae'r cyrff hynny yn cydweithio er mwyn darparu gwasanaethau. </w:t>
      </w:r>
    </w:p>
    <w:p w14:paraId="366B98DC" w14:textId="77777777" w:rsidR="00227DBD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Ei nod yw: -</w:t>
      </w:r>
    </w:p>
    <w:p w14:paraId="58D40843" w14:textId="77777777" w:rsidR="00227DBD" w:rsidRPr="007E5F7C" w:rsidRDefault="00D73A0F" w:rsidP="00227DBD">
      <w:pPr>
        <w:pStyle w:val="BodyText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galluogi'r Cyngor i wneud penderfyniadau mewn modd effeithlon ac effeithiol; </w:t>
      </w:r>
    </w:p>
    <w:p w14:paraId="594DD219" w14:textId="77777777" w:rsidR="00227DBD" w:rsidRPr="007E5F7C" w:rsidRDefault="00D73A0F" w:rsidP="00227DBD">
      <w:pPr>
        <w:pStyle w:val="BodyText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eich cefnogi chi i gymryd rhan mewn penderfyniadau sy'n effeithio arnoch chi;</w:t>
      </w:r>
    </w:p>
    <w:p w14:paraId="1981E82B" w14:textId="2D094598" w:rsidR="00227DBD" w:rsidRPr="007E5F7C" w:rsidRDefault="00D73A0F" w:rsidP="00227DBD">
      <w:pPr>
        <w:pStyle w:val="BodyText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helpu Cynghorwyr i gynrychioli eu hetholwyr yn fwy effeithiol; a</w:t>
      </w:r>
      <w:r w:rsidR="006206F3">
        <w:rPr>
          <w:rFonts w:ascii="Arial" w:eastAsia="Arial" w:hAnsi="Arial" w:cs="Arial"/>
          <w:szCs w:val="24"/>
          <w:lang w:val="cy-GB"/>
        </w:rPr>
        <w:t>c</w:t>
      </w:r>
    </w:p>
    <w:p w14:paraId="27B4805B" w14:textId="77777777" w:rsidR="00227DBD" w:rsidRPr="007E5F7C" w:rsidRDefault="00D73A0F" w:rsidP="00227DBD">
      <w:pPr>
        <w:pStyle w:val="BodyText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eich galluogi i fynnu bod y Cyngor yn atebol.   </w:t>
      </w:r>
    </w:p>
    <w:p w14:paraId="52ACE884" w14:textId="581E3995" w:rsidR="00227DBD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Un o brif amcanion y cyfansoddiad yw nodi, mewn ffordd eglur, beth allwch chi ei ddisgwyl gan y Cyngor, a'r hyn y gallwch ei wneud os na</w:t>
      </w:r>
      <w:r w:rsidR="00C55A7B">
        <w:rPr>
          <w:rFonts w:ascii="Arial" w:eastAsia="Arial" w:hAnsi="Arial" w:cs="Arial"/>
          <w:szCs w:val="24"/>
          <w:lang w:val="cy-GB"/>
        </w:rPr>
        <w:t>d yw</w:t>
      </w:r>
      <w:r>
        <w:rPr>
          <w:rFonts w:ascii="Arial" w:eastAsia="Arial" w:hAnsi="Arial" w:cs="Arial"/>
          <w:szCs w:val="24"/>
          <w:lang w:val="cy-GB"/>
        </w:rPr>
        <w:t xml:space="preserve"> eich disgwyliadau</w:t>
      </w:r>
      <w:r w:rsidR="00C55A7B">
        <w:rPr>
          <w:rFonts w:ascii="Arial" w:eastAsia="Arial" w:hAnsi="Arial" w:cs="Arial"/>
          <w:szCs w:val="24"/>
          <w:lang w:val="cy-GB"/>
        </w:rPr>
        <w:t xml:space="preserve"> yn cael eu bodloni</w:t>
      </w:r>
      <w:r>
        <w:rPr>
          <w:rFonts w:ascii="Arial" w:eastAsia="Arial" w:hAnsi="Arial" w:cs="Arial"/>
          <w:szCs w:val="24"/>
          <w:lang w:val="cy-GB"/>
        </w:rPr>
        <w:t xml:space="preserve">. </w:t>
      </w:r>
    </w:p>
    <w:p w14:paraId="4E60F867" w14:textId="77777777" w:rsidR="00227DBD" w:rsidRPr="007E5F7C" w:rsidRDefault="00D73A0F" w:rsidP="00227DBD">
      <w:pPr>
        <w:pStyle w:val="Sub-subheading"/>
        <w:rPr>
          <w:rFonts w:ascii="Arial" w:hAnsi="Arial" w:cs="Arial"/>
          <w:sz w:val="24"/>
          <w:szCs w:val="24"/>
        </w:rPr>
      </w:pPr>
      <w:bookmarkStart w:id="2" w:name="_Toc100328107"/>
      <w:r>
        <w:rPr>
          <w:rFonts w:ascii="Arial" w:eastAsia="Arial" w:hAnsi="Arial" w:cs="Arial"/>
          <w:sz w:val="24"/>
          <w:szCs w:val="24"/>
          <w:lang w:val="cy-GB"/>
        </w:rPr>
        <w:t>Y canllaw hwn</w:t>
      </w:r>
      <w:bookmarkEnd w:id="2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79266932" w14:textId="2436C0D7" w:rsidR="006A3ADD" w:rsidRPr="00BB6F7E" w:rsidRDefault="00D73A0F" w:rsidP="00227DBD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Bwriad y canllaw hwn yw eich helpu i ddeall sut mae'r Cyngor yn gwneud penderfyniadau a</w:t>
      </w:r>
      <w:r w:rsidR="00580EF4">
        <w:rPr>
          <w:rFonts w:ascii="Arial" w:eastAsia="Arial" w:hAnsi="Arial" w:cs="Arial"/>
          <w:szCs w:val="24"/>
          <w:lang w:val="cy-GB"/>
        </w:rPr>
        <w:t>’</w:t>
      </w:r>
      <w:r>
        <w:rPr>
          <w:rFonts w:ascii="Arial" w:eastAsia="Arial" w:hAnsi="Arial" w:cs="Arial"/>
          <w:szCs w:val="24"/>
          <w:lang w:val="cy-GB"/>
        </w:rPr>
        <w:t>n gweithio i ddarparu gwasanaethau yn eich ardal</w:t>
      </w:r>
      <w:r w:rsidR="00580EF4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yn ogystal ag egluro sut y gallwch gymryd rhan. Mae'n rhoi trosolwg o gyfansoddiad y Cyngor ac yn egluro adrannau allweddol o'r cyfansoddiad mewn iaith glir a syml. </w:t>
      </w:r>
    </w:p>
    <w:p w14:paraId="519EA4F0" w14:textId="01B73549" w:rsidR="00227DBD" w:rsidRPr="00BB6F7E" w:rsidRDefault="00D73A0F" w:rsidP="00227DBD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 hefyd fod o ddefnydd i sefydliadau sydd yn cydweithio â'r Cyngor </w:t>
      </w:r>
      <w:r w:rsidR="00580EF4">
        <w:rPr>
          <w:rFonts w:ascii="Arial" w:eastAsia="Arial" w:hAnsi="Arial" w:cs="Arial"/>
          <w:szCs w:val="24"/>
          <w:lang w:val="cy-GB"/>
        </w:rPr>
        <w:t>er mwyn</w:t>
      </w:r>
      <w:r>
        <w:rPr>
          <w:rFonts w:ascii="Arial" w:eastAsia="Arial" w:hAnsi="Arial" w:cs="Arial"/>
          <w:szCs w:val="24"/>
          <w:lang w:val="cy-GB"/>
        </w:rPr>
        <w:t xml:space="preserve"> darparu gwasanaethau o fewn ardal y Cyngor.  </w:t>
      </w:r>
    </w:p>
    <w:p w14:paraId="4E2A7C1B" w14:textId="09F8E910" w:rsidR="006A3ADD" w:rsidRPr="00BB6F7E" w:rsidRDefault="00D73A0F" w:rsidP="00227DBD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 rhan gyntaf y canllaw hwn yn egluro pam fod y cyfansoddiad yn bwysig </w:t>
      </w:r>
      <w:r w:rsidR="001B07FB">
        <w:rPr>
          <w:rFonts w:ascii="Arial" w:eastAsia="Arial" w:hAnsi="Arial" w:cs="Arial"/>
          <w:szCs w:val="24"/>
          <w:lang w:val="cy-GB"/>
        </w:rPr>
        <w:t>yn ogystal â</w:t>
      </w:r>
      <w:r>
        <w:rPr>
          <w:rFonts w:ascii="Arial" w:eastAsia="Arial" w:hAnsi="Arial" w:cs="Arial"/>
          <w:szCs w:val="24"/>
          <w:lang w:val="cy-GB"/>
        </w:rPr>
        <w:t xml:space="preserve"> sut y caiff ei adolygu a'i ddiweddaru. </w:t>
      </w:r>
    </w:p>
    <w:p w14:paraId="4EE7E762" w14:textId="77777777" w:rsidR="00227DBD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Mae'n anelu at ateb cwestiynau fel: -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660"/>
        <w:gridCol w:w="652"/>
      </w:tblGrid>
      <w:tr w:rsidR="00D432BD" w14:paraId="69971FAB" w14:textId="77777777" w:rsidTr="00D83760">
        <w:tc>
          <w:tcPr>
            <w:tcW w:w="425" w:type="dxa"/>
            <w:vAlign w:val="center"/>
          </w:tcPr>
          <w:p w14:paraId="31A470B2" w14:textId="77777777" w:rsidR="000F3B3E" w:rsidRPr="007E5F7C" w:rsidRDefault="00D73A0F" w:rsidP="000F3B3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60" w:type="dxa"/>
          </w:tcPr>
          <w:p w14:paraId="0C842B31" w14:textId="34BEB9E0" w:rsidR="000F3B3E" w:rsidRPr="007E5F7C" w:rsidRDefault="00D73A0F" w:rsidP="000F3B3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Pam fod gan y Cyngor</w:t>
            </w:r>
            <w:r w:rsidR="001B07FB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 gyfansoddiad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? </w:t>
            </w:r>
          </w:p>
        </w:tc>
        <w:tc>
          <w:tcPr>
            <w:tcW w:w="652" w:type="dxa"/>
          </w:tcPr>
          <w:p w14:paraId="4579B810" w14:textId="77777777" w:rsidR="000F3B3E" w:rsidRPr="007E5F7C" w:rsidRDefault="00D73A0F" w:rsidP="00227DB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432BD" w:rsidRPr="00BB6F7E" w14:paraId="54CCD385" w14:textId="77777777" w:rsidTr="00D83760">
        <w:tc>
          <w:tcPr>
            <w:tcW w:w="425" w:type="dxa"/>
          </w:tcPr>
          <w:p w14:paraId="65A6C580" w14:textId="77777777" w:rsidR="000F3B3E" w:rsidRPr="007E5F7C" w:rsidRDefault="00D73A0F" w:rsidP="00227DB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60" w:type="dxa"/>
          </w:tcPr>
          <w:p w14:paraId="49F3AC4C" w14:textId="77777777" w:rsidR="000F3B3E" w:rsidRPr="00BB6F7E" w:rsidRDefault="00D73A0F" w:rsidP="000F3B3E">
            <w:pPr>
              <w:pStyle w:val="BodyText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alla i gael copi o'r cyfansoddiad? </w:t>
            </w:r>
          </w:p>
        </w:tc>
        <w:tc>
          <w:tcPr>
            <w:tcW w:w="652" w:type="dxa"/>
          </w:tcPr>
          <w:p w14:paraId="2425AF8F" w14:textId="77777777" w:rsidR="000F3B3E" w:rsidRPr="00BB6F7E" w:rsidRDefault="00D73A0F" w:rsidP="00227DBD">
            <w:pPr>
              <w:pStyle w:val="BodyText"/>
              <w:rPr>
                <w:rFonts w:ascii="Arial" w:hAnsi="Arial" w:cs="Arial"/>
                <w:szCs w:val="24"/>
                <w:lang w:val="it-IT"/>
              </w:rPr>
            </w:pPr>
            <w:r w:rsidRPr="00BB6F7E">
              <w:rPr>
                <w:rFonts w:ascii="Arial" w:hAnsi="Arial" w:cs="Arial"/>
                <w:szCs w:val="24"/>
                <w:lang w:val="it-IT"/>
              </w:rPr>
              <w:t xml:space="preserve"> </w:t>
            </w:r>
          </w:p>
        </w:tc>
      </w:tr>
      <w:tr w:rsidR="00D432BD" w14:paraId="72E898D1" w14:textId="77777777" w:rsidTr="00D83760">
        <w:tc>
          <w:tcPr>
            <w:tcW w:w="425" w:type="dxa"/>
          </w:tcPr>
          <w:p w14:paraId="50DB7599" w14:textId="77777777" w:rsidR="000F3B3E" w:rsidRPr="007E5F7C" w:rsidRDefault="00D73A0F" w:rsidP="00227DB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60" w:type="dxa"/>
          </w:tcPr>
          <w:p w14:paraId="0E3B5816" w14:textId="77777777" w:rsidR="000F3B3E" w:rsidRPr="007E5F7C" w:rsidRDefault="00D73A0F" w:rsidP="000F3B3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Pwy sy'n gyfrifol am sicrhau bod y cyfansoddiad yn gyfredol? </w:t>
            </w:r>
          </w:p>
        </w:tc>
        <w:tc>
          <w:tcPr>
            <w:tcW w:w="652" w:type="dxa"/>
          </w:tcPr>
          <w:p w14:paraId="15AEEDE1" w14:textId="77777777" w:rsidR="000F3B3E" w:rsidRPr="007E5F7C" w:rsidRDefault="00D73A0F" w:rsidP="00227DB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603B8016" w14:textId="77777777" w:rsidR="00D83760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lastRenderedPageBreak/>
        <w:t xml:space="preserve">Mae ail ran y canllaw hwn yn egluro adeiledd y Cyngor. Mae'n disgrifio cyrff democrataidd y Cyngor yn ogystal â sut mae penderfyniadau'n cael eu gwneud a phwy sydd yn eu gwneud. </w:t>
      </w:r>
    </w:p>
    <w:p w14:paraId="65ADB710" w14:textId="77777777" w:rsidR="00227DBD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Mae'n egluro swyddogaethau'r Cyngor, ei Gabinet a'i bwyllgorau, a pha gyrff o'r Cyngor sy'n gyfrifol am bolisïau a phenderfyniadau penodol.   </w:t>
      </w:r>
    </w:p>
    <w:p w14:paraId="5454D04E" w14:textId="77777777" w:rsidR="006A3ADD" w:rsidRPr="007E5F7C" w:rsidRDefault="00D73A0F" w:rsidP="006A3AD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Mae'n anelu at ateb cwestiynau fel: -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621"/>
        <w:gridCol w:w="691"/>
      </w:tblGrid>
      <w:tr w:rsidR="00D432BD" w14:paraId="5C8D03AD" w14:textId="77777777" w:rsidTr="00D83760">
        <w:tc>
          <w:tcPr>
            <w:tcW w:w="425" w:type="dxa"/>
            <w:vAlign w:val="center"/>
          </w:tcPr>
          <w:p w14:paraId="54C824F7" w14:textId="77777777" w:rsidR="00D83760" w:rsidRPr="007E5F7C" w:rsidRDefault="00D73A0F" w:rsidP="00087E4F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1D3EEF66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mae fy Nghynghorydd lleol yn ei wneud? </w:t>
            </w:r>
          </w:p>
        </w:tc>
        <w:tc>
          <w:tcPr>
            <w:tcW w:w="691" w:type="dxa"/>
            <w:vAlign w:val="center"/>
          </w:tcPr>
          <w:p w14:paraId="1272E377" w14:textId="77777777" w:rsidR="00D83760" w:rsidRPr="007E5F7C" w:rsidRDefault="00D73A0F" w:rsidP="00D837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432BD" w14:paraId="12BF7B07" w14:textId="77777777" w:rsidTr="00D83760">
        <w:tc>
          <w:tcPr>
            <w:tcW w:w="425" w:type="dxa"/>
          </w:tcPr>
          <w:p w14:paraId="28D2ED93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3EF0DF31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mae'r Cyngor yn ei wneud? </w:t>
            </w:r>
          </w:p>
        </w:tc>
        <w:tc>
          <w:tcPr>
            <w:tcW w:w="691" w:type="dxa"/>
            <w:vAlign w:val="center"/>
          </w:tcPr>
          <w:p w14:paraId="39AF3CE2" w14:textId="77777777" w:rsidR="00D83760" w:rsidRPr="007E5F7C" w:rsidRDefault="00D73A0F" w:rsidP="00D837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432BD" w14:paraId="76A0E08A" w14:textId="77777777" w:rsidTr="00D83760">
        <w:tc>
          <w:tcPr>
            <w:tcW w:w="425" w:type="dxa"/>
          </w:tcPr>
          <w:p w14:paraId="56DF759D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55AFD91B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sy'n digwydd yng nghyfarfodydd y Cyngor? </w:t>
            </w:r>
          </w:p>
        </w:tc>
        <w:tc>
          <w:tcPr>
            <w:tcW w:w="691" w:type="dxa"/>
            <w:vAlign w:val="center"/>
          </w:tcPr>
          <w:p w14:paraId="5628CF2D" w14:textId="77777777" w:rsidR="00D83760" w:rsidRPr="007E5F7C" w:rsidRDefault="00D73A0F" w:rsidP="00D837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78B0AF16" w14:textId="77777777" w:rsidTr="00D83760">
        <w:tc>
          <w:tcPr>
            <w:tcW w:w="425" w:type="dxa"/>
          </w:tcPr>
          <w:p w14:paraId="14D2FD41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7D4A6879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mae'r Cyngor yn gwneud penderfyniadau? </w:t>
            </w:r>
          </w:p>
        </w:tc>
        <w:tc>
          <w:tcPr>
            <w:tcW w:w="691" w:type="dxa"/>
            <w:vAlign w:val="center"/>
          </w:tcPr>
          <w:p w14:paraId="2A96DD33" w14:textId="77777777" w:rsidR="00D83760" w:rsidRPr="007E5F7C" w:rsidRDefault="00D73A0F" w:rsidP="00D837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432BD" w14:paraId="2C9A24AB" w14:textId="77777777" w:rsidTr="00D83760">
        <w:tc>
          <w:tcPr>
            <w:tcW w:w="425" w:type="dxa"/>
          </w:tcPr>
          <w:p w14:paraId="2D39DCB9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1FD57741" w14:textId="77777777" w:rsidR="00D83760" w:rsidRPr="007E5F7C" w:rsidRDefault="00D73A0F" w:rsidP="00087E4F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alla i weld beth oedd penderfyniad y Cyngor ar fater sy'n effeithio arna i? </w:t>
            </w:r>
          </w:p>
        </w:tc>
        <w:tc>
          <w:tcPr>
            <w:tcW w:w="691" w:type="dxa"/>
            <w:vAlign w:val="center"/>
          </w:tcPr>
          <w:p w14:paraId="5B4CCE7B" w14:textId="77777777" w:rsidR="00D83760" w:rsidRPr="007E5F7C" w:rsidRDefault="00D73A0F" w:rsidP="00D837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432BD" w14:paraId="4FB4205A" w14:textId="77777777" w:rsidTr="00087E4F">
        <w:tc>
          <w:tcPr>
            <w:tcW w:w="425" w:type="dxa"/>
            <w:vAlign w:val="center"/>
          </w:tcPr>
          <w:p w14:paraId="307D81C0" w14:textId="77777777" w:rsidR="00D83760" w:rsidRPr="007E5F7C" w:rsidRDefault="00D73A0F" w:rsidP="00D83760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59E75D1E" w14:textId="77777777" w:rsidR="00D83760" w:rsidRPr="007E5F7C" w:rsidRDefault="00D73A0F" w:rsidP="00D83760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mae'r Cabinet yn ei wneud? </w:t>
            </w:r>
          </w:p>
        </w:tc>
        <w:tc>
          <w:tcPr>
            <w:tcW w:w="691" w:type="dxa"/>
          </w:tcPr>
          <w:p w14:paraId="1BEC34D9" w14:textId="77777777" w:rsidR="00D83760" w:rsidRPr="007E5F7C" w:rsidRDefault="00D73A0F" w:rsidP="00D837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432BD" w14:paraId="2910A21F" w14:textId="77777777" w:rsidTr="00087E4F">
        <w:tc>
          <w:tcPr>
            <w:tcW w:w="425" w:type="dxa"/>
          </w:tcPr>
          <w:p w14:paraId="4C4A0D63" w14:textId="77777777" w:rsidR="00D83760" w:rsidRPr="007E5F7C" w:rsidRDefault="00D73A0F" w:rsidP="00D83760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4FF06FFF" w14:textId="77777777" w:rsidR="00D83760" w:rsidRPr="007E5F7C" w:rsidRDefault="00D73A0F" w:rsidP="00D83760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mae'r Cabinet yn gwneud penderfyniadau? </w:t>
            </w:r>
          </w:p>
        </w:tc>
        <w:tc>
          <w:tcPr>
            <w:tcW w:w="691" w:type="dxa"/>
          </w:tcPr>
          <w:p w14:paraId="56056C17" w14:textId="77777777" w:rsidR="00D83760" w:rsidRPr="007E5F7C" w:rsidRDefault="00D73A0F" w:rsidP="00D837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12459324" w14:textId="77777777" w:rsidTr="00087E4F">
        <w:tc>
          <w:tcPr>
            <w:tcW w:w="425" w:type="dxa"/>
          </w:tcPr>
          <w:p w14:paraId="7E284B16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6AD5844C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yw’r broses o graffu ar benderfyniadau?  </w:t>
            </w:r>
          </w:p>
        </w:tc>
        <w:tc>
          <w:tcPr>
            <w:tcW w:w="691" w:type="dxa"/>
          </w:tcPr>
          <w:p w14:paraId="1C415AD0" w14:textId="77777777" w:rsidR="00DC498D" w:rsidRPr="007E5F7C" w:rsidRDefault="00D73A0F" w:rsidP="00DC498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58524C32" w14:textId="77777777" w:rsidTr="00087E4F">
        <w:tc>
          <w:tcPr>
            <w:tcW w:w="425" w:type="dxa"/>
          </w:tcPr>
          <w:p w14:paraId="122A7AB0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02B164AB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Pwy sy'n gyfrifol am gynnal safonau ac am fynnu bod Cynghorwyr yn atebol am eu hymddygiad?  </w:t>
            </w:r>
          </w:p>
        </w:tc>
        <w:tc>
          <w:tcPr>
            <w:tcW w:w="691" w:type="dxa"/>
          </w:tcPr>
          <w:p w14:paraId="6A6FA678" w14:textId="77777777" w:rsidR="00DC498D" w:rsidRPr="007E5F7C" w:rsidRDefault="00D73A0F" w:rsidP="00DC498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5F52BC4D" w14:textId="77777777" w:rsidTr="00087E4F">
        <w:tc>
          <w:tcPr>
            <w:tcW w:w="425" w:type="dxa"/>
          </w:tcPr>
          <w:p w14:paraId="6841FBA5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465FCED8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mae pwyllgorau'r Cyngor yn ei wneud?  </w:t>
            </w:r>
          </w:p>
        </w:tc>
        <w:tc>
          <w:tcPr>
            <w:tcW w:w="691" w:type="dxa"/>
          </w:tcPr>
          <w:p w14:paraId="648F0F81" w14:textId="77777777" w:rsidR="00DC498D" w:rsidRPr="007E5F7C" w:rsidRDefault="00D73A0F" w:rsidP="00DC498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536466A5" w14:textId="77777777" w:rsidTr="00087E4F">
        <w:tc>
          <w:tcPr>
            <w:tcW w:w="425" w:type="dxa"/>
          </w:tcPr>
          <w:p w14:paraId="040EBA28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44083E63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mae'r pwyllgor Datblygiad a Rheoli yn ei wneud?  </w:t>
            </w:r>
          </w:p>
        </w:tc>
        <w:tc>
          <w:tcPr>
            <w:tcW w:w="691" w:type="dxa"/>
          </w:tcPr>
          <w:p w14:paraId="0B4E3C1A" w14:textId="77777777" w:rsidR="00DC498D" w:rsidRPr="007E5F7C" w:rsidRDefault="00D73A0F" w:rsidP="00DC498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65D900DB" w14:textId="77777777" w:rsidTr="00087E4F">
        <w:tc>
          <w:tcPr>
            <w:tcW w:w="425" w:type="dxa"/>
          </w:tcPr>
          <w:p w14:paraId="4DC2A06E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3E9189A8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Pwy sy'n gyfrifol am lywodraethu, archwilio a rheoli risg?  </w:t>
            </w:r>
          </w:p>
        </w:tc>
        <w:tc>
          <w:tcPr>
            <w:tcW w:w="691" w:type="dxa"/>
          </w:tcPr>
          <w:p w14:paraId="705AC8DF" w14:textId="77777777" w:rsidR="00DC498D" w:rsidRPr="007E5F7C" w:rsidRDefault="00D73A0F" w:rsidP="00DC498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7652A2AC" w14:textId="77777777" w:rsidTr="00087E4F">
        <w:tc>
          <w:tcPr>
            <w:tcW w:w="425" w:type="dxa"/>
          </w:tcPr>
          <w:p w14:paraId="5102B67C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701FA695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Pwy sy'n gyfrifol am gynnal democratiaeth leol?  </w:t>
            </w:r>
          </w:p>
        </w:tc>
        <w:tc>
          <w:tcPr>
            <w:tcW w:w="691" w:type="dxa"/>
          </w:tcPr>
          <w:p w14:paraId="0946A5C8" w14:textId="77777777" w:rsidR="00DC498D" w:rsidRPr="007E5F7C" w:rsidRDefault="00D73A0F" w:rsidP="00DC498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432BD" w14:paraId="46BD86C3" w14:textId="77777777" w:rsidTr="00087E4F">
        <w:tc>
          <w:tcPr>
            <w:tcW w:w="425" w:type="dxa"/>
          </w:tcPr>
          <w:p w14:paraId="5B37A974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016CA27B" w14:textId="77777777" w:rsidR="00DC498D" w:rsidRPr="007E5F7C" w:rsidRDefault="00D73A0F" w:rsidP="00DC498D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Beth mae'r pwyllgor trwyddedu yn ei wneud?</w:t>
            </w:r>
          </w:p>
        </w:tc>
        <w:tc>
          <w:tcPr>
            <w:tcW w:w="691" w:type="dxa"/>
          </w:tcPr>
          <w:p w14:paraId="3FA20C45" w14:textId="77777777" w:rsidR="00DC498D" w:rsidRPr="007E5F7C" w:rsidRDefault="00D73A0F" w:rsidP="00DC498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FE7C805" w14:textId="4BD7BD37" w:rsidR="00227DBD" w:rsidRDefault="00D73A0F" w:rsidP="00227DBD">
      <w:pPr>
        <w:pStyle w:val="BodyText"/>
        <w:rPr>
          <w:rFonts w:ascii="Arial" w:eastAsia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 trydedd ran y canllaw hwn yn egluro rolau a chyfrifoldebau'r aelodau etholedig a swyddogion cyflogedig y Cyngor. Mae'n disgrifio eu swyddi a sut maen nhw'n gweithio gyda'i gilydd i gyflawni swyddogaethau a blaenoriaethau'r Cyngor. Mae hefyd yn egluro'r codau ymddygiad sy'n rheoli ymddygiad </w:t>
      </w:r>
      <w:r w:rsidR="00ED3DC9">
        <w:rPr>
          <w:rFonts w:ascii="Arial" w:eastAsia="Arial" w:hAnsi="Arial" w:cs="Arial"/>
          <w:szCs w:val="24"/>
          <w:lang w:val="cy-GB"/>
        </w:rPr>
        <w:t xml:space="preserve">y </w:t>
      </w:r>
      <w:r>
        <w:rPr>
          <w:rFonts w:ascii="Arial" w:eastAsia="Arial" w:hAnsi="Arial" w:cs="Arial"/>
          <w:szCs w:val="24"/>
          <w:lang w:val="cy-GB"/>
        </w:rPr>
        <w:t>cynghorwyr a</w:t>
      </w:r>
      <w:r w:rsidR="00ED3DC9">
        <w:rPr>
          <w:rFonts w:ascii="Arial" w:eastAsia="Arial" w:hAnsi="Arial" w:cs="Arial"/>
          <w:szCs w:val="24"/>
          <w:lang w:val="cy-GB"/>
        </w:rPr>
        <w:t>’r</w:t>
      </w:r>
      <w:r>
        <w:rPr>
          <w:rFonts w:ascii="Arial" w:eastAsia="Arial" w:hAnsi="Arial" w:cs="Arial"/>
          <w:szCs w:val="24"/>
          <w:lang w:val="cy-GB"/>
        </w:rPr>
        <w:t xml:space="preserve"> swyddogion a</w:t>
      </w:r>
      <w:r w:rsidR="00ED3DC9">
        <w:rPr>
          <w:rFonts w:ascii="Arial" w:eastAsia="Arial" w:hAnsi="Arial" w:cs="Arial"/>
          <w:szCs w:val="24"/>
          <w:lang w:val="cy-GB"/>
        </w:rPr>
        <w:t xml:space="preserve"> pha</w:t>
      </w:r>
      <w:r>
        <w:rPr>
          <w:rFonts w:ascii="Arial" w:eastAsia="Arial" w:hAnsi="Arial" w:cs="Arial"/>
          <w:szCs w:val="24"/>
          <w:lang w:val="cy-GB"/>
        </w:rPr>
        <w:t xml:space="preserve"> safonau ymddygiad y gallwch eu disgwyl ganddyn nhw. </w:t>
      </w:r>
    </w:p>
    <w:p w14:paraId="2E82C0AC" w14:textId="69266138" w:rsidR="00AF3802" w:rsidRDefault="00AF3802" w:rsidP="00227DBD">
      <w:pPr>
        <w:pStyle w:val="BodyText"/>
        <w:rPr>
          <w:rFonts w:ascii="Arial" w:eastAsia="Arial" w:hAnsi="Arial" w:cs="Arial"/>
          <w:szCs w:val="24"/>
          <w:lang w:val="cy-GB"/>
        </w:rPr>
      </w:pPr>
    </w:p>
    <w:p w14:paraId="006CA047" w14:textId="77777777" w:rsidR="00AF3802" w:rsidRPr="00BB6F7E" w:rsidRDefault="00AF3802" w:rsidP="00227DBD">
      <w:pPr>
        <w:pStyle w:val="BodyText"/>
        <w:rPr>
          <w:rFonts w:ascii="Arial" w:hAnsi="Arial" w:cs="Arial"/>
          <w:szCs w:val="24"/>
          <w:lang w:val="cy-GB"/>
        </w:rPr>
      </w:pPr>
    </w:p>
    <w:p w14:paraId="29F15836" w14:textId="77777777" w:rsidR="006A3ADD" w:rsidRPr="007E5F7C" w:rsidRDefault="00D73A0F" w:rsidP="006A3AD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lastRenderedPageBreak/>
        <w:t>Mae'n anelu at ateb cwestiynau fel: -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621"/>
        <w:gridCol w:w="691"/>
      </w:tblGrid>
      <w:tr w:rsidR="00D432BD" w14:paraId="03D2BAED" w14:textId="77777777" w:rsidTr="003F6033">
        <w:tc>
          <w:tcPr>
            <w:tcW w:w="425" w:type="dxa"/>
            <w:vAlign w:val="center"/>
          </w:tcPr>
          <w:p w14:paraId="2AD1D4C7" w14:textId="77777777" w:rsidR="00402779" w:rsidRPr="007E5F7C" w:rsidRDefault="00D73A0F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4EDCA2DE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Beth mae'r Maer yn ei wneud?</w:t>
            </w:r>
          </w:p>
        </w:tc>
        <w:tc>
          <w:tcPr>
            <w:tcW w:w="691" w:type="dxa"/>
            <w:vAlign w:val="center"/>
          </w:tcPr>
          <w:p w14:paraId="016110EB" w14:textId="77777777" w:rsidR="00402779" w:rsidRPr="007E5F7C" w:rsidRDefault="00D73A0F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432BD" w14:paraId="4721FDDC" w14:textId="77777777" w:rsidTr="003F6033">
        <w:tc>
          <w:tcPr>
            <w:tcW w:w="425" w:type="dxa"/>
          </w:tcPr>
          <w:p w14:paraId="4659C860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7D68EBA3" w14:textId="77777777" w:rsidR="00402779" w:rsidRPr="0079322E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Beth mae'r Arweinydd yn ei wneud?</w:t>
            </w:r>
          </w:p>
        </w:tc>
        <w:tc>
          <w:tcPr>
            <w:tcW w:w="691" w:type="dxa"/>
            <w:vAlign w:val="center"/>
          </w:tcPr>
          <w:p w14:paraId="3D24C839" w14:textId="77777777" w:rsidR="00402779" w:rsidRPr="007E5F7C" w:rsidRDefault="00402779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5D9DF25F" w14:textId="77777777" w:rsidTr="003F6033">
        <w:tc>
          <w:tcPr>
            <w:tcW w:w="425" w:type="dxa"/>
          </w:tcPr>
          <w:p w14:paraId="4C3E72B6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12C39DBE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sy'n digwydd os na all yr Arweinydd gyflawni eu dyletswyddau? </w:t>
            </w:r>
          </w:p>
        </w:tc>
        <w:tc>
          <w:tcPr>
            <w:tcW w:w="691" w:type="dxa"/>
            <w:vAlign w:val="center"/>
          </w:tcPr>
          <w:p w14:paraId="75872B88" w14:textId="77777777" w:rsidR="00402779" w:rsidRPr="007E5F7C" w:rsidRDefault="00402779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39FE0A27" w14:textId="77777777" w:rsidTr="003F6033">
        <w:tc>
          <w:tcPr>
            <w:tcW w:w="425" w:type="dxa"/>
          </w:tcPr>
          <w:p w14:paraId="0F680AFE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257A7C01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Mae fy Nghynghorydd yn aelod o'r Cabinet, beth mae hyn yn ei olygu? </w:t>
            </w:r>
          </w:p>
        </w:tc>
        <w:tc>
          <w:tcPr>
            <w:tcW w:w="691" w:type="dxa"/>
            <w:vAlign w:val="center"/>
          </w:tcPr>
          <w:p w14:paraId="66F40203" w14:textId="77777777" w:rsidR="00402779" w:rsidRPr="007E5F7C" w:rsidRDefault="00402779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:rsidRPr="00BB6F7E" w14:paraId="6F45E5DE" w14:textId="77777777" w:rsidTr="003F6033">
        <w:tc>
          <w:tcPr>
            <w:tcW w:w="425" w:type="dxa"/>
            <w:vAlign w:val="center"/>
          </w:tcPr>
          <w:p w14:paraId="61D84492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40CB7D0A" w14:textId="77777777" w:rsidR="00402779" w:rsidRPr="00BB6F7E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  <w:lang w:val="fr-FR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caiff aelodau'r Cabinet eu cefnogi? </w:t>
            </w:r>
          </w:p>
        </w:tc>
        <w:tc>
          <w:tcPr>
            <w:tcW w:w="691" w:type="dxa"/>
          </w:tcPr>
          <w:p w14:paraId="5988C6F7" w14:textId="77777777" w:rsidR="00402779" w:rsidRPr="00BB6F7E" w:rsidRDefault="00402779" w:rsidP="003F6033">
            <w:pPr>
              <w:pStyle w:val="BodyText"/>
              <w:jc w:val="left"/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D432BD" w14:paraId="7D44F34C" w14:textId="77777777" w:rsidTr="003F6033">
        <w:tc>
          <w:tcPr>
            <w:tcW w:w="425" w:type="dxa"/>
            <w:vAlign w:val="center"/>
          </w:tcPr>
          <w:p w14:paraId="67906451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29655C35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Beth mae'r Prif Weithredwr yn ei wneud?</w:t>
            </w:r>
          </w:p>
        </w:tc>
        <w:tc>
          <w:tcPr>
            <w:tcW w:w="691" w:type="dxa"/>
          </w:tcPr>
          <w:p w14:paraId="308F1C7F" w14:textId="77777777" w:rsidR="00402779" w:rsidRPr="007E5F7C" w:rsidRDefault="00402779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7F75A237" w14:textId="77777777" w:rsidTr="003F6033">
        <w:tc>
          <w:tcPr>
            <w:tcW w:w="425" w:type="dxa"/>
          </w:tcPr>
          <w:p w14:paraId="5936AF88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21F8D73D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Beth yw cyfrifoldebau'r Swyddog Monitro?</w:t>
            </w:r>
          </w:p>
        </w:tc>
        <w:tc>
          <w:tcPr>
            <w:tcW w:w="691" w:type="dxa"/>
          </w:tcPr>
          <w:p w14:paraId="6266090A" w14:textId="77777777" w:rsidR="00402779" w:rsidRPr="007E5F7C" w:rsidRDefault="00402779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31276EEF" w14:textId="77777777" w:rsidTr="003F6033">
        <w:tc>
          <w:tcPr>
            <w:tcW w:w="425" w:type="dxa"/>
          </w:tcPr>
          <w:p w14:paraId="5EDD1329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6234FD69" w14:textId="77777777" w:rsidR="00402779" w:rsidRPr="007E5F7C" w:rsidRDefault="00D73A0F" w:rsidP="003F603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Pwy sy'n gyfrifol am sicrhau cydymffurfiaeth â pholisïau a gweithdrefnau democrataidd y Cyngor? </w:t>
            </w:r>
          </w:p>
        </w:tc>
        <w:tc>
          <w:tcPr>
            <w:tcW w:w="691" w:type="dxa"/>
          </w:tcPr>
          <w:p w14:paraId="25EA861B" w14:textId="77777777" w:rsidR="00402779" w:rsidRPr="007E5F7C" w:rsidRDefault="00402779" w:rsidP="003F603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55EF6890" w14:textId="77777777" w:rsidTr="003F6033">
        <w:tc>
          <w:tcPr>
            <w:tcW w:w="425" w:type="dxa"/>
          </w:tcPr>
          <w:p w14:paraId="50D79858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79FC59C8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y dylai cynghorwyr ymddwyn?</w:t>
            </w:r>
          </w:p>
        </w:tc>
        <w:tc>
          <w:tcPr>
            <w:tcW w:w="691" w:type="dxa"/>
          </w:tcPr>
          <w:p w14:paraId="610D4A7C" w14:textId="77777777" w:rsidR="007E6642" w:rsidRPr="007E5F7C" w:rsidRDefault="007E6642" w:rsidP="007E664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16AA85A1" w14:textId="77777777" w:rsidTr="003F6033">
        <w:tc>
          <w:tcPr>
            <w:tcW w:w="425" w:type="dxa"/>
          </w:tcPr>
          <w:p w14:paraId="5C8B3D45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64BA5B8D" w14:textId="14342F9E" w:rsidR="007E6642" w:rsidRPr="007E5F7C" w:rsidRDefault="00D73A0F" w:rsidP="007E6642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</w:t>
            </w:r>
            <w:r w:rsidR="000B0935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y 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dylai Swyddogion ymddwyn?</w:t>
            </w:r>
          </w:p>
        </w:tc>
        <w:tc>
          <w:tcPr>
            <w:tcW w:w="691" w:type="dxa"/>
          </w:tcPr>
          <w:p w14:paraId="5C57281B" w14:textId="77777777" w:rsidR="007E6642" w:rsidRPr="007E5F7C" w:rsidRDefault="007E6642" w:rsidP="007E664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1462D34E" w14:textId="77777777" w:rsidTr="003F6033">
        <w:tc>
          <w:tcPr>
            <w:tcW w:w="425" w:type="dxa"/>
          </w:tcPr>
          <w:p w14:paraId="26D52198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59768F39" w14:textId="6878DC47" w:rsidR="007E6642" w:rsidRPr="007E5F7C" w:rsidRDefault="00D73A0F" w:rsidP="007E6642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A oes unrhyw ofynion arbennig pan fo Cynghorwyr neu Swyddogion yn </w:t>
            </w:r>
            <w:r w:rsidR="0051391B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gwneud 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penderfyn</w:t>
            </w:r>
            <w:r w:rsidR="0051391B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iadau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 ar geisiadau cynllunio? </w:t>
            </w:r>
          </w:p>
        </w:tc>
        <w:tc>
          <w:tcPr>
            <w:tcW w:w="691" w:type="dxa"/>
          </w:tcPr>
          <w:p w14:paraId="346150BB" w14:textId="77777777" w:rsidR="007E6642" w:rsidRPr="007E5F7C" w:rsidRDefault="007E6642" w:rsidP="007E664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28930921" w14:textId="77777777" w:rsidTr="00D0178F">
        <w:tc>
          <w:tcPr>
            <w:tcW w:w="425" w:type="dxa"/>
          </w:tcPr>
          <w:p w14:paraId="2E5101BF" w14:textId="77777777" w:rsidR="00EF49A2" w:rsidRPr="007E5F7C" w:rsidRDefault="00D73A0F" w:rsidP="00D0178F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74BCCEE1" w14:textId="77777777" w:rsidR="00EF49A2" w:rsidRPr="007E5F7C" w:rsidRDefault="00D73A0F" w:rsidP="00D0178F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mae gwneud cwyn am ymddygiad Cynghorydd? </w:t>
            </w:r>
          </w:p>
        </w:tc>
        <w:tc>
          <w:tcPr>
            <w:tcW w:w="691" w:type="dxa"/>
          </w:tcPr>
          <w:p w14:paraId="0A598D6B" w14:textId="77777777" w:rsidR="00EF49A2" w:rsidRPr="007E5F7C" w:rsidRDefault="00EF49A2" w:rsidP="00D0178F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668384C5" w14:textId="77777777" w:rsidTr="00D0178F">
        <w:tc>
          <w:tcPr>
            <w:tcW w:w="425" w:type="dxa"/>
          </w:tcPr>
          <w:p w14:paraId="2BD206DD" w14:textId="77777777" w:rsidR="00EF49A2" w:rsidRPr="007E5F7C" w:rsidRDefault="00D73A0F" w:rsidP="00D0178F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335E17E4" w14:textId="2723C5EB" w:rsidR="00EF49A2" w:rsidRPr="007E5F7C" w:rsidRDefault="00D73A0F" w:rsidP="00D0178F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Sut mae </w:t>
            </w:r>
            <w:r w:rsidR="004E7AE9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adrodd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 pryder</w:t>
            </w:r>
            <w:r w:rsidR="004E7AE9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on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 am ymddygiad un o swyddogion cyflogedig y Cyngor? </w:t>
            </w:r>
          </w:p>
        </w:tc>
        <w:tc>
          <w:tcPr>
            <w:tcW w:w="691" w:type="dxa"/>
          </w:tcPr>
          <w:p w14:paraId="3BC743DF" w14:textId="77777777" w:rsidR="00EF49A2" w:rsidRPr="007E5F7C" w:rsidRDefault="00EF49A2" w:rsidP="00D0178F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E8973B3" w14:textId="77777777" w:rsidR="00227DBD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 pedwaredd ran y canllaw hwn yn rhoi crynodeb o'r polisïau a'r gweithdrefnau allweddol sy'n rheoli sut mae'r Cyngor yn cyflawni rhai swyddogaethau. </w:t>
      </w:r>
    </w:p>
    <w:p w14:paraId="5A2876B6" w14:textId="77777777" w:rsidR="006A3ADD" w:rsidRPr="007E5F7C" w:rsidRDefault="00D73A0F" w:rsidP="006A3AD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Mae'n anelu at ateb cwestiynau fel: -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621"/>
        <w:gridCol w:w="691"/>
      </w:tblGrid>
      <w:tr w:rsidR="00D432BD" w:rsidRPr="00BB6F7E" w14:paraId="389930F6" w14:textId="77777777" w:rsidTr="00D5120E">
        <w:tc>
          <w:tcPr>
            <w:tcW w:w="425" w:type="dxa"/>
            <w:vAlign w:val="center"/>
          </w:tcPr>
          <w:p w14:paraId="5D5F1868" w14:textId="77777777" w:rsidR="00A053B8" w:rsidRPr="007E5F7C" w:rsidRDefault="00D73A0F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24382407" w14:textId="77777777" w:rsidR="00A053B8" w:rsidRPr="00BB6F7E" w:rsidRDefault="00D73A0F" w:rsidP="00D5120E">
            <w:pPr>
              <w:pStyle w:val="BodyText"/>
              <w:rPr>
                <w:rFonts w:ascii="Arial" w:hAnsi="Arial" w:cs="Arial"/>
                <w:i/>
                <w:iCs/>
                <w:szCs w:val="24"/>
                <w:lang w:val="it-IT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Ble alla i ddod o hyd i gynlluniau a strategaethau allweddol y Cyngor?</w:t>
            </w:r>
          </w:p>
        </w:tc>
        <w:tc>
          <w:tcPr>
            <w:tcW w:w="691" w:type="dxa"/>
            <w:vAlign w:val="center"/>
          </w:tcPr>
          <w:p w14:paraId="18CAD6A5" w14:textId="77777777" w:rsidR="00A053B8" w:rsidRPr="00BB6F7E" w:rsidRDefault="00A053B8" w:rsidP="00D5120E">
            <w:pPr>
              <w:pStyle w:val="BodyText"/>
              <w:jc w:val="left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D432BD" w14:paraId="0B370F5D" w14:textId="77777777" w:rsidTr="00D5120E">
        <w:tc>
          <w:tcPr>
            <w:tcW w:w="425" w:type="dxa"/>
          </w:tcPr>
          <w:p w14:paraId="67F82FF9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37553ECC" w14:textId="28ED1136" w:rsidR="00A053B8" w:rsidRPr="007E5F7C" w:rsidRDefault="00D73A0F" w:rsidP="00D5120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mae fframwaith polisi'r Cyngor yn cael ei</w:t>
            </w:r>
            <w:r w:rsidR="000A1715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 gytuno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?</w:t>
            </w:r>
          </w:p>
        </w:tc>
        <w:tc>
          <w:tcPr>
            <w:tcW w:w="691" w:type="dxa"/>
            <w:vAlign w:val="center"/>
          </w:tcPr>
          <w:p w14:paraId="5C56DBB1" w14:textId="77777777" w:rsidR="00A053B8" w:rsidRPr="007E5F7C" w:rsidRDefault="00A053B8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5B0EC7C1" w14:textId="77777777" w:rsidTr="00D5120E">
        <w:tc>
          <w:tcPr>
            <w:tcW w:w="425" w:type="dxa"/>
          </w:tcPr>
          <w:p w14:paraId="5A551223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0CA5C121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mae'r Cyngor yn pennu ei gyllideb?</w:t>
            </w:r>
          </w:p>
        </w:tc>
        <w:tc>
          <w:tcPr>
            <w:tcW w:w="691" w:type="dxa"/>
            <w:vAlign w:val="center"/>
          </w:tcPr>
          <w:p w14:paraId="4DEEBE7E" w14:textId="77777777" w:rsidR="00A053B8" w:rsidRPr="007E5F7C" w:rsidRDefault="00A053B8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40EB8722" w14:textId="77777777" w:rsidTr="00D5120E">
        <w:tc>
          <w:tcPr>
            <w:tcW w:w="425" w:type="dxa"/>
          </w:tcPr>
          <w:p w14:paraId="61122B1A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110C652E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all penderfyniadau gael eu gwneud sydd ddim yn cydymffurfio â'r gyllideb neu â'r fframwaith polisi?</w:t>
            </w:r>
          </w:p>
        </w:tc>
        <w:tc>
          <w:tcPr>
            <w:tcW w:w="691" w:type="dxa"/>
            <w:vAlign w:val="center"/>
          </w:tcPr>
          <w:p w14:paraId="23925C4C" w14:textId="77777777" w:rsidR="00A053B8" w:rsidRPr="007E5F7C" w:rsidRDefault="00A053B8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46059B96" w14:textId="77777777" w:rsidTr="00D5120E">
        <w:tc>
          <w:tcPr>
            <w:tcW w:w="425" w:type="dxa"/>
          </w:tcPr>
          <w:p w14:paraId="26ABEDAF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2CCA0D3F" w14:textId="7EEC89B1" w:rsidR="00A053B8" w:rsidRPr="007E5F7C" w:rsidRDefault="000A1715" w:rsidP="00D5120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oes modd symud arian rhwng penaethiaid cyllideb ar ôl i'r gyllideb gael ei mabwysiadu?</w:t>
            </w:r>
          </w:p>
        </w:tc>
        <w:tc>
          <w:tcPr>
            <w:tcW w:w="691" w:type="dxa"/>
            <w:vAlign w:val="center"/>
          </w:tcPr>
          <w:p w14:paraId="5E6AE5FA" w14:textId="77777777" w:rsidR="00A053B8" w:rsidRPr="007E5F7C" w:rsidRDefault="00A053B8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59013E7E" w14:textId="77777777" w:rsidTr="00D5120E">
        <w:tc>
          <w:tcPr>
            <w:tcW w:w="425" w:type="dxa"/>
            <w:vAlign w:val="center"/>
          </w:tcPr>
          <w:p w14:paraId="602E9551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lastRenderedPageBreak/>
              <w:sym w:font="Wingdings 3" w:char="F086"/>
            </w:r>
          </w:p>
        </w:tc>
        <w:tc>
          <w:tcPr>
            <w:tcW w:w="7621" w:type="dxa"/>
          </w:tcPr>
          <w:p w14:paraId="76233DBB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Pa bolisïau a gweithdrefnau eraill sy'n rheoli sut mae'r Cyngor yn rheoli ei gyllideb?</w:t>
            </w:r>
          </w:p>
        </w:tc>
        <w:tc>
          <w:tcPr>
            <w:tcW w:w="691" w:type="dxa"/>
          </w:tcPr>
          <w:p w14:paraId="4104320F" w14:textId="77777777" w:rsidR="00A053B8" w:rsidRPr="007E5F7C" w:rsidRDefault="00A053B8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22792C80" w14:textId="77777777" w:rsidTr="00D5120E">
        <w:tc>
          <w:tcPr>
            <w:tcW w:w="425" w:type="dxa"/>
            <w:vAlign w:val="center"/>
          </w:tcPr>
          <w:p w14:paraId="1FC747D5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3B1B8AF9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oes unrhyw gyfyngiadau ar sut mae'r Cyngor yn prynu nwyddau a gwasanaethau?</w:t>
            </w:r>
          </w:p>
        </w:tc>
        <w:tc>
          <w:tcPr>
            <w:tcW w:w="691" w:type="dxa"/>
          </w:tcPr>
          <w:p w14:paraId="2AAF4F12" w14:textId="77777777" w:rsidR="00A053B8" w:rsidRPr="007E5F7C" w:rsidRDefault="00A053B8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3C1D12E7" w14:textId="77777777" w:rsidTr="00D5120E">
        <w:tc>
          <w:tcPr>
            <w:tcW w:w="425" w:type="dxa"/>
          </w:tcPr>
          <w:p w14:paraId="1DACDE81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0BE0B097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mae'r Cyngor yn ymrwymo i gontractau a chytundebau?</w:t>
            </w:r>
          </w:p>
        </w:tc>
        <w:tc>
          <w:tcPr>
            <w:tcW w:w="691" w:type="dxa"/>
          </w:tcPr>
          <w:p w14:paraId="45E34D66" w14:textId="77777777" w:rsidR="00A053B8" w:rsidRPr="007E5F7C" w:rsidRDefault="00D73A0F" w:rsidP="00D5120E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szCs w:val="24"/>
              </w:rPr>
              <w:fldChar w:fldCharType="begin"/>
            </w:r>
            <w:r w:rsidRPr="007E5F7C">
              <w:rPr>
                <w:rFonts w:ascii="Arial" w:hAnsi="Arial" w:cs="Arial"/>
                <w:szCs w:val="24"/>
              </w:rPr>
              <w:instrText xml:space="preserve"> REF rules_voting \h </w:instrText>
            </w:r>
            <w:r w:rsidR="007E5F7C" w:rsidRPr="007E5F7C">
              <w:rPr>
                <w:rFonts w:ascii="Arial" w:hAnsi="Arial" w:cs="Arial"/>
                <w:szCs w:val="24"/>
              </w:rPr>
              <w:instrText xml:space="preserve"> \* MERGEFORMAT </w:instrText>
            </w:r>
            <w:r w:rsidRPr="007E5F7C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5F7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26B0162" w14:textId="32CCC400" w:rsidR="00227DBD" w:rsidRPr="00BB6F7E" w:rsidRDefault="00D73A0F" w:rsidP="00227DBD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 rhan olaf y canllaw hwn yn egluro sut y gallwch ymgysylltu â’ch Cyngor ac â democratiaeth leol a sut </w:t>
      </w:r>
      <w:r w:rsidR="00974D3E">
        <w:rPr>
          <w:rFonts w:ascii="Arial" w:eastAsia="Arial" w:hAnsi="Arial" w:cs="Arial"/>
          <w:szCs w:val="24"/>
          <w:lang w:val="cy-GB"/>
        </w:rPr>
        <w:t>y gallwch chi</w:t>
      </w:r>
      <w:r>
        <w:rPr>
          <w:rFonts w:ascii="Arial" w:eastAsia="Arial" w:hAnsi="Arial" w:cs="Arial"/>
          <w:szCs w:val="24"/>
          <w:lang w:val="cy-GB"/>
        </w:rPr>
        <w:t xml:space="preserve"> gymryd rhan. Mae'n egluro sut mae eich cynghorwyr yn cael eu hethol, sut mae cysylltu â'ch cynghorydd, sut mae </w:t>
      </w:r>
      <w:r w:rsidR="000A1715">
        <w:rPr>
          <w:rFonts w:ascii="Arial" w:eastAsia="Arial" w:hAnsi="Arial" w:cs="Arial"/>
          <w:szCs w:val="24"/>
          <w:lang w:val="cy-GB"/>
        </w:rPr>
        <w:t>gofyn</w:t>
      </w:r>
      <w:r>
        <w:rPr>
          <w:rFonts w:ascii="Arial" w:eastAsia="Arial" w:hAnsi="Arial" w:cs="Arial"/>
          <w:szCs w:val="24"/>
          <w:lang w:val="cy-GB"/>
        </w:rPr>
        <w:t xml:space="preserve"> cwestiynau a siarad mewn cyfarfodydd, a sut mae defnyddio deisebau i ddod â materion sy'n bwysig i chi at sylw’r Cyngor.  </w:t>
      </w:r>
    </w:p>
    <w:p w14:paraId="1E20E1CC" w14:textId="77777777" w:rsidR="006A3ADD" w:rsidRPr="007E5F7C" w:rsidRDefault="00D73A0F" w:rsidP="006A3AD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Mae'n anelu at ateb cwestiynau fel: -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621"/>
        <w:gridCol w:w="691"/>
      </w:tblGrid>
      <w:tr w:rsidR="00D432BD" w14:paraId="79969EF1" w14:textId="77777777" w:rsidTr="00B35CB3">
        <w:tc>
          <w:tcPr>
            <w:tcW w:w="425" w:type="dxa"/>
            <w:vAlign w:val="center"/>
          </w:tcPr>
          <w:p w14:paraId="6E8316BD" w14:textId="77777777" w:rsidR="00C34960" w:rsidRPr="007E5F7C" w:rsidRDefault="00D73A0F" w:rsidP="00C349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360C4360" w14:textId="77777777" w:rsidR="00C34960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Beth mae'r Cyngor yn ei wneud i ymgysylltu â phobl leol? </w:t>
            </w:r>
          </w:p>
        </w:tc>
        <w:tc>
          <w:tcPr>
            <w:tcW w:w="691" w:type="dxa"/>
            <w:vAlign w:val="center"/>
          </w:tcPr>
          <w:p w14:paraId="0F819750" w14:textId="77777777" w:rsidR="00C34960" w:rsidRPr="007E5F7C" w:rsidRDefault="00C34960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3FA10ED3" w14:textId="77777777" w:rsidTr="00B35CB3">
        <w:tc>
          <w:tcPr>
            <w:tcW w:w="425" w:type="dxa"/>
            <w:vAlign w:val="center"/>
          </w:tcPr>
          <w:p w14:paraId="225C7D50" w14:textId="77777777" w:rsidR="00C34960" w:rsidRPr="007E5F7C" w:rsidRDefault="00D73A0F" w:rsidP="00C34960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51401FFB" w14:textId="77777777" w:rsidR="00C34960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gaf i anfon deiseb at y Cyngor?</w:t>
            </w:r>
          </w:p>
        </w:tc>
        <w:tc>
          <w:tcPr>
            <w:tcW w:w="691" w:type="dxa"/>
            <w:vAlign w:val="center"/>
          </w:tcPr>
          <w:p w14:paraId="2417C9AF" w14:textId="77777777" w:rsidR="00C34960" w:rsidRPr="007E5F7C" w:rsidRDefault="00C34960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45803401" w14:textId="77777777" w:rsidTr="00B35CB3">
        <w:tc>
          <w:tcPr>
            <w:tcW w:w="425" w:type="dxa"/>
            <w:vAlign w:val="center"/>
          </w:tcPr>
          <w:p w14:paraId="20C27CBC" w14:textId="77777777" w:rsidR="00695EBD" w:rsidRPr="007E5F7C" w:rsidRDefault="00D73A0F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60380818" w14:textId="37656CCD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mae gweld pryd mae’r Cyngor a'i bwyllgorau a'i gyrff y</w:t>
            </w:r>
            <w:r w:rsidR="000A1715"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n</w:t>
            </w: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 xml:space="preserve"> cyfarfod?</w:t>
            </w:r>
          </w:p>
        </w:tc>
        <w:tc>
          <w:tcPr>
            <w:tcW w:w="691" w:type="dxa"/>
            <w:vAlign w:val="center"/>
          </w:tcPr>
          <w:p w14:paraId="609B6BB7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035BA8F8" w14:textId="77777777" w:rsidTr="00B35CB3">
        <w:tc>
          <w:tcPr>
            <w:tcW w:w="425" w:type="dxa"/>
          </w:tcPr>
          <w:p w14:paraId="6257F31C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631676D3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mae gweld beth fydd yn cael ei drafod mewn cyfarfod penodol?</w:t>
            </w:r>
          </w:p>
        </w:tc>
        <w:tc>
          <w:tcPr>
            <w:tcW w:w="691" w:type="dxa"/>
            <w:vAlign w:val="center"/>
          </w:tcPr>
          <w:p w14:paraId="6FD96DF1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55136D50" w14:textId="77777777" w:rsidTr="00B35CB3">
        <w:tc>
          <w:tcPr>
            <w:tcW w:w="425" w:type="dxa"/>
          </w:tcPr>
          <w:p w14:paraId="6E6DF3A7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0B294B67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mae gweld pryd y bydd penderfyniad yn cael ei wneud ar fater rwy'n poeni amdano?</w:t>
            </w:r>
          </w:p>
        </w:tc>
        <w:tc>
          <w:tcPr>
            <w:tcW w:w="691" w:type="dxa"/>
            <w:vAlign w:val="center"/>
          </w:tcPr>
          <w:p w14:paraId="4A3E5A1A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2E1B93BD" w14:textId="77777777" w:rsidTr="00B35CB3">
        <w:tc>
          <w:tcPr>
            <w:tcW w:w="425" w:type="dxa"/>
          </w:tcPr>
          <w:p w14:paraId="6555760B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1A9E77FD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gaf i ofyn i bwyllgor neu gorff o'r Cyngor ymchwilio i fater penodol?</w:t>
            </w:r>
          </w:p>
        </w:tc>
        <w:tc>
          <w:tcPr>
            <w:tcW w:w="691" w:type="dxa"/>
            <w:vAlign w:val="center"/>
          </w:tcPr>
          <w:p w14:paraId="4C6DDF47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0500080E" w14:textId="77777777" w:rsidTr="00B35CB3">
        <w:tc>
          <w:tcPr>
            <w:tcW w:w="425" w:type="dxa"/>
          </w:tcPr>
          <w:p w14:paraId="72FF978B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5265A030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gaf i fynd i gyfarfodydd y Cyngor Llawn?</w:t>
            </w:r>
          </w:p>
        </w:tc>
        <w:tc>
          <w:tcPr>
            <w:tcW w:w="691" w:type="dxa"/>
            <w:vAlign w:val="center"/>
          </w:tcPr>
          <w:p w14:paraId="1FBF3279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3CBA40C1" w14:textId="77777777" w:rsidTr="00B35CB3">
        <w:tc>
          <w:tcPr>
            <w:tcW w:w="425" w:type="dxa"/>
            <w:vAlign w:val="center"/>
          </w:tcPr>
          <w:p w14:paraId="6D41A81F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0ADB9F75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gaf i fynd i gyfarfodydd eraill?</w:t>
            </w:r>
          </w:p>
        </w:tc>
        <w:tc>
          <w:tcPr>
            <w:tcW w:w="691" w:type="dxa"/>
          </w:tcPr>
          <w:p w14:paraId="2680F817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42E24BFC" w14:textId="77777777" w:rsidTr="00B35CB3">
        <w:tc>
          <w:tcPr>
            <w:tcW w:w="425" w:type="dxa"/>
            <w:vAlign w:val="center"/>
          </w:tcPr>
          <w:p w14:paraId="50530102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1B5A7BDA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gaf i siarad mewn cyfarfod?</w:t>
            </w:r>
          </w:p>
        </w:tc>
        <w:tc>
          <w:tcPr>
            <w:tcW w:w="691" w:type="dxa"/>
          </w:tcPr>
          <w:p w14:paraId="794E10AA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4A29C1A5" w14:textId="77777777" w:rsidTr="00B35CB3">
        <w:tc>
          <w:tcPr>
            <w:tcW w:w="425" w:type="dxa"/>
          </w:tcPr>
          <w:p w14:paraId="7E89D0B2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081827D1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gaf i ofyn cwestiwn mewn cyfarfod?</w:t>
            </w:r>
          </w:p>
        </w:tc>
        <w:tc>
          <w:tcPr>
            <w:tcW w:w="691" w:type="dxa"/>
          </w:tcPr>
          <w:p w14:paraId="21BC26D0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2600F456" w14:textId="77777777" w:rsidTr="00B35CB3">
        <w:tc>
          <w:tcPr>
            <w:tcW w:w="425" w:type="dxa"/>
          </w:tcPr>
          <w:p w14:paraId="3EF6A6BE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17678BA9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Sut mae gweld beth oedd penderfyniad y Cyngor?</w:t>
            </w:r>
          </w:p>
        </w:tc>
        <w:tc>
          <w:tcPr>
            <w:tcW w:w="691" w:type="dxa"/>
          </w:tcPr>
          <w:p w14:paraId="7A65948E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432BD" w14:paraId="4D1E8285" w14:textId="77777777" w:rsidTr="00B35CB3">
        <w:tc>
          <w:tcPr>
            <w:tcW w:w="425" w:type="dxa"/>
          </w:tcPr>
          <w:p w14:paraId="0DAA5EB0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szCs w:val="24"/>
              </w:rPr>
            </w:pPr>
            <w:r w:rsidRPr="007E5F7C">
              <w:rPr>
                <w:rFonts w:ascii="Wingdings 3" w:hAnsi="Wingdings 3" w:cs="Arial"/>
                <w:szCs w:val="24"/>
              </w:rPr>
              <w:sym w:font="Wingdings 3" w:char="F086"/>
            </w:r>
          </w:p>
        </w:tc>
        <w:tc>
          <w:tcPr>
            <w:tcW w:w="7621" w:type="dxa"/>
          </w:tcPr>
          <w:p w14:paraId="5BFF3870" w14:textId="77777777" w:rsidR="00695EBD" w:rsidRPr="007E5F7C" w:rsidRDefault="00D73A0F" w:rsidP="00B35CB3">
            <w:pPr>
              <w:pStyle w:val="BodyTex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Cs w:val="24"/>
                <w:lang w:val="cy-GB"/>
              </w:rPr>
              <w:t>A gaf i weld cyfrifon y Cyngor er mwyn deall sut mae fy nhreth cyngor yn cael ei wario?</w:t>
            </w:r>
          </w:p>
        </w:tc>
        <w:tc>
          <w:tcPr>
            <w:tcW w:w="691" w:type="dxa"/>
          </w:tcPr>
          <w:p w14:paraId="69250ADC" w14:textId="77777777" w:rsidR="00695EBD" w:rsidRPr="007E5F7C" w:rsidRDefault="00695EBD" w:rsidP="00B35CB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6821809" w14:textId="2E134E1D" w:rsidR="00227DBD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Trwy gydol y canllaw hwn cewch eich cyfeirio tuag at adrannau mwyaf perthnasol y cyfansoddiad ac at adnoddau ychwanegol sydd ar gael ar wefan y Cyngor </w:t>
      </w:r>
      <w:r w:rsidR="002F7901">
        <w:rPr>
          <w:rFonts w:ascii="Arial" w:eastAsia="Arial" w:hAnsi="Arial" w:cs="Arial"/>
          <w:szCs w:val="24"/>
          <w:lang w:val="cy-GB"/>
        </w:rPr>
        <w:t>er mwyn</w:t>
      </w:r>
      <w:r>
        <w:rPr>
          <w:rFonts w:ascii="Arial" w:eastAsia="Arial" w:hAnsi="Arial" w:cs="Arial"/>
          <w:szCs w:val="24"/>
          <w:lang w:val="cy-GB"/>
        </w:rPr>
        <w:t xml:space="preserve"> i chi </w:t>
      </w:r>
      <w:r w:rsidR="002F7901">
        <w:rPr>
          <w:rFonts w:ascii="Arial" w:eastAsia="Arial" w:hAnsi="Arial" w:cs="Arial"/>
          <w:szCs w:val="24"/>
          <w:lang w:val="cy-GB"/>
        </w:rPr>
        <w:t xml:space="preserve">gael </w:t>
      </w:r>
      <w:r>
        <w:rPr>
          <w:rFonts w:ascii="Arial" w:eastAsia="Arial" w:hAnsi="Arial" w:cs="Arial"/>
          <w:szCs w:val="24"/>
          <w:lang w:val="cy-GB"/>
        </w:rPr>
        <w:t xml:space="preserve">darllen mwy ar bwnc penodol os dymunwch. </w:t>
      </w:r>
    </w:p>
    <w:p w14:paraId="67E0E470" w14:textId="77777777" w:rsidR="00227DBD" w:rsidRPr="007E5F7C" w:rsidRDefault="00D73A0F" w:rsidP="00227DBD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Os oes unrhyw beth yn y canllaw hwn sy'n aneglur, neu os oes unrhyw beth ar goll, dywedwch wrthym fel bo modd i ni ei wella. </w:t>
      </w:r>
    </w:p>
    <w:p w14:paraId="39A88E5B" w14:textId="77777777" w:rsidR="005072B8" w:rsidRPr="007E5F7C" w:rsidRDefault="005072B8" w:rsidP="0079752A">
      <w:pPr>
        <w:pStyle w:val="Heading2"/>
        <w:rPr>
          <w:rFonts w:ascii="Arial" w:hAnsi="Arial" w:cs="Arial"/>
          <w:sz w:val="24"/>
          <w:szCs w:val="24"/>
        </w:rPr>
        <w:sectPr w:rsidR="005072B8" w:rsidRPr="007E5F7C" w:rsidSect="009561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6" w:footer="706" w:gutter="0"/>
          <w:paperSrc w:first="1" w:other="1"/>
          <w:pgNumType w:start="0"/>
          <w:cols w:space="708"/>
          <w:titlePg/>
          <w:docGrid w:linePitch="360"/>
        </w:sectPr>
      </w:pPr>
    </w:p>
    <w:p w14:paraId="126A0198" w14:textId="77777777" w:rsidR="006868BC" w:rsidRPr="007E5F7C" w:rsidRDefault="00D73A0F" w:rsidP="006868BC">
      <w:pPr>
        <w:pStyle w:val="Heading1"/>
        <w:rPr>
          <w:rFonts w:ascii="Arial" w:hAnsi="Arial" w:cs="Arial"/>
          <w:sz w:val="24"/>
          <w:szCs w:val="24"/>
        </w:rPr>
      </w:pPr>
      <w:bookmarkStart w:id="3" w:name="_Ref91683486"/>
      <w:bookmarkStart w:id="4" w:name="_Ref91683490"/>
      <w:bookmarkStart w:id="5" w:name="_Toc100328108"/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Rhan 1 </w:t>
      </w:r>
      <w:r>
        <w:rPr>
          <w:rFonts w:ascii="Arial" w:eastAsia="Arial" w:hAnsi="Arial" w:cs="Arial"/>
          <w:sz w:val="24"/>
          <w:szCs w:val="24"/>
          <w:lang w:val="cy-GB"/>
        </w:rPr>
        <w:tab/>
        <w:t>Y cyfansoddiad</w:t>
      </w:r>
      <w:bookmarkEnd w:id="3"/>
      <w:bookmarkEnd w:id="4"/>
      <w:bookmarkEnd w:id="5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07CBD11B" w14:textId="6F918162" w:rsidR="006D5BAF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Y cyfansoddiad sydd yn rheoli'r ffordd y mae'r Cyngor, y Cynghorwyr a'r swyddogion sy'n gweithio yn y Cyngor yn cydweithio er mwyn cyflawni swyddogaethau'r Cyngor. Mae'n sicrhau bod pawb yn y Cyngor yn gweithredu'n gyfreithlon, yn deg ac yn briodol a bod swyddogaethau'r Cyngor yn cael eu cyflawni yn</w:t>
      </w:r>
      <w:r w:rsidR="007C3D59">
        <w:rPr>
          <w:rFonts w:ascii="Arial" w:eastAsia="Arial" w:hAnsi="Arial" w:cs="Arial"/>
          <w:szCs w:val="24"/>
          <w:lang w:val="cy-GB"/>
        </w:rPr>
        <w:t xml:space="preserve"> gywir</w:t>
      </w:r>
      <w:r>
        <w:rPr>
          <w:rFonts w:ascii="Arial" w:eastAsia="Arial" w:hAnsi="Arial" w:cs="Arial"/>
          <w:szCs w:val="24"/>
          <w:lang w:val="cy-GB"/>
        </w:rPr>
        <w:t xml:space="preserve"> ac yn effeithiol.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B25F03C" w14:textId="77777777" w:rsidTr="006D5BAF">
        <w:tc>
          <w:tcPr>
            <w:tcW w:w="709" w:type="dxa"/>
            <w:vAlign w:val="center"/>
          </w:tcPr>
          <w:p w14:paraId="3121A4B8" w14:textId="77777777" w:rsidR="00227DBD" w:rsidRPr="007E5F7C" w:rsidRDefault="00D73A0F" w:rsidP="00227DB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1218F6C" wp14:editId="7F87C8F8">
                  <wp:extent cx="304800" cy="304800"/>
                  <wp:effectExtent l="0" t="0" r="0" b="0"/>
                  <wp:docPr id="5" name="Graphic 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2B8EB40" w14:textId="77777777" w:rsidR="00227DBD" w:rsidRPr="007E5F7C" w:rsidRDefault="00D73A0F" w:rsidP="00227DB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 2.1 y cyfansoddiad yn egluro diben y cyfansoddiad.</w:t>
            </w:r>
          </w:p>
        </w:tc>
      </w:tr>
    </w:tbl>
    <w:p w14:paraId="397DFC8C" w14:textId="0C417F10" w:rsidR="00C15DD8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Gallwch gael copi o'r cyfansoddiad o swyddfeydd y Cyngor a gallwch </w:t>
      </w:r>
      <w:r w:rsidR="00511BA8">
        <w:rPr>
          <w:rFonts w:ascii="Arial" w:eastAsia="Arial" w:hAnsi="Arial" w:cs="Arial"/>
          <w:szCs w:val="24"/>
          <w:lang w:val="cy-GB"/>
        </w:rPr>
        <w:t>ei ddarllen</w:t>
      </w:r>
      <w:r>
        <w:rPr>
          <w:rFonts w:ascii="Arial" w:eastAsia="Arial" w:hAnsi="Arial" w:cs="Arial"/>
          <w:szCs w:val="24"/>
          <w:lang w:val="cy-GB"/>
        </w:rPr>
        <w:t xml:space="preserve"> ar wefan y Cyngor</w:t>
      </w:r>
      <w:r w:rsidR="00511BA8">
        <w:rPr>
          <w:rFonts w:ascii="Arial" w:eastAsia="Arial" w:hAnsi="Arial" w:cs="Arial"/>
          <w:szCs w:val="24"/>
          <w:lang w:val="cy-GB"/>
        </w:rPr>
        <w:t xml:space="preserve"> hefyd</w:t>
      </w:r>
      <w:r>
        <w:rPr>
          <w:rFonts w:ascii="Arial" w:eastAsia="Arial" w:hAnsi="Arial" w:cs="Arial"/>
          <w:szCs w:val="24"/>
          <w:lang w:val="cy-GB"/>
        </w:rPr>
        <w:t xml:space="preserve">. Rhaid i bob Cynghorydd dderbyn copi o’r cyfansoddiad pan fyddant yn cael eu hethol i'r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72D55BC6" w14:textId="77777777" w:rsidTr="00C15DD8">
        <w:tc>
          <w:tcPr>
            <w:tcW w:w="709" w:type="dxa"/>
            <w:vAlign w:val="center"/>
          </w:tcPr>
          <w:p w14:paraId="314E5D07" w14:textId="77777777" w:rsidR="00227DBD" w:rsidRPr="007E5F7C" w:rsidRDefault="00D73A0F" w:rsidP="00227DBD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735CEC7" wp14:editId="064A70E7">
                  <wp:extent cx="304800" cy="304800"/>
                  <wp:effectExtent l="0" t="0" r="0" b="0"/>
                  <wp:docPr id="2" name="Graphic 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653AB0A" w14:textId="77777777" w:rsidR="00227DBD" w:rsidRPr="007E5F7C" w:rsidRDefault="00D73A0F" w:rsidP="00227DB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gael mynediad at gyfansoddiad y Cyngor ar wefan y Cyngor.  </w:t>
            </w:r>
          </w:p>
        </w:tc>
      </w:tr>
      <w:tr w:rsidR="00D432BD" w14:paraId="6309003F" w14:textId="77777777" w:rsidTr="00C15DD8">
        <w:tc>
          <w:tcPr>
            <w:tcW w:w="709" w:type="dxa"/>
            <w:vAlign w:val="center"/>
          </w:tcPr>
          <w:p w14:paraId="7E2E9D28" w14:textId="77777777" w:rsidR="00227DBD" w:rsidRPr="007E5F7C" w:rsidRDefault="00D73A0F" w:rsidP="00227DB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DA01C4" wp14:editId="7682B0B7">
                  <wp:extent cx="304800" cy="304800"/>
                  <wp:effectExtent l="0" t="0" r="0" b="0"/>
                  <wp:docPr id="7" name="Graphic 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D500CD4" w14:textId="77777777" w:rsidR="00227DBD" w:rsidRPr="007E5F7C" w:rsidRDefault="00D73A0F" w:rsidP="00227DB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 2.8 o'r cyfansoddiad yn egluro ble, pryd a sut mae angen cyhoeddi'r cyfansoddiad.</w:t>
            </w:r>
          </w:p>
        </w:tc>
      </w:tr>
    </w:tbl>
    <w:p w14:paraId="6B5B6BEB" w14:textId="77777777" w:rsidR="006D5BAF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Y Swyddog Monitro sydd yn gyfrifol am gynnal ac adolygu'r cyfansoddiad. Y Swyddog Monitro sydd hefyd yn gyfrifol am benderfynu sut y dylid dehongli a gweithredu’r cyfansoddiad. Gallwch ddarllen mwy am rôl y Swyddog Monitro yn Rhan 4 o'r canllaw hwn. </w:t>
      </w:r>
    </w:p>
    <w:p w14:paraId="2D47F9F4" w14:textId="77777777" w:rsidR="006868BC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Y Cyngor Llawn sy'n gyfrifol am gytuno ar y cyfansoddiad. Unwaith y cytunir ar gyfansoddiad, dim y Cyngor Llawn all ei newid. Fel arfer, bydd newidiadau i'r cyfansoddiad yn cael eu hargymell i'r Cyngor Llawn gan y Swyddog Monitro. </w:t>
      </w:r>
    </w:p>
    <w:p w14:paraId="3D4CC88D" w14:textId="28527726" w:rsidR="006D5BAF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Mewn rhai amgylchiadau, gall y Swyddog Monitro wneud newidiadau i'r cyfansoddiad</w:t>
      </w:r>
      <w:r w:rsidR="00BF0A22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BF0A22">
        <w:rPr>
          <w:rFonts w:ascii="Arial" w:eastAsia="Arial" w:hAnsi="Arial" w:cs="Arial"/>
          <w:szCs w:val="24"/>
          <w:lang w:val="cy-GB"/>
        </w:rPr>
        <w:t>e</w:t>
      </w:r>
      <w:r>
        <w:rPr>
          <w:rFonts w:ascii="Arial" w:eastAsia="Arial" w:hAnsi="Arial" w:cs="Arial"/>
          <w:szCs w:val="24"/>
          <w:lang w:val="cy-GB"/>
        </w:rPr>
        <w:t xml:space="preserve">r enghraifft, pan fo newid yn y gyfraith yn effeithio ar y cyfansoddiad, neu pan fo angen newid bychan i egluro darpariaeth aneglur o fewn y cyfansoddiad.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C6ED2F5" w14:textId="77777777" w:rsidTr="00C15DD8">
        <w:tc>
          <w:tcPr>
            <w:tcW w:w="709" w:type="dxa"/>
            <w:vAlign w:val="center"/>
          </w:tcPr>
          <w:p w14:paraId="45B6AAEE" w14:textId="77777777" w:rsidR="006D5BAF" w:rsidRPr="007E5F7C" w:rsidRDefault="00D73A0F" w:rsidP="00C15DD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EC247B5" wp14:editId="4E459B88">
                  <wp:extent cx="304800" cy="304800"/>
                  <wp:effectExtent l="0" t="0" r="0" b="0"/>
                  <wp:docPr id="6" name="Graphic 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BC840E9" w14:textId="77777777" w:rsidR="006D5BAF" w:rsidRPr="007E5F7C" w:rsidRDefault="00D73A0F" w:rsidP="00C15DD8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adrannau 2.4 i 2.6 o'r cyfansoddiad yn egluro sut y cytunir ar y cyfansoddiad a sut y gellir ei newid.</w:t>
            </w:r>
          </w:p>
        </w:tc>
      </w:tr>
    </w:tbl>
    <w:p w14:paraId="629FD034" w14:textId="2C2172AC" w:rsidR="006868BC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cyfansoddiad hefyd yn llywodraethu sut y dylai cyfarfodydd y Cyngor a'i bwyllgorau gael eu cynnal. Y person sy'n cadeirio cyfarfod </w:t>
      </w:r>
      <w:r w:rsidR="00E66703">
        <w:rPr>
          <w:rFonts w:ascii="Arial" w:eastAsia="Arial" w:hAnsi="Arial" w:cs="Arial"/>
          <w:szCs w:val="24"/>
          <w:lang w:val="cy-GB"/>
        </w:rPr>
        <w:t>sydd</w:t>
      </w:r>
      <w:r>
        <w:rPr>
          <w:rFonts w:ascii="Arial" w:eastAsia="Arial" w:hAnsi="Arial" w:cs="Arial"/>
          <w:szCs w:val="24"/>
          <w:lang w:val="cy-GB"/>
        </w:rPr>
        <w:t xml:space="preserve"> yn gyfrifol am sicrhau cydymffurfiaeth â’r cyfansoddiad yn ystod y cyfarfod.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1F8C506" w14:textId="77777777" w:rsidTr="00C15DD8">
        <w:tc>
          <w:tcPr>
            <w:tcW w:w="709" w:type="dxa"/>
            <w:vAlign w:val="center"/>
          </w:tcPr>
          <w:p w14:paraId="28033482" w14:textId="77777777" w:rsidR="00C15DD8" w:rsidRPr="007E5F7C" w:rsidRDefault="00D73A0F" w:rsidP="00C15DD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F6C93C2" wp14:editId="636D7422">
                  <wp:extent cx="304800" cy="304800"/>
                  <wp:effectExtent l="0" t="0" r="0" b="0"/>
                  <wp:docPr id="8" name="Graphic 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E021BFF" w14:textId="77777777" w:rsidR="00C15DD8" w:rsidRPr="007E5F7C" w:rsidRDefault="00D73A0F" w:rsidP="00C15DD8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geiriau ac ymadroddion allweddol wedi’u diffinio yn adran 2.2 o’r cyfansoddiad.</w:t>
            </w:r>
          </w:p>
        </w:tc>
      </w:tr>
    </w:tbl>
    <w:p w14:paraId="4FAB6AA5" w14:textId="77777777" w:rsidR="004854E0" w:rsidRPr="007E5F7C" w:rsidRDefault="004854E0" w:rsidP="006868BC">
      <w:pPr>
        <w:pStyle w:val="BodyText"/>
        <w:rPr>
          <w:rFonts w:ascii="Arial" w:hAnsi="Arial" w:cs="Arial"/>
          <w:szCs w:val="24"/>
        </w:rPr>
      </w:pPr>
    </w:p>
    <w:p w14:paraId="7E271241" w14:textId="77777777" w:rsidR="004854E0" w:rsidRPr="007E5F7C" w:rsidRDefault="00D73A0F" w:rsidP="004854E0">
      <w:pPr>
        <w:pStyle w:val="Heading1"/>
        <w:rPr>
          <w:rFonts w:ascii="Arial" w:hAnsi="Arial" w:cs="Arial"/>
          <w:sz w:val="24"/>
          <w:szCs w:val="24"/>
        </w:rPr>
      </w:pPr>
      <w:bookmarkStart w:id="6" w:name="_Toc100328109"/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Rhan 2 </w:t>
      </w:r>
      <w:r>
        <w:rPr>
          <w:rFonts w:ascii="Arial" w:eastAsia="Arial" w:hAnsi="Arial" w:cs="Arial"/>
          <w:sz w:val="24"/>
          <w:szCs w:val="24"/>
          <w:lang w:val="cy-GB"/>
        </w:rPr>
        <w:tab/>
        <w:t>Adeileddau democrataidd y Cyngor</w:t>
      </w:r>
      <w:bookmarkEnd w:id="6"/>
    </w:p>
    <w:p w14:paraId="3BF45168" w14:textId="03494D78" w:rsidR="00227DBD" w:rsidRPr="007E5F7C" w:rsidRDefault="00D73A0F" w:rsidP="004854E0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Ffurfir y Cyngor gan Gynghorwyr sy'n cael eu hethol bob pum mlynedd </w:t>
      </w:r>
      <w:r w:rsidR="0054373A">
        <w:rPr>
          <w:rFonts w:ascii="Arial" w:eastAsia="Arial" w:hAnsi="Arial" w:cs="Arial"/>
          <w:szCs w:val="24"/>
          <w:lang w:val="cy-GB"/>
        </w:rPr>
        <w:t>er mwyn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54373A">
        <w:rPr>
          <w:rFonts w:ascii="Arial" w:eastAsia="Arial" w:hAnsi="Arial" w:cs="Arial"/>
          <w:szCs w:val="24"/>
          <w:lang w:val="cy-GB"/>
        </w:rPr>
        <w:t>c</w:t>
      </w:r>
      <w:r>
        <w:rPr>
          <w:rFonts w:ascii="Arial" w:eastAsia="Arial" w:hAnsi="Arial" w:cs="Arial"/>
          <w:szCs w:val="24"/>
          <w:lang w:val="cy-GB"/>
        </w:rPr>
        <w:t xml:space="preserve">ynrychioli pobl sy'n byw mewn gwahanol rannau o ardal y Cyngor (cyfeirir atynt yn y cyfansoddiad fel 'wardiau etholiadol'). </w:t>
      </w:r>
    </w:p>
    <w:p w14:paraId="26E3DE1F" w14:textId="77777777" w:rsidR="004854E0" w:rsidRPr="007E5F7C" w:rsidRDefault="00D73A0F" w:rsidP="004854E0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 Cynghorwyr yn gyfrifol am bawb sy'n byw o fewn ardal y Cyngor, ond mae ganddyn nhw ddyletswydd arbennig i’r rhai sy'n byw yn eu ward.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2A0006C3" w14:textId="77777777" w:rsidTr="00A22527">
        <w:tc>
          <w:tcPr>
            <w:tcW w:w="709" w:type="dxa"/>
            <w:vAlign w:val="center"/>
          </w:tcPr>
          <w:p w14:paraId="0ECD0EDA" w14:textId="77777777" w:rsidR="004854E0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90D2373" wp14:editId="0815F096">
                  <wp:extent cx="304800" cy="304800"/>
                  <wp:effectExtent l="0" t="0" r="0" b="0"/>
                  <wp:docPr id="3" name="Graphic 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BBF6E86" w14:textId="77777777" w:rsidR="004854E0" w:rsidRPr="007E5F7C" w:rsidRDefault="00D73A0F" w:rsidP="0078341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 1.2 o’r cyfansoddiad yn rhoi trosolwg o sut mae Cynghorwyr unigol yn cydweithio fel Cyngor.</w:t>
            </w:r>
          </w:p>
        </w:tc>
      </w:tr>
    </w:tbl>
    <w:p w14:paraId="5E1038E3" w14:textId="5A89A615" w:rsidR="004854E0" w:rsidRPr="00BB6F7E" w:rsidRDefault="00D73A0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Mae’r Cynghor</w:t>
      </w:r>
      <w:r w:rsidR="00FB13EC">
        <w:rPr>
          <w:rFonts w:ascii="Arial" w:eastAsia="Arial" w:hAnsi="Arial" w:cs="Arial"/>
          <w:szCs w:val="24"/>
          <w:lang w:val="cy-GB"/>
        </w:rPr>
        <w:t>wyr</w:t>
      </w:r>
      <w:r>
        <w:rPr>
          <w:rFonts w:ascii="Arial" w:eastAsia="Arial" w:hAnsi="Arial" w:cs="Arial"/>
          <w:szCs w:val="24"/>
          <w:lang w:val="cy-GB"/>
        </w:rPr>
        <w:t xml:space="preserve"> i gyd yn cyfarfod yn rheolaidd fel Cyngor Llawn. Y Cyngor Llawn sy’n gyfrifol am bennu cyllidebau, blaenoriaethau polisi a fframwaith polisi cyffredinol y Cyngor. </w:t>
      </w:r>
    </w:p>
    <w:p w14:paraId="2F633256" w14:textId="32EF7A39" w:rsidR="004854E0" w:rsidRPr="00BB6F7E" w:rsidRDefault="00D73A0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Ar ddechrau pob blwyddyn, bydd y Cyngor Llawn yn ethol un Cynghorydd i fod yn Faer. Y Maer sydd yn gyfrifol am gadeirio cyfarfodydd y Cyngor Llawn ac am sicrhau bod penderfyniadau'n cael eu gwneud yn </w:t>
      </w:r>
      <w:r w:rsidR="00C336EF">
        <w:rPr>
          <w:rFonts w:ascii="Arial" w:eastAsia="Arial" w:hAnsi="Arial" w:cs="Arial"/>
          <w:szCs w:val="24"/>
          <w:lang w:val="cy-GB"/>
        </w:rPr>
        <w:t>gywir</w:t>
      </w:r>
      <w:r>
        <w:rPr>
          <w:rFonts w:ascii="Arial" w:eastAsia="Arial" w:hAnsi="Arial" w:cs="Arial"/>
          <w:szCs w:val="24"/>
          <w:lang w:val="cy-GB"/>
        </w:rPr>
        <w:t xml:space="preserve"> ac yn unol â'r rheolau. </w:t>
      </w:r>
    </w:p>
    <w:p w14:paraId="0B8EC6DE" w14:textId="77777777" w:rsidR="004854E0" w:rsidRPr="00BB6F7E" w:rsidRDefault="00D73A0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Gallwch ddarllen mwy am y rolau hyn yn Rhan 3 o'r canllaw hwn. </w:t>
      </w:r>
    </w:p>
    <w:p w14:paraId="7F6FD9E8" w14:textId="53AE4FA4" w:rsidR="004854E0" w:rsidRPr="00BB6F7E" w:rsidRDefault="00D73A0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Mae'r Cyngor yn penodi neu'n ethol Arweinydd (</w:t>
      </w:r>
      <w:r w:rsidR="00E6693A">
        <w:rPr>
          <w:rFonts w:ascii="Arial" w:eastAsia="Arial" w:hAnsi="Arial" w:cs="Arial"/>
          <w:szCs w:val="24"/>
          <w:lang w:val="cy-GB"/>
        </w:rPr>
        <w:t>g</w:t>
      </w:r>
      <w:r w:rsidR="00AF3802">
        <w:rPr>
          <w:rFonts w:ascii="Arial" w:eastAsia="Arial" w:hAnsi="Arial" w:cs="Arial"/>
          <w:szCs w:val="24"/>
          <w:lang w:val="cy-GB"/>
        </w:rPr>
        <w:t>ellir</w:t>
      </w:r>
      <w:r w:rsidR="00E6693A">
        <w:rPr>
          <w:rFonts w:ascii="Arial" w:eastAsia="Arial" w:hAnsi="Arial" w:cs="Arial"/>
          <w:szCs w:val="24"/>
          <w:lang w:val="cy-GB"/>
        </w:rPr>
        <w:t xml:space="preserve"> ethol</w:t>
      </w:r>
      <w:r>
        <w:rPr>
          <w:rFonts w:ascii="Arial" w:eastAsia="Arial" w:hAnsi="Arial" w:cs="Arial"/>
          <w:szCs w:val="24"/>
          <w:lang w:val="cy-GB"/>
        </w:rPr>
        <w:t xml:space="preserve"> arweinydd y grŵp gwleidyddol mwyaf neu</w:t>
      </w:r>
      <w:r w:rsidR="00E6693A">
        <w:rPr>
          <w:rFonts w:ascii="Arial" w:eastAsia="Arial" w:hAnsi="Arial" w:cs="Arial"/>
          <w:szCs w:val="24"/>
          <w:lang w:val="cy-GB"/>
        </w:rPr>
        <w:t xml:space="preserve"> arweinydd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E6693A">
        <w:rPr>
          <w:rFonts w:ascii="Arial" w:eastAsia="Arial" w:hAnsi="Arial" w:cs="Arial"/>
          <w:szCs w:val="24"/>
          <w:lang w:val="cy-GB"/>
        </w:rPr>
        <w:t>c</w:t>
      </w:r>
      <w:r>
        <w:rPr>
          <w:rFonts w:ascii="Arial" w:eastAsia="Arial" w:hAnsi="Arial" w:cs="Arial"/>
          <w:szCs w:val="24"/>
          <w:lang w:val="cy-GB"/>
        </w:rPr>
        <w:t xml:space="preserve">lymblaid o grwpiau gwleidyddol). Gall </w:t>
      </w:r>
      <w:r w:rsidR="00EB5BC4">
        <w:rPr>
          <w:rFonts w:ascii="Arial" w:eastAsia="Arial" w:hAnsi="Arial" w:cs="Arial"/>
          <w:szCs w:val="24"/>
          <w:lang w:val="cy-GB"/>
        </w:rPr>
        <w:t>cynghorwyr unigol gael eu penodi i’r Cabinet gan yr</w:t>
      </w:r>
      <w:r>
        <w:rPr>
          <w:rFonts w:ascii="Arial" w:eastAsia="Arial" w:hAnsi="Arial" w:cs="Arial"/>
          <w:szCs w:val="24"/>
          <w:lang w:val="cy-GB"/>
        </w:rPr>
        <w:t xml:space="preserve"> Arweinyd</w:t>
      </w:r>
      <w:r w:rsidR="00EB5BC4">
        <w:rPr>
          <w:rFonts w:ascii="Arial" w:eastAsia="Arial" w:hAnsi="Arial" w:cs="Arial"/>
          <w:szCs w:val="24"/>
          <w:lang w:val="cy-GB"/>
        </w:rPr>
        <w:t>d</w:t>
      </w:r>
      <w:r>
        <w:rPr>
          <w:rFonts w:ascii="Arial" w:eastAsia="Arial" w:hAnsi="Arial" w:cs="Arial"/>
          <w:szCs w:val="24"/>
          <w:lang w:val="cy-GB"/>
        </w:rPr>
        <w:t xml:space="preserve"> hefyd. </w:t>
      </w:r>
      <w:r w:rsidR="00EB5BC4">
        <w:rPr>
          <w:rFonts w:ascii="Arial" w:eastAsia="Arial" w:hAnsi="Arial" w:cs="Arial"/>
          <w:szCs w:val="24"/>
          <w:lang w:val="cy-GB"/>
        </w:rPr>
        <w:t>Fel arfer</w:t>
      </w:r>
      <w:r>
        <w:rPr>
          <w:rFonts w:ascii="Arial" w:eastAsia="Arial" w:hAnsi="Arial" w:cs="Arial"/>
          <w:szCs w:val="24"/>
          <w:lang w:val="cy-GB"/>
        </w:rPr>
        <w:t>, bydd Arweinydd yn penodi cynghorwyr</w:t>
      </w:r>
      <w:r w:rsidR="00EB5BC4">
        <w:rPr>
          <w:rFonts w:ascii="Arial" w:eastAsia="Arial" w:hAnsi="Arial" w:cs="Arial"/>
          <w:szCs w:val="24"/>
          <w:lang w:val="cy-GB"/>
        </w:rPr>
        <w:t xml:space="preserve"> i’r Cabinet</w:t>
      </w:r>
      <w:r>
        <w:rPr>
          <w:rFonts w:ascii="Arial" w:eastAsia="Arial" w:hAnsi="Arial" w:cs="Arial"/>
          <w:szCs w:val="24"/>
          <w:lang w:val="cy-GB"/>
        </w:rPr>
        <w:t xml:space="preserve"> o'u grŵp gwleidyddol eu hunain, er y g</w:t>
      </w:r>
      <w:r w:rsidR="00AF3802">
        <w:rPr>
          <w:rFonts w:ascii="Arial" w:eastAsia="Arial" w:hAnsi="Arial" w:cs="Arial"/>
          <w:szCs w:val="24"/>
          <w:lang w:val="cy-GB"/>
        </w:rPr>
        <w:t>ellir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AF3802">
        <w:rPr>
          <w:rFonts w:ascii="Arial" w:eastAsia="Arial" w:hAnsi="Arial" w:cs="Arial"/>
          <w:szCs w:val="24"/>
          <w:lang w:val="cy-GB"/>
        </w:rPr>
        <w:t>p</w:t>
      </w:r>
      <w:r>
        <w:rPr>
          <w:rFonts w:ascii="Arial" w:eastAsia="Arial" w:hAnsi="Arial" w:cs="Arial"/>
          <w:szCs w:val="24"/>
          <w:lang w:val="cy-GB"/>
        </w:rPr>
        <w:t xml:space="preserve">enodi cynghorwyr o unrhyw grŵp gwleidyddol. Mae aelodau'r Cabinet yn gyfrifol am feysydd polisi penodol, a elwir yn bortffolios. Pan fydd aelod o’r Cabinet yn derbyn cyfrifoldeb am faes gwaith neu swyddogaeth benodol, caiff ei ddisgrifio yn y cyfansoddiad fel maes neu swyddogaeth sydd wedi’i ddirprwyo i'r person hwnnw. </w:t>
      </w:r>
    </w:p>
    <w:p w14:paraId="0107A062" w14:textId="07E18AC3" w:rsidR="004854E0" w:rsidRPr="00BB6F7E" w:rsidRDefault="00D73A0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Mae'r Cabinet yn cwrdd yn rheolaidd er mwyn gwneud penderfyniadau ar y cyd ar agweddau o waith y Cyngor y mae'r Cabinet yn gyfrifol amdanyn</w:t>
      </w:r>
      <w:r w:rsidR="00AF3802">
        <w:rPr>
          <w:rFonts w:ascii="Arial" w:eastAsia="Arial" w:hAnsi="Arial" w:cs="Arial"/>
          <w:szCs w:val="24"/>
          <w:lang w:val="cy-GB"/>
        </w:rPr>
        <w:t xml:space="preserve"> nhw</w:t>
      </w:r>
      <w:r>
        <w:rPr>
          <w:rFonts w:ascii="Arial" w:eastAsia="Arial" w:hAnsi="Arial" w:cs="Arial"/>
          <w:szCs w:val="24"/>
          <w:lang w:val="cy-GB"/>
        </w:rPr>
        <w:t xml:space="preserve">. </w:t>
      </w:r>
    </w:p>
    <w:p w14:paraId="1CA06FE6" w14:textId="1012C0CC" w:rsidR="004854E0" w:rsidRPr="00BB6F7E" w:rsidRDefault="00D73A0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 rhai o swyddogaethau'r Cyngor yn cael eu cyflawni gan bwyllgorau. Grwpiau bychain o Gynghorwyr yw pwyllgorau, ac maent yn</w:t>
      </w:r>
      <w:r w:rsidR="009F1FDC">
        <w:rPr>
          <w:rFonts w:ascii="Arial" w:eastAsia="Arial" w:hAnsi="Arial" w:cs="Arial"/>
          <w:szCs w:val="24"/>
          <w:lang w:val="cy-GB"/>
        </w:rPr>
        <w:t xml:space="preserve"> cwrdd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9F1FDC">
        <w:rPr>
          <w:rFonts w:ascii="Arial" w:eastAsia="Arial" w:hAnsi="Arial" w:cs="Arial"/>
          <w:szCs w:val="24"/>
          <w:lang w:val="cy-GB"/>
        </w:rPr>
        <w:t>er mwyn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9F1FDC">
        <w:rPr>
          <w:rFonts w:ascii="Arial" w:eastAsia="Arial" w:hAnsi="Arial" w:cs="Arial"/>
          <w:szCs w:val="24"/>
          <w:lang w:val="cy-GB"/>
        </w:rPr>
        <w:t>c</w:t>
      </w:r>
      <w:r>
        <w:rPr>
          <w:rFonts w:ascii="Arial" w:eastAsia="Arial" w:hAnsi="Arial" w:cs="Arial"/>
          <w:szCs w:val="24"/>
          <w:lang w:val="cy-GB"/>
        </w:rPr>
        <w:t xml:space="preserve">yflawni rhai o swyddogaethau rheoleiddio a chraffu y Cyngor. Heblaw am </w:t>
      </w:r>
      <w:r w:rsidR="009F1FDC">
        <w:rPr>
          <w:rFonts w:ascii="Arial" w:eastAsia="Arial" w:hAnsi="Arial" w:cs="Arial"/>
          <w:szCs w:val="24"/>
          <w:lang w:val="cy-GB"/>
        </w:rPr>
        <w:t>ambell i</w:t>
      </w:r>
      <w:r>
        <w:rPr>
          <w:rFonts w:ascii="Arial" w:eastAsia="Arial" w:hAnsi="Arial" w:cs="Arial"/>
          <w:szCs w:val="24"/>
          <w:lang w:val="cy-GB"/>
        </w:rPr>
        <w:t xml:space="preserve"> eithriad, mae</w:t>
      </w:r>
      <w:r w:rsidR="009F1FDC">
        <w:rPr>
          <w:rFonts w:ascii="Arial" w:eastAsia="Arial" w:hAnsi="Arial" w:cs="Arial"/>
          <w:szCs w:val="24"/>
          <w:lang w:val="cy-GB"/>
        </w:rPr>
        <w:t xml:space="preserve"> aelodaeth</w:t>
      </w:r>
      <w:r>
        <w:rPr>
          <w:rFonts w:ascii="Arial" w:eastAsia="Arial" w:hAnsi="Arial" w:cs="Arial"/>
          <w:szCs w:val="24"/>
          <w:lang w:val="cy-GB"/>
        </w:rPr>
        <w:t xml:space="preserve"> pwyllgorau</w:t>
      </w:r>
      <w:r w:rsidR="009F1FDC">
        <w:rPr>
          <w:rFonts w:ascii="Arial" w:eastAsia="Arial" w:hAnsi="Arial" w:cs="Arial"/>
          <w:szCs w:val="24"/>
          <w:lang w:val="cy-GB"/>
        </w:rPr>
        <w:t xml:space="preserve"> yn adlewyrchu dosbarthiad grwpiau gwleidyddol</w:t>
      </w:r>
      <w:r>
        <w:rPr>
          <w:rFonts w:ascii="Arial" w:eastAsia="Arial" w:hAnsi="Arial" w:cs="Arial"/>
          <w:szCs w:val="24"/>
          <w:lang w:val="cy-GB"/>
        </w:rPr>
        <w:t xml:space="preserve"> y Cyngor Llawn.     </w:t>
      </w:r>
    </w:p>
    <w:p w14:paraId="51F1890C" w14:textId="065FB407" w:rsidR="00F40CD4" w:rsidRPr="00BB6F7E" w:rsidRDefault="008A762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2"/>
          <w:lang w:val="cy-GB"/>
        </w:rPr>
        <w:t xml:space="preserve">Hyd at yn ddiweddar, roedd yn rhaid i holl gyfarfodydd y cyngor (boed yn gyfarfod Cyngor Llawn, y Cabinet, pwyllgor neu is-bwyllgor) yn gofyn i'r cynghorwyr i fod yn bresennol yn y cyfarfod, a dim ond y cynghorwyr hynny a oedd yn bresennol fyddai’n cael cymryd rhan mewn trafodaethau ac yn cael pleidleisio.  Bellach, gall y cynghorau gwrdd drwy ddefnyddio meddalwedd fideo-gynadledda. Gall y cyfarfodydd naill ai fod yn un "o bell" (sef pan fo pob cynghorydd mewn lle gwahanol) neu'n un "hybrid" (sef </w:t>
      </w:r>
      <w:r>
        <w:rPr>
          <w:rFonts w:ascii="Arial" w:hAnsi="Arial" w:cs="Arial"/>
          <w:szCs w:val="22"/>
          <w:lang w:val="cy-GB"/>
        </w:rPr>
        <w:lastRenderedPageBreak/>
        <w:t>pan fo rhai pobl yn bresennol, ac eraill mewn gwahanol leoedd).  Hyd yn oed os yw pawb sy'n rhan o gyfarfod yn dewis bod yn bresennol yn gorfforol, mae’n rhaid i'r Cyngor sicrhau bod opsiwn i ymuno â'r cyfarfod o bell.</w:t>
      </w:r>
    </w:p>
    <w:p w14:paraId="3A236312" w14:textId="3E4585FF" w:rsidR="00314832" w:rsidRPr="00BB6F7E" w:rsidRDefault="00D73A0F" w:rsidP="00314832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Gall y Cyngor Llawn ddefnyddio hynny o staff cyflogedig</w:t>
      </w:r>
      <w:r w:rsidR="00501EA7">
        <w:rPr>
          <w:rFonts w:ascii="Arial" w:eastAsia="Arial" w:hAnsi="Arial" w:cs="Arial"/>
          <w:szCs w:val="24"/>
          <w:lang w:val="cy-GB"/>
        </w:rPr>
        <w:t xml:space="preserve"> y Cyngor</w:t>
      </w:r>
      <w:r>
        <w:rPr>
          <w:rFonts w:ascii="Arial" w:eastAsia="Arial" w:hAnsi="Arial" w:cs="Arial"/>
          <w:szCs w:val="24"/>
          <w:lang w:val="cy-GB"/>
        </w:rPr>
        <w:t xml:space="preserve"> (</w:t>
      </w:r>
      <w:r w:rsidR="00501EA7">
        <w:rPr>
          <w:rFonts w:ascii="Arial" w:eastAsia="Arial" w:hAnsi="Arial" w:cs="Arial"/>
          <w:szCs w:val="24"/>
          <w:lang w:val="cy-GB"/>
        </w:rPr>
        <w:t>a elwir yn</w:t>
      </w:r>
      <w:r>
        <w:rPr>
          <w:rFonts w:ascii="Arial" w:eastAsia="Arial" w:hAnsi="Arial" w:cs="Arial"/>
          <w:szCs w:val="24"/>
          <w:lang w:val="cy-GB"/>
        </w:rPr>
        <w:t xml:space="preserve"> swyddogion) ag y maent yn ei ystyried yn briodol. Gall y Cabinet, y Cyngor Llawn a'r pwyllgorau ddirprwyo swyddogaethau i swyddogion. Mae rhagor o wybodaeth am ddirprwyaethau i'w chael yng nghynllun dirprwyaethau'r swyddogion.  </w:t>
      </w:r>
    </w:p>
    <w:p w14:paraId="7A9C7344" w14:textId="09D40260" w:rsidR="004854E0" w:rsidRPr="00BB6F7E" w:rsidRDefault="00D73A0F" w:rsidP="004854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Gallwch ddarllen mwy am yr adeileddau hyn yn yr adrannau canlynol o</w:t>
      </w:r>
      <w:r w:rsidR="00501EA7">
        <w:rPr>
          <w:rFonts w:ascii="Arial" w:eastAsia="Arial" w:hAnsi="Arial" w:cs="Arial"/>
          <w:szCs w:val="24"/>
          <w:lang w:val="cy-GB"/>
        </w:rPr>
        <w:t xml:space="preserve">’r </w:t>
      </w:r>
      <w:r>
        <w:rPr>
          <w:rFonts w:ascii="Arial" w:eastAsia="Arial" w:hAnsi="Arial" w:cs="Arial"/>
          <w:szCs w:val="24"/>
          <w:lang w:val="cy-GB"/>
        </w:rPr>
        <w:t>R</w:t>
      </w:r>
      <w:r w:rsidR="00501EA7">
        <w:rPr>
          <w:rFonts w:ascii="Arial" w:eastAsia="Arial" w:hAnsi="Arial" w:cs="Arial"/>
          <w:szCs w:val="24"/>
          <w:lang w:val="cy-GB"/>
        </w:rPr>
        <w:t>h</w:t>
      </w:r>
      <w:r>
        <w:rPr>
          <w:rFonts w:ascii="Arial" w:eastAsia="Arial" w:hAnsi="Arial" w:cs="Arial"/>
          <w:szCs w:val="24"/>
          <w:lang w:val="cy-GB"/>
        </w:rPr>
        <w:t xml:space="preserve">an </w:t>
      </w:r>
      <w:r w:rsidR="00501EA7">
        <w:rPr>
          <w:rFonts w:ascii="Arial" w:eastAsia="Arial" w:hAnsi="Arial" w:cs="Arial"/>
          <w:szCs w:val="24"/>
          <w:lang w:val="cy-GB"/>
        </w:rPr>
        <w:t>hwn o’r</w:t>
      </w:r>
      <w:r>
        <w:rPr>
          <w:rFonts w:ascii="Arial" w:eastAsia="Arial" w:hAnsi="Arial" w:cs="Arial"/>
          <w:szCs w:val="24"/>
          <w:lang w:val="cy-GB"/>
        </w:rPr>
        <w:t xml:space="preserve"> canllaw.</w:t>
      </w:r>
    </w:p>
    <w:p w14:paraId="5EFEEDB7" w14:textId="77777777" w:rsidR="005072B8" w:rsidRPr="00BB6F7E" w:rsidRDefault="005072B8" w:rsidP="004854E0">
      <w:pPr>
        <w:pStyle w:val="Heading2"/>
        <w:spacing w:after="360"/>
        <w:rPr>
          <w:rFonts w:ascii="Arial" w:hAnsi="Arial" w:cs="Arial"/>
          <w:sz w:val="24"/>
          <w:szCs w:val="24"/>
          <w:lang w:val="cy-GB"/>
        </w:rPr>
        <w:sectPr w:rsidR="005072B8" w:rsidRPr="00BB6F7E" w:rsidSect="00211A8A"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74F2629D" w14:textId="77777777" w:rsidR="006D57EE" w:rsidRPr="00BB6F7E" w:rsidRDefault="00D73A0F" w:rsidP="006D57EE">
      <w:pPr>
        <w:pStyle w:val="Heading2"/>
        <w:rPr>
          <w:rFonts w:ascii="Arial" w:hAnsi="Arial" w:cs="Arial"/>
          <w:sz w:val="24"/>
          <w:szCs w:val="24"/>
          <w:lang w:val="cy-GB"/>
        </w:rPr>
      </w:pPr>
      <w:bookmarkStart w:id="7" w:name="_Ref91683698"/>
      <w:bookmarkStart w:id="8" w:name="_Toc100328111"/>
      <w:r>
        <w:rPr>
          <w:rFonts w:ascii="Arial" w:eastAsia="Arial" w:hAnsi="Arial" w:cs="Arial"/>
          <w:sz w:val="24"/>
          <w:szCs w:val="24"/>
          <w:lang w:val="cy-GB"/>
        </w:rPr>
        <w:lastRenderedPageBreak/>
        <w:t>Cynghorwyr</w:t>
      </w:r>
      <w:bookmarkEnd w:id="7"/>
      <w:bookmarkEnd w:id="8"/>
    </w:p>
    <w:p w14:paraId="11BE18C6" w14:textId="3187DC6A" w:rsidR="006D57EE" w:rsidRPr="00BB6F7E" w:rsidRDefault="00FF5907" w:rsidP="006D57EE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Mae’r bobl sy'n byw o fewn ward benodol yn ethol Cynghorydd er mwyn eu cynrychioli ar y Cyngor. Er hyn, mae Cynghorwyr yn atebol i'r gymuned ehangach hefyd, ac mae'n rhaid iddyn nhw weithredu er lles pawb sy'n byw o fewn ardal y Cyngor. </w:t>
      </w:r>
    </w:p>
    <w:p w14:paraId="44C92199" w14:textId="1227025F" w:rsidR="00783416" w:rsidRPr="00BB6F7E" w:rsidRDefault="00D73A0F" w:rsidP="006D57EE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Os ydych chi eisiau dod â mater at sylw’r Cyngor ond ddim yn siŵr</w:t>
      </w:r>
      <w:r w:rsidR="00FF5907">
        <w:rPr>
          <w:rFonts w:ascii="Arial" w:eastAsia="Arial" w:hAnsi="Arial" w:cs="Arial"/>
          <w:szCs w:val="24"/>
          <w:lang w:val="cy-GB"/>
        </w:rPr>
        <w:t xml:space="preserve"> â</w:t>
      </w:r>
      <w:r>
        <w:rPr>
          <w:rFonts w:ascii="Arial" w:eastAsia="Arial" w:hAnsi="Arial" w:cs="Arial"/>
          <w:szCs w:val="24"/>
          <w:lang w:val="cy-GB"/>
        </w:rPr>
        <w:t xml:space="preserve"> p</w:t>
      </w:r>
      <w:r w:rsidR="00FF5907">
        <w:rPr>
          <w:rFonts w:ascii="Arial" w:eastAsia="Arial" w:hAnsi="Arial" w:cs="Arial"/>
          <w:szCs w:val="24"/>
          <w:lang w:val="cy-GB"/>
        </w:rPr>
        <w:t>h</w:t>
      </w:r>
      <w:r>
        <w:rPr>
          <w:rFonts w:ascii="Arial" w:eastAsia="Arial" w:hAnsi="Arial" w:cs="Arial"/>
          <w:szCs w:val="24"/>
          <w:lang w:val="cy-GB"/>
        </w:rPr>
        <w:t>wy y dylech gysylltu, gallwch gysylltu â’ch Cynghorydd i ofyn am gymorth.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3A68C49" w14:textId="77777777" w:rsidTr="00087E4F">
        <w:tc>
          <w:tcPr>
            <w:tcW w:w="709" w:type="dxa"/>
            <w:vAlign w:val="center"/>
          </w:tcPr>
          <w:p w14:paraId="731AB0DD" w14:textId="77777777" w:rsidR="00783416" w:rsidRPr="007E5F7C" w:rsidRDefault="00D73A0F" w:rsidP="00087E4F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CBB5D11" wp14:editId="4AEE4651">
                  <wp:extent cx="304800" cy="304800"/>
                  <wp:effectExtent l="0" t="0" r="0" b="0"/>
                  <wp:docPr id="29" name="Graphic 2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1FFF6A9" w14:textId="05B28F49" w:rsidR="00783416" w:rsidRPr="007E5F7C" w:rsidRDefault="00D73A0F" w:rsidP="0078341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</w:t>
            </w:r>
            <w:r w:rsidR="00476A97">
              <w:rPr>
                <w:rFonts w:ascii="Arial" w:eastAsia="Arial" w:hAnsi="Arial" w:cs="Arial"/>
                <w:szCs w:val="24"/>
                <w:lang w:val="cy-GB"/>
              </w:rPr>
              <w:t>weld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pwy yw eich Cynghorydd lleol a chael eu manylion cyswllt trwy fynd </w:t>
            </w:r>
            <w:r w:rsidR="00476A97">
              <w:rPr>
                <w:rFonts w:ascii="Arial" w:eastAsia="Arial" w:hAnsi="Arial" w:cs="Arial"/>
                <w:szCs w:val="24"/>
                <w:lang w:val="cy-GB"/>
              </w:rPr>
              <w:t>i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wefan y Cyngor. </w:t>
            </w:r>
          </w:p>
        </w:tc>
      </w:tr>
    </w:tbl>
    <w:p w14:paraId="17608CA9" w14:textId="22F5CC7D" w:rsidR="006D57EE" w:rsidRPr="00BB6F7E" w:rsidRDefault="00D73A0F" w:rsidP="006D57EE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 pob Cynghorydd yn aelod o'r Cyngor Llawn, ond </w:t>
      </w:r>
      <w:r w:rsidR="00AF3802">
        <w:rPr>
          <w:rFonts w:ascii="Arial" w:eastAsia="Arial" w:hAnsi="Arial" w:cs="Arial"/>
          <w:szCs w:val="24"/>
          <w:lang w:val="cy-GB"/>
        </w:rPr>
        <w:t xml:space="preserve">maen nhw </w:t>
      </w:r>
      <w:r>
        <w:rPr>
          <w:rFonts w:ascii="Arial" w:eastAsia="Arial" w:hAnsi="Arial" w:cs="Arial"/>
          <w:szCs w:val="24"/>
          <w:lang w:val="cy-GB"/>
        </w:rPr>
        <w:t xml:space="preserve">hefyd </w:t>
      </w:r>
      <w:r w:rsidR="00AF3802">
        <w:rPr>
          <w:rFonts w:ascii="Arial" w:eastAsia="Arial" w:hAnsi="Arial" w:cs="Arial"/>
          <w:szCs w:val="24"/>
          <w:lang w:val="cy-GB"/>
        </w:rPr>
        <w:t>yn gallu b</w:t>
      </w:r>
      <w:r>
        <w:rPr>
          <w:rFonts w:ascii="Arial" w:eastAsia="Arial" w:hAnsi="Arial" w:cs="Arial"/>
          <w:szCs w:val="24"/>
          <w:lang w:val="cy-GB"/>
        </w:rPr>
        <w:t xml:space="preserve">od yn aelod o un neu fwy o aelod-gyrff y Cyngor (fel y Cabinet neu bwyllgor). Pan fo Cynghorydd yn gweithredu fel aelod o gorff penodol o’r Cyngor, mae’r cyfansoddiad yn cyfeirio atynt fel 'Aelod'. 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4F9CE5FF" w14:textId="77777777" w:rsidTr="00A22527">
        <w:tc>
          <w:tcPr>
            <w:tcW w:w="709" w:type="dxa"/>
            <w:vAlign w:val="center"/>
          </w:tcPr>
          <w:p w14:paraId="6E00F573" w14:textId="77777777" w:rsidR="006D57EE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20C75E8" wp14:editId="23140F03">
                  <wp:extent cx="304800" cy="304800"/>
                  <wp:effectExtent l="0" t="0" r="0" b="0"/>
                  <wp:docPr id="14" name="Graphic 1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5D5369D" w14:textId="77777777" w:rsidR="006D57EE" w:rsidRPr="007E5F7C" w:rsidRDefault="00D73A0F" w:rsidP="0078341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Caiff hyn ei egluro mewn mwy o fanylder yn y rhestr o ddiffiniadau yn adran 2.2.2 y cyfansoddiad.</w:t>
            </w:r>
          </w:p>
        </w:tc>
      </w:tr>
    </w:tbl>
    <w:p w14:paraId="513053FB" w14:textId="77777777" w:rsidR="000A5396" w:rsidRPr="007E5F7C" w:rsidRDefault="00D73A0F" w:rsidP="000A5396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 hawliau penodol wedi'u nodi yn y cyfansoddiad ar gyfer Cynghorwyr sy'n eu galluogi i godi materion a chyflwyno sylwadau ar eich rhan.</w:t>
      </w:r>
    </w:p>
    <w:p w14:paraId="4612B70C" w14:textId="77777777" w:rsidR="000A5396" w:rsidRPr="007E5F7C" w:rsidRDefault="00D73A0F" w:rsidP="000A5396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Er enghraifft, gall Cynghorwyr: -</w:t>
      </w:r>
    </w:p>
    <w:p w14:paraId="570532A8" w14:textId="678794C9" w:rsidR="00B27903" w:rsidRPr="007E5F7C" w:rsidRDefault="00D73A0F" w:rsidP="00190DBF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weld unrhyw wybodaeth y maent ei angen</w:t>
      </w:r>
      <w:r w:rsidR="00476A97">
        <w:rPr>
          <w:rFonts w:ascii="Arial" w:eastAsia="Arial" w:hAnsi="Arial" w:cs="Arial"/>
          <w:szCs w:val="24"/>
          <w:lang w:val="cy-GB"/>
        </w:rPr>
        <w:t xml:space="preserve"> i ganiatáu iddynt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476A97">
        <w:rPr>
          <w:rFonts w:ascii="Arial" w:eastAsia="Arial" w:hAnsi="Arial" w:cs="Arial"/>
          <w:szCs w:val="24"/>
          <w:lang w:val="cy-GB"/>
        </w:rPr>
        <w:t>g</w:t>
      </w:r>
      <w:r>
        <w:rPr>
          <w:rFonts w:ascii="Arial" w:eastAsia="Arial" w:hAnsi="Arial" w:cs="Arial"/>
          <w:szCs w:val="24"/>
          <w:lang w:val="cy-GB"/>
        </w:rPr>
        <w:t xml:space="preserve">yflawni eu rôl fel aelod o'r Cyngor; </w:t>
      </w:r>
    </w:p>
    <w:p w14:paraId="7D753510" w14:textId="77777777" w:rsidR="000A5396" w:rsidRPr="007E5F7C" w:rsidRDefault="00D73A0F" w:rsidP="00190DBF">
      <w:pPr>
        <w:pStyle w:val="BodyText"/>
        <w:numPr>
          <w:ilvl w:val="0"/>
          <w:numId w:val="12"/>
        </w:numPr>
        <w:rPr>
          <w:rFonts w:ascii="Arial" w:eastAsiaTheme="majorEastAsia" w:hAnsi="Arial" w:cs="Arial"/>
          <w:b/>
          <w:bCs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mynd i unrhyw gyfarfod o'r Cyngor, ei bwyllgorau neu'r Cabinet; </w:t>
      </w:r>
    </w:p>
    <w:p w14:paraId="1481A572" w14:textId="77777777" w:rsidR="000A5396" w:rsidRPr="007E5F7C" w:rsidRDefault="00D73A0F" w:rsidP="00190DBF">
      <w:pPr>
        <w:pStyle w:val="BodyText"/>
        <w:numPr>
          <w:ilvl w:val="0"/>
          <w:numId w:val="12"/>
        </w:numPr>
        <w:rPr>
          <w:rFonts w:ascii="Arial" w:eastAsiaTheme="majorEastAsia" w:hAnsi="Arial" w:cs="Arial"/>
          <w:b/>
          <w:bCs/>
          <w:szCs w:val="24"/>
        </w:rPr>
      </w:pPr>
      <w:r>
        <w:rPr>
          <w:rFonts w:ascii="Arial" w:eastAsia="Arial" w:hAnsi="Arial" w:cs="Arial"/>
          <w:szCs w:val="24"/>
          <w:lang w:val="cy-GB"/>
        </w:rPr>
        <w:t>siarad yng nghyfarfodydd unrhyw gorff Cyngor y maent yn aelod ohono;</w:t>
      </w:r>
    </w:p>
    <w:p w14:paraId="4CB4B8FD" w14:textId="3B0B56B0" w:rsidR="000A5396" w:rsidRPr="007E5F7C" w:rsidRDefault="00D73A0F" w:rsidP="00190DBF">
      <w:pPr>
        <w:pStyle w:val="BodyText"/>
        <w:numPr>
          <w:ilvl w:val="0"/>
          <w:numId w:val="12"/>
        </w:numPr>
        <w:rPr>
          <w:rFonts w:ascii="Arial" w:eastAsiaTheme="majorEastAsia" w:hAnsi="Arial" w:cs="Arial"/>
          <w:b/>
          <w:bCs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gyda chaniatâd y cadeirydd, </w:t>
      </w:r>
      <w:r w:rsidR="00AF3802">
        <w:rPr>
          <w:rFonts w:ascii="Arial" w:eastAsia="Arial" w:hAnsi="Arial" w:cs="Arial"/>
          <w:szCs w:val="24"/>
          <w:lang w:val="cy-GB"/>
        </w:rPr>
        <w:t>maen nhw’n gallu</w:t>
      </w:r>
      <w:r>
        <w:rPr>
          <w:rFonts w:ascii="Arial" w:eastAsia="Arial" w:hAnsi="Arial" w:cs="Arial"/>
          <w:szCs w:val="24"/>
          <w:lang w:val="cy-GB"/>
        </w:rPr>
        <w:t xml:space="preserve"> siarad mewn unrhyw gyfarfod o unrhyw gorff y Cyngor (hyd yn oed os nad ydyn nhw'n aelod o'r corff hwnnw);</w:t>
      </w:r>
    </w:p>
    <w:p w14:paraId="4C29B30D" w14:textId="77777777" w:rsidR="000A5396" w:rsidRPr="007E5F7C" w:rsidRDefault="00D73A0F" w:rsidP="00190DBF">
      <w:pPr>
        <w:pStyle w:val="BodyText"/>
        <w:numPr>
          <w:ilvl w:val="0"/>
          <w:numId w:val="12"/>
        </w:numPr>
        <w:rPr>
          <w:rFonts w:ascii="Arial" w:eastAsiaTheme="majorEastAsia" w:hAnsi="Arial" w:cs="Arial"/>
          <w:b/>
          <w:bCs/>
          <w:szCs w:val="24"/>
        </w:rPr>
      </w:pPr>
      <w:r>
        <w:rPr>
          <w:rFonts w:ascii="Arial" w:eastAsia="Arial" w:hAnsi="Arial" w:cs="Arial"/>
          <w:szCs w:val="24"/>
          <w:lang w:val="cy-GB"/>
        </w:rPr>
        <w:t>siarad â'r Arweinydd, aelodau'r Cabinet neu swyddogion y Cyngor am unrhyw agwedd ar fusnes y Cyngor; a</w:t>
      </w:r>
    </w:p>
    <w:p w14:paraId="76C6DE33" w14:textId="03DF3742" w:rsidR="00B27903" w:rsidRPr="007E5F7C" w:rsidRDefault="00D73A0F" w:rsidP="00190DBF">
      <w:pPr>
        <w:pStyle w:val="BodyText"/>
        <w:numPr>
          <w:ilvl w:val="0"/>
          <w:numId w:val="12"/>
        </w:numPr>
        <w:rPr>
          <w:rFonts w:ascii="Arial" w:eastAsiaTheme="majorEastAsia" w:hAnsi="Arial" w:cs="Arial"/>
          <w:b/>
          <w:bCs/>
          <w:szCs w:val="24"/>
        </w:rPr>
      </w:pPr>
      <w:r>
        <w:rPr>
          <w:rFonts w:ascii="Arial" w:eastAsia="Arial" w:hAnsi="Arial" w:cs="Arial"/>
          <w:szCs w:val="24"/>
          <w:lang w:val="cy-GB"/>
        </w:rPr>
        <w:t>ch</w:t>
      </w:r>
      <w:r w:rsidR="00016473">
        <w:rPr>
          <w:rFonts w:ascii="Arial" w:eastAsia="Arial" w:hAnsi="Arial" w:cs="Arial"/>
          <w:szCs w:val="24"/>
          <w:lang w:val="cy-GB"/>
        </w:rPr>
        <w:t>yflwyno</w:t>
      </w:r>
      <w:r>
        <w:rPr>
          <w:rFonts w:ascii="Arial" w:eastAsia="Arial" w:hAnsi="Arial" w:cs="Arial"/>
          <w:szCs w:val="24"/>
          <w:lang w:val="cy-GB"/>
        </w:rPr>
        <w:t xml:space="preserve"> cwynion.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715C5A34" w14:textId="77777777" w:rsidTr="00B27903">
        <w:tc>
          <w:tcPr>
            <w:tcW w:w="709" w:type="dxa"/>
            <w:vAlign w:val="center"/>
          </w:tcPr>
          <w:p w14:paraId="46473A9F" w14:textId="77777777" w:rsidR="000A5396" w:rsidRPr="007E5F7C" w:rsidRDefault="00D73A0F" w:rsidP="00B27903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390B5BD" wp14:editId="7198F0B8">
                  <wp:extent cx="304800" cy="304800"/>
                  <wp:effectExtent l="0" t="0" r="0" b="0"/>
                  <wp:docPr id="15" name="Graphic 1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5A0B569" w14:textId="77777777" w:rsidR="00B27903" w:rsidRPr="007E5F7C" w:rsidRDefault="00D73A0F" w:rsidP="00605CF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Nodir hawliau cynghorwyr i gael mynediad at wybodaeth yn adran 3 o'r cyfansoddiad.</w:t>
            </w:r>
          </w:p>
        </w:tc>
      </w:tr>
      <w:tr w:rsidR="00D432BD" w14:paraId="40782730" w14:textId="77777777" w:rsidTr="00B27903">
        <w:tc>
          <w:tcPr>
            <w:tcW w:w="709" w:type="dxa"/>
            <w:vAlign w:val="center"/>
          </w:tcPr>
          <w:p w14:paraId="7EFD6DA7" w14:textId="77777777" w:rsidR="00605CFE" w:rsidRPr="007E5F7C" w:rsidRDefault="00D73A0F" w:rsidP="00B27903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357B39D" wp14:editId="26924FC0">
                  <wp:extent cx="304800" cy="304800"/>
                  <wp:effectExtent l="0" t="0" r="0" b="0"/>
                  <wp:docPr id="21" name="Graphic 2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B64AE1B" w14:textId="4295A899" w:rsidR="00605CFE" w:rsidRPr="007E5F7C" w:rsidRDefault="008A762F" w:rsidP="00B27903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2"/>
                <w:lang w:val="cy-GB"/>
              </w:rPr>
              <w:t>Nodir hawliau cynghorwyr i gymryd rhan yn nhrafodion y Cyngor yn adran 3.3 o’r cyfansoddiad.</w:t>
            </w:r>
          </w:p>
        </w:tc>
      </w:tr>
    </w:tbl>
    <w:p w14:paraId="5C842D0F" w14:textId="795AFDD6" w:rsidR="00F304F7" w:rsidRPr="007E5F7C" w:rsidRDefault="00D73A0F" w:rsidP="000A5396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lastRenderedPageBreak/>
        <w:t>Gall cynghorwyr hefyd g</w:t>
      </w:r>
      <w:r w:rsidR="00016473">
        <w:rPr>
          <w:rFonts w:ascii="Arial" w:eastAsia="Arial" w:hAnsi="Arial" w:cs="Arial"/>
          <w:szCs w:val="24"/>
          <w:lang w:val="cy-GB"/>
        </w:rPr>
        <w:t>yflwyno</w:t>
      </w:r>
      <w:r>
        <w:rPr>
          <w:rFonts w:ascii="Arial" w:eastAsia="Arial" w:hAnsi="Arial" w:cs="Arial"/>
          <w:szCs w:val="24"/>
          <w:lang w:val="cy-GB"/>
        </w:rPr>
        <w:t xml:space="preserve"> cwestiynau yng nghyfarfodydd y Cyngor Llawn ac ym mhwyllgorau ac is-bwyllgorau'r Cyngor, yn ogystal â chyflwyno cynigion i'r Cyngor Llawn a </w:t>
      </w:r>
      <w:r w:rsidRPr="00016473">
        <w:rPr>
          <w:rFonts w:ascii="Arial" w:eastAsia="Arial" w:hAnsi="Arial" w:cs="Arial"/>
          <w:szCs w:val="24"/>
          <w:lang w:val="cy-GB"/>
        </w:rPr>
        <w:t>galw ceisiadau</w:t>
      </w:r>
      <w:r w:rsidR="00016473" w:rsidRPr="00016473">
        <w:rPr>
          <w:rFonts w:ascii="Arial" w:eastAsia="Arial" w:hAnsi="Arial" w:cs="Arial"/>
          <w:szCs w:val="24"/>
          <w:lang w:val="cy-GB"/>
        </w:rPr>
        <w:t xml:space="preserve"> i mewn</w:t>
      </w:r>
      <w:r w:rsidRPr="00016473">
        <w:rPr>
          <w:rFonts w:ascii="Arial" w:eastAsia="Arial" w:hAnsi="Arial" w:cs="Arial"/>
          <w:szCs w:val="24"/>
          <w:lang w:val="cy-GB"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6A043A0B" w14:textId="77777777" w:rsidTr="00A22527">
        <w:tc>
          <w:tcPr>
            <w:tcW w:w="709" w:type="dxa"/>
            <w:vAlign w:val="center"/>
          </w:tcPr>
          <w:p w14:paraId="55C1835F" w14:textId="77777777" w:rsidR="00AB5A10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60A37B0" wp14:editId="61074AF4">
                  <wp:extent cx="304800" cy="304800"/>
                  <wp:effectExtent l="0" t="0" r="0" b="0"/>
                  <wp:docPr id="17" name="Graphic 1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BD9B511" w14:textId="7EDABD4B" w:rsidR="00AB5A10" w:rsidRPr="007E5F7C" w:rsidRDefault="00D73A0F" w:rsidP="00A2252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rheolau ynghylch sut caiff yr hawliau </w:t>
            </w:r>
            <w:r w:rsidR="00016473">
              <w:rPr>
                <w:rFonts w:ascii="Arial" w:eastAsia="Arial" w:hAnsi="Arial" w:cs="Arial"/>
                <w:szCs w:val="24"/>
                <w:lang w:val="cy-GB"/>
              </w:rPr>
              <w:t xml:space="preserve">hyn </w:t>
            </w:r>
            <w:r>
              <w:rPr>
                <w:rFonts w:ascii="Arial" w:eastAsia="Arial" w:hAnsi="Arial" w:cs="Arial"/>
                <w:szCs w:val="24"/>
                <w:lang w:val="cy-GB"/>
              </w:rPr>
              <w:t>eu harfer wedi’u nodi yn adrannau 4.19 i 4.21 a 7.29 o'r cyfansoddiad.</w:t>
            </w:r>
          </w:p>
        </w:tc>
      </w:tr>
      <w:tr w:rsidR="00D432BD" w14:paraId="33071C13" w14:textId="77777777" w:rsidTr="00A22527">
        <w:tc>
          <w:tcPr>
            <w:tcW w:w="709" w:type="dxa"/>
            <w:vAlign w:val="center"/>
          </w:tcPr>
          <w:p w14:paraId="3F33B55A" w14:textId="77777777" w:rsidR="00AB6A70" w:rsidRPr="007E5F7C" w:rsidRDefault="00D73A0F" w:rsidP="00AB6A70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FD361AF" wp14:editId="1B5757C2">
                  <wp:extent cx="304800" cy="304800"/>
                  <wp:effectExtent l="0" t="0" r="0" b="0"/>
                  <wp:docPr id="73" name="Graphic 7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DC1131D" w14:textId="77777777" w:rsidR="00AB6A70" w:rsidRPr="007E5F7C" w:rsidRDefault="00D73A0F" w:rsidP="00AB6A7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ddysgu mwy am rôl Cynghorwyr etholedig a pha rinweddau y mae Cynghorydd da eu hangen trwy ddarllen y disgrifiad rôl (yn y cyfansoddiad) a manyleb y person (yn y cyfansoddiad).</w:t>
            </w:r>
          </w:p>
        </w:tc>
      </w:tr>
    </w:tbl>
    <w:p w14:paraId="32CCC4E4" w14:textId="77777777" w:rsidR="00783416" w:rsidRPr="007E5F7C" w:rsidRDefault="00D73A0F" w:rsidP="005938C0">
      <w:pPr>
        <w:pStyle w:val="BodyText"/>
        <w:rPr>
          <w:rFonts w:ascii="Arial" w:eastAsiaTheme="majorEastAsia" w:hAnsi="Arial" w:cs="Arial"/>
          <w:szCs w:val="24"/>
        </w:rPr>
      </w:pPr>
      <w:bookmarkStart w:id="9" w:name="_Ref91683796"/>
      <w:r w:rsidRPr="007E5F7C">
        <w:rPr>
          <w:rFonts w:ascii="Arial" w:hAnsi="Arial" w:cs="Arial"/>
          <w:szCs w:val="24"/>
        </w:rPr>
        <w:br w:type="page"/>
      </w:r>
    </w:p>
    <w:p w14:paraId="74AA3D4F" w14:textId="77777777" w:rsidR="00A36AB4" w:rsidRPr="007E5F7C" w:rsidRDefault="00D73A0F" w:rsidP="00703762">
      <w:pPr>
        <w:pStyle w:val="Heading2"/>
        <w:rPr>
          <w:rFonts w:ascii="Arial" w:hAnsi="Arial" w:cs="Arial"/>
          <w:sz w:val="24"/>
          <w:szCs w:val="24"/>
        </w:rPr>
      </w:pPr>
      <w:bookmarkStart w:id="10" w:name="_Toc100328112"/>
      <w:r>
        <w:rPr>
          <w:rFonts w:ascii="Arial" w:eastAsia="Arial" w:hAnsi="Arial" w:cs="Arial"/>
          <w:sz w:val="24"/>
          <w:szCs w:val="24"/>
          <w:lang w:val="cy-GB"/>
        </w:rPr>
        <w:lastRenderedPageBreak/>
        <w:t>Y Cyngor Llawn</w:t>
      </w:r>
      <w:bookmarkEnd w:id="9"/>
      <w:bookmarkEnd w:id="10"/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F325B84" w14:textId="77777777" w:rsidTr="00A22527">
        <w:tc>
          <w:tcPr>
            <w:tcW w:w="709" w:type="dxa"/>
            <w:vAlign w:val="center"/>
          </w:tcPr>
          <w:p w14:paraId="41FF01C6" w14:textId="77777777" w:rsidR="00A22527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0CE7796" wp14:editId="0BCE5B42">
                  <wp:extent cx="304800" cy="304800"/>
                  <wp:effectExtent l="0" t="0" r="0" b="0"/>
                  <wp:docPr id="23" name="Graphic 2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EF3EF5B" w14:textId="77777777" w:rsidR="00A22527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Adran 4 o'r cyfansoddiad sy'n llywodraethu'r Cyngor Llawn.</w:t>
            </w:r>
          </w:p>
        </w:tc>
      </w:tr>
    </w:tbl>
    <w:p w14:paraId="69ED8854" w14:textId="77777777" w:rsidR="00A22527" w:rsidRPr="007E5F7C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lang w:val="cy-GB"/>
        </w:rPr>
        <w:t xml:space="preserve">Beth mae'r Cyngor Llawn yn ei wneud? </w:t>
      </w:r>
    </w:p>
    <w:p w14:paraId="5893F341" w14:textId="556F2BEA" w:rsidR="006D57EE" w:rsidRPr="00BB6F7E" w:rsidRDefault="00D73A0F" w:rsidP="00703762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Mae’r gyfraith yn nodi bod angen i rai penderfyniadau pwysig penodol gael eu gwneud trwy gynnull yr holl Gynghorwyr </w:t>
      </w:r>
      <w:r w:rsidR="00A14127">
        <w:rPr>
          <w:rFonts w:ascii="Arial" w:eastAsia="Arial" w:hAnsi="Arial" w:cs="Arial"/>
          <w:szCs w:val="24"/>
          <w:lang w:val="cy-GB"/>
        </w:rPr>
        <w:t>at ei</w:t>
      </w:r>
      <w:r>
        <w:rPr>
          <w:rFonts w:ascii="Arial" w:eastAsia="Arial" w:hAnsi="Arial" w:cs="Arial"/>
          <w:szCs w:val="24"/>
          <w:lang w:val="cy-GB"/>
        </w:rPr>
        <w:t xml:space="preserve"> gilydd fel Cyngor Llawn. Yn y cyfansoddiad, cyfeirir at y rhain fel swyddogaethau'r Cyngor Llawn. Efallai y bydd y Cyngor yn penderfynu y dylai'r Cyngor Llawn gyflawni swyddogaethau anweithredol eraill hefyd. Yn y cyfansoddiad, cyfeirir at y rhain fel swyddogaethau dewis lleol oherwydd bod gan y Cyngor ddewis o ran pa berson neu gorff ddylai eu cyflawni.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491D062C" w14:textId="77777777" w:rsidTr="00956166">
        <w:tc>
          <w:tcPr>
            <w:tcW w:w="709" w:type="dxa"/>
            <w:vAlign w:val="center"/>
          </w:tcPr>
          <w:p w14:paraId="3EE7DE4E" w14:textId="77777777" w:rsidR="00EB72A0" w:rsidRPr="007E5F7C" w:rsidRDefault="00D73A0F" w:rsidP="00C15DD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68FBB70" wp14:editId="5316691A">
                  <wp:extent cx="304800" cy="304800"/>
                  <wp:effectExtent l="0" t="0" r="0" b="0"/>
                  <wp:docPr id="4" name="Graphic 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0481A12" w14:textId="77777777" w:rsidR="00EB72A0" w:rsidRPr="007E5F7C" w:rsidRDefault="00D73A0F" w:rsidP="00A2252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 14 o'r cyfansoddiad yn egluro'r gwahanol fathau o swyddogaethau a gyflawnir gan y Cyngor a pha ran o'r Cyngor sy'n gyfrifol am eu cyflawni.</w:t>
            </w:r>
          </w:p>
        </w:tc>
      </w:tr>
    </w:tbl>
    <w:p w14:paraId="79829375" w14:textId="1A66842B" w:rsidR="00703762" w:rsidRPr="007E5F7C" w:rsidRDefault="00D73A0F" w:rsidP="00703762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Y</w:t>
      </w:r>
      <w:r w:rsidR="00570726">
        <w:rPr>
          <w:rFonts w:ascii="Arial" w:eastAsia="Arial" w:hAnsi="Arial" w:cs="Arial"/>
          <w:szCs w:val="24"/>
          <w:lang w:val="cy-GB"/>
        </w:rPr>
        <w:t>n ogystal â</w:t>
      </w:r>
      <w:r>
        <w:rPr>
          <w:rFonts w:ascii="Arial" w:eastAsia="Arial" w:hAnsi="Arial" w:cs="Arial"/>
          <w:szCs w:val="24"/>
          <w:lang w:val="cy-GB"/>
        </w:rPr>
        <w:t xml:space="preserve"> p</w:t>
      </w:r>
      <w:r w:rsidR="00570726">
        <w:rPr>
          <w:rFonts w:ascii="Arial" w:eastAsia="Arial" w:hAnsi="Arial" w:cs="Arial"/>
          <w:szCs w:val="24"/>
          <w:lang w:val="cy-GB"/>
        </w:rPr>
        <w:t>h</w:t>
      </w:r>
      <w:r>
        <w:rPr>
          <w:rFonts w:ascii="Arial" w:eastAsia="Arial" w:hAnsi="Arial" w:cs="Arial"/>
          <w:szCs w:val="24"/>
          <w:lang w:val="cy-GB"/>
        </w:rPr>
        <w:t>ethau eraill, mae'r Cyngor Llawn yn gyfrifol am: -</w:t>
      </w:r>
    </w:p>
    <w:p w14:paraId="215FE8AA" w14:textId="77777777" w:rsidR="00703762" w:rsidRPr="007E5F7C" w:rsidRDefault="00D73A0F" w:rsidP="00190DBF">
      <w:pPr>
        <w:pStyle w:val="Body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gytuno ar y cyfansoddiad ac ar unrhyw newidiadau i'r cyfansoddiad;</w:t>
      </w:r>
    </w:p>
    <w:p w14:paraId="776D90A7" w14:textId="77777777" w:rsidR="00EB72A0" w:rsidRPr="007E5F7C" w:rsidRDefault="00D73A0F" w:rsidP="00190DBF">
      <w:pPr>
        <w:pStyle w:val="Body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pennu cyllideb y Cyngor;</w:t>
      </w:r>
    </w:p>
    <w:p w14:paraId="41536123" w14:textId="77777777" w:rsidR="00EB72A0" w:rsidRPr="007E5F7C" w:rsidRDefault="00D73A0F" w:rsidP="00190DBF">
      <w:pPr>
        <w:pStyle w:val="Body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datblygu cynllun integredig sengl y Cyngor (sy'n egluro sut y bydd y Cyngor yn cyflawni ei ddyletswyddau cyfreithiol mewn meysydd fel iechyd a gofal cymdeithasol, plant a phobl ifanc a diogelwch cymunedol); </w:t>
      </w:r>
    </w:p>
    <w:p w14:paraId="36C248F8" w14:textId="77777777" w:rsidR="00703762" w:rsidRPr="007E5F7C" w:rsidRDefault="00D73A0F" w:rsidP="00190DBF">
      <w:pPr>
        <w:pStyle w:val="Body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cytuno ar gynlluniau a strategaethau allweddol (cyfeirir atynt yn y cyfansoddiad fel y 'fframwaith polisi');</w:t>
      </w:r>
    </w:p>
    <w:p w14:paraId="56760FFC" w14:textId="77777777" w:rsidR="006868BC" w:rsidRPr="007E5F7C" w:rsidRDefault="00D73A0F" w:rsidP="00190DBF">
      <w:pPr>
        <w:pStyle w:val="Body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adolygu ac adrodd ar berfformiad y Cyngor;</w:t>
      </w:r>
    </w:p>
    <w:p w14:paraId="0A5011BD" w14:textId="77777777" w:rsidR="00EB72A0" w:rsidRPr="007E5F7C" w:rsidRDefault="00D73A0F" w:rsidP="00190DBF">
      <w:pPr>
        <w:pStyle w:val="Body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ethol yr Arweinydd a'r Maer; a</w:t>
      </w:r>
    </w:p>
    <w:p w14:paraId="3CC5354F" w14:textId="77777777" w:rsidR="00EB72A0" w:rsidRPr="007E5F7C" w:rsidRDefault="00D73A0F" w:rsidP="00190DBF">
      <w:pPr>
        <w:pStyle w:val="BodyText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phenodi'r Prif Weithredwr a Phrif Swyddogion eraill.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F78A950" w14:textId="77777777" w:rsidTr="00A22527">
        <w:tc>
          <w:tcPr>
            <w:tcW w:w="709" w:type="dxa"/>
            <w:vAlign w:val="center"/>
          </w:tcPr>
          <w:p w14:paraId="749AF3A2" w14:textId="77777777" w:rsidR="00956166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DCAEF7D" wp14:editId="0D5252E6">
                  <wp:extent cx="304800" cy="304800"/>
                  <wp:effectExtent l="0" t="0" r="0" b="0"/>
                  <wp:docPr id="9" name="Graphic 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781892E" w14:textId="77777777" w:rsidR="00956166" w:rsidRPr="007E5F7C" w:rsidRDefault="00D73A0F" w:rsidP="0095616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Rhestrir holl swyddogaethau'r Cyngor Llawn yn adran 4.6 y cyfansoddiad.</w:t>
            </w:r>
          </w:p>
        </w:tc>
      </w:tr>
    </w:tbl>
    <w:p w14:paraId="130448CB" w14:textId="7E91C2A2" w:rsidR="00956166" w:rsidRPr="00BB6F7E" w:rsidRDefault="008A762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2"/>
          <w:lang w:val="cy-GB"/>
        </w:rPr>
        <w:t>Y Maer sydd yn cadeirio cyfarfodydd y Cyngor Llawn. Y Maer sy'n gyfrifol am sicrhau bod cyfarfodydd yn cael eu cynnal yn unol â'r cyfansoddiad a bod penderfyniadau'n cael eu gwneud yn gywir, yn deg ac yn gyfreithlon.</w:t>
      </w:r>
    </w:p>
    <w:p w14:paraId="26694859" w14:textId="131C742D" w:rsidR="00EB72A0" w:rsidRDefault="00D73A0F" w:rsidP="006868BC">
      <w:pPr>
        <w:pStyle w:val="BodyText"/>
        <w:rPr>
          <w:rFonts w:ascii="Arial" w:eastAsia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Gallwch ddarllen mwy am y rôl y Maer yn Rhan 3 o'r canllaw hwn. </w:t>
      </w:r>
    </w:p>
    <w:p w14:paraId="45A1A21D" w14:textId="64D4FC1D" w:rsidR="006D6F6E" w:rsidRDefault="006D6F6E" w:rsidP="006868BC">
      <w:pPr>
        <w:pStyle w:val="BodyText"/>
        <w:rPr>
          <w:rFonts w:ascii="Arial" w:eastAsia="Arial" w:hAnsi="Arial" w:cs="Arial"/>
          <w:szCs w:val="24"/>
          <w:lang w:val="cy-GB"/>
        </w:rPr>
      </w:pPr>
    </w:p>
    <w:p w14:paraId="59D8CC9C" w14:textId="77777777" w:rsidR="006D6F6E" w:rsidRPr="00BB6F7E" w:rsidRDefault="006D6F6E" w:rsidP="006868BC">
      <w:pPr>
        <w:pStyle w:val="BodyText"/>
        <w:rPr>
          <w:rFonts w:ascii="Arial" w:hAnsi="Arial" w:cs="Arial"/>
          <w:szCs w:val="24"/>
          <w:lang w:val="cy-GB"/>
        </w:rPr>
      </w:pPr>
    </w:p>
    <w:p w14:paraId="30094571" w14:textId="77777777" w:rsidR="008554CD" w:rsidRPr="00BB6F7E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  <w:lang w:val="cy-GB"/>
        </w:rPr>
      </w:pPr>
      <w:r>
        <w:rPr>
          <w:rFonts w:ascii="Arial" w:eastAsia="Arial" w:hAnsi="Arial" w:cs="Arial"/>
          <w:b/>
          <w:bCs/>
          <w:szCs w:val="24"/>
          <w:u w:val="single"/>
          <w:lang w:val="cy-GB"/>
        </w:rPr>
        <w:lastRenderedPageBreak/>
        <w:t>Beth sy'n digwydd yng nghyfarfodydd y Cyngor Llawn?</w:t>
      </w:r>
    </w:p>
    <w:p w14:paraId="6EB9C1FC" w14:textId="1643130E" w:rsidR="008554CD" w:rsidRPr="007E5F7C" w:rsidRDefault="00D73A0F" w:rsidP="006868BC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Bydd y Cyngor Llawn yn cwrdd yn gynnar ym mhob blwyddyn ariannol er mwyn ethol Cynghorwyr i swyddi penodol ar y Cyngor, </w:t>
      </w:r>
      <w:r w:rsidR="006D6F6E">
        <w:rPr>
          <w:rFonts w:ascii="Arial" w:eastAsia="Arial" w:hAnsi="Arial" w:cs="Arial"/>
          <w:szCs w:val="24"/>
          <w:lang w:val="cy-GB"/>
        </w:rPr>
        <w:t>i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6D6F6E">
        <w:rPr>
          <w:rFonts w:ascii="Arial" w:eastAsia="Arial" w:hAnsi="Arial" w:cs="Arial"/>
          <w:szCs w:val="24"/>
          <w:lang w:val="cy-GB"/>
        </w:rPr>
        <w:t>b</w:t>
      </w:r>
      <w:r>
        <w:rPr>
          <w:rFonts w:ascii="Arial" w:eastAsia="Arial" w:hAnsi="Arial" w:cs="Arial"/>
          <w:szCs w:val="24"/>
          <w:lang w:val="cy-GB"/>
        </w:rPr>
        <w:t xml:space="preserve">enodi Cynghorwyr i gyrff allanol (gweler adran 4.10.2 y cyfansoddiad) ac er mwyn sefydlu pwyllgorau a gweithgorau i gynnal busnes y Cyngor yn ystod y flwyddyn. Gelwir y cyfarfod hwn yn gyfarfod blynyddol.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CDF8C3D" w14:textId="77777777" w:rsidTr="00A22527">
        <w:tc>
          <w:tcPr>
            <w:tcW w:w="709" w:type="dxa"/>
            <w:vAlign w:val="center"/>
          </w:tcPr>
          <w:p w14:paraId="6753DAC1" w14:textId="77777777" w:rsidR="008554CD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A42F5C8" wp14:editId="65DBC448">
                  <wp:extent cx="304800" cy="304800"/>
                  <wp:effectExtent l="0" t="0" r="0" b="0"/>
                  <wp:docPr id="10" name="Graphic 1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6FC01D8" w14:textId="77777777" w:rsidR="008554CD" w:rsidRPr="007E5F7C" w:rsidRDefault="00D73A0F" w:rsidP="00A2252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Caiff amseriad y cyfarfod blynyddol a'r materion sydd i'w penderfynu yn y cyfarfod hwnnw eu disgrifio yn rheolau trefniadaeth y cyngor yn adran 4.10 o'r cyfansoddiad.</w:t>
            </w:r>
          </w:p>
        </w:tc>
      </w:tr>
    </w:tbl>
    <w:p w14:paraId="0713F906" w14:textId="77777777" w:rsidR="008554CD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Yn y cyfarfod blynyddol, bydd y Cyngor hefyd yn penderfynu pa mor aml y dylai’r holl Gynghorwyr gyfarfod fel y Cyngor Llawn. Gelwir y cyfarfodydd rheolaidd hyn o'r Cyngor Llawn yn gyfarfodydd cyffredin.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7F4A318B" w14:textId="77777777" w:rsidTr="00A22527">
        <w:tc>
          <w:tcPr>
            <w:tcW w:w="709" w:type="dxa"/>
            <w:vAlign w:val="center"/>
          </w:tcPr>
          <w:p w14:paraId="24450E22" w14:textId="77777777" w:rsidR="008554CD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B05FB10" wp14:editId="6F7D66C8">
                  <wp:extent cx="304800" cy="304800"/>
                  <wp:effectExtent l="0" t="0" r="0" b="0"/>
                  <wp:docPr id="11" name="Graphic 1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83BF59D" w14:textId="0DA735D2" w:rsidR="008554CD" w:rsidRPr="007E5F7C" w:rsidRDefault="00D73A0F" w:rsidP="00A2252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Cynhelir cyfarfodydd cyffredin yn unol â rheolau trefniadaeth y cyngor sydd</w:t>
            </w:r>
            <w:r w:rsidR="00527F69">
              <w:rPr>
                <w:rFonts w:ascii="Arial" w:eastAsia="Arial" w:hAnsi="Arial" w:cs="Arial"/>
                <w:szCs w:val="24"/>
                <w:lang w:val="cy-GB"/>
              </w:rPr>
              <w:t xml:space="preserve"> wedi’u nodi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yn adran 4.11 o'r cyfansoddiad.</w:t>
            </w:r>
          </w:p>
        </w:tc>
      </w:tr>
    </w:tbl>
    <w:p w14:paraId="5C5B9376" w14:textId="0FCE55C2" w:rsidR="009D04AF" w:rsidRPr="007E5F7C" w:rsidRDefault="00D73A0F" w:rsidP="006868BC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Mewn rhai amgylchiadau, efallai y bydd angen i'r Cyngor Llawn gyfarfod cyn y cyfarfod </w:t>
      </w:r>
      <w:r w:rsidR="00527F69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 xml:space="preserve"> oedd wedi’i drefnu</w:t>
      </w:r>
      <w:r w:rsidR="00527F69">
        <w:rPr>
          <w:rFonts w:ascii="Arial" w:eastAsia="Arial" w:hAnsi="Arial" w:cs="Arial"/>
          <w:szCs w:val="24"/>
          <w:lang w:val="cy-GB"/>
        </w:rPr>
        <w:t>, a hynny</w:t>
      </w:r>
      <w:r>
        <w:rPr>
          <w:rFonts w:ascii="Arial" w:eastAsia="Arial" w:hAnsi="Arial" w:cs="Arial"/>
          <w:szCs w:val="24"/>
          <w:lang w:val="cy-GB"/>
        </w:rPr>
        <w:t xml:space="preserve"> er mwyn trafod mater brys neu</w:t>
      </w:r>
      <w:r w:rsidR="00527F69">
        <w:rPr>
          <w:rFonts w:ascii="Arial" w:eastAsia="Arial" w:hAnsi="Arial" w:cs="Arial"/>
          <w:szCs w:val="24"/>
          <w:lang w:val="cy-GB"/>
        </w:rPr>
        <w:t xml:space="preserve"> o</w:t>
      </w:r>
      <w:r>
        <w:rPr>
          <w:rFonts w:ascii="Arial" w:eastAsia="Arial" w:hAnsi="Arial" w:cs="Arial"/>
          <w:szCs w:val="24"/>
          <w:lang w:val="cy-GB"/>
        </w:rPr>
        <w:t xml:space="preserve"> bwys arbennig. Gelwir hyn yn gyfarfod eithriadol o'r Cyngor.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60771F76" w14:textId="77777777" w:rsidTr="00A22527">
        <w:tc>
          <w:tcPr>
            <w:tcW w:w="709" w:type="dxa"/>
            <w:vAlign w:val="center"/>
          </w:tcPr>
          <w:p w14:paraId="4034FA59" w14:textId="77777777" w:rsidR="009D04AF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8DCFBEB" wp14:editId="10B94A8E">
                  <wp:extent cx="304800" cy="304800"/>
                  <wp:effectExtent l="0" t="0" r="0" b="0"/>
                  <wp:docPr id="12" name="Graphic 1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B74F210" w14:textId="77777777" w:rsidR="009D04AF" w:rsidRPr="007E5F7C" w:rsidRDefault="00D73A0F" w:rsidP="00A2252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Mae'r broses i alw cyfarfod anghyffredin a'r materion y gellir eu trafod ynddynt wedi'u nodi yn adran 4.12 o'r cyfansoddiad.</w:t>
            </w:r>
          </w:p>
        </w:tc>
      </w:tr>
    </w:tbl>
    <w:p w14:paraId="54FECEED" w14:textId="77777777" w:rsidR="009D04AF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Y Cyngor Llawn sydd yn gyfrifol am benderfynu pryd a lle y bydd cyfarfodydd y Cyngor Llawn yn cael eu cynnal. Rhaid i' Bennaeth y Gwasanaethau Democrataidd hysbysu Cynghorwyr am hyn drwy roi gwŷs iddyn nhw. </w:t>
      </w:r>
    </w:p>
    <w:p w14:paraId="4E554ADD" w14:textId="64224ED8" w:rsidR="00956166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 Pennaeth y Gwasanaethau Democrataidd hefyd yn gyfrifol am sicrhau bod y cyhoedd yn cael gwybod am gyfarfodydd y Cyngor Llawn, a hynny drwy gyhoeddi </w:t>
      </w:r>
      <w:r w:rsidR="000C677D">
        <w:rPr>
          <w:rFonts w:ascii="Arial" w:eastAsia="Arial" w:hAnsi="Arial" w:cs="Arial"/>
          <w:szCs w:val="24"/>
          <w:lang w:val="cy-GB"/>
        </w:rPr>
        <w:t>hysbysiad</w:t>
      </w:r>
      <w:r>
        <w:rPr>
          <w:rFonts w:ascii="Arial" w:eastAsia="Arial" w:hAnsi="Arial" w:cs="Arial"/>
          <w:szCs w:val="24"/>
          <w:lang w:val="cy-GB"/>
        </w:rPr>
        <w:t xml:space="preserve"> cyn pob cyfarfod. Rhaid i'r hysbysiad gynnwys gwybodaeth benodol fel dyddiad ac amser y cyfarfod, ble caiff ei gynnal a sut y gallwch gael mynediad i'r cyfarfod o bell </w:t>
      </w:r>
      <w:r w:rsidR="000C677D">
        <w:rPr>
          <w:rFonts w:ascii="Arial" w:eastAsia="Arial" w:hAnsi="Arial" w:cs="Arial"/>
          <w:szCs w:val="24"/>
          <w:lang w:val="cy-GB"/>
        </w:rPr>
        <w:t>gyda meddalwedd</w:t>
      </w:r>
      <w:r>
        <w:rPr>
          <w:rFonts w:ascii="Arial" w:eastAsia="Arial" w:hAnsi="Arial" w:cs="Arial"/>
          <w:szCs w:val="24"/>
          <w:lang w:val="cy-GB"/>
        </w:rPr>
        <w:t xml:space="preserve"> fideo-gynadledda. </w:t>
      </w:r>
    </w:p>
    <w:p w14:paraId="3925E849" w14:textId="77777777" w:rsidR="009D04AF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Gallwch ddarllen mwy am gymryd rhan yng nghyfarfodydd y Cyngor yn rhan 4 o'r canllaw hwn.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E0AB4B3" w14:textId="77777777" w:rsidTr="00A22527">
        <w:tc>
          <w:tcPr>
            <w:tcW w:w="709" w:type="dxa"/>
            <w:vAlign w:val="center"/>
          </w:tcPr>
          <w:p w14:paraId="7E4D16DA" w14:textId="77777777" w:rsidR="009D04AF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F6DD772" wp14:editId="23EEEA30">
                  <wp:extent cx="304800" cy="304800"/>
                  <wp:effectExtent l="0" t="0" r="0" b="0"/>
                  <wp:docPr id="13" name="Graphic 1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3C84BF6" w14:textId="77777777" w:rsidR="009D04AF" w:rsidRDefault="00D73A0F" w:rsidP="00A22527">
            <w:pPr>
              <w:pStyle w:val="BodyText"/>
              <w:rPr>
                <w:rFonts w:ascii="Arial" w:eastAsia="Arial" w:hAnsi="Arial" w:cs="Arial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adrannau 4.13 a 4.14 o’r cyfansoddiad yn llywodraethu trefniadau cyfarfodydd a’r gofynion o ran hysbysiadau.</w:t>
            </w:r>
          </w:p>
          <w:p w14:paraId="25EDEF19" w14:textId="77777777" w:rsidR="00DA300B" w:rsidRDefault="00DA300B" w:rsidP="00A22527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253C9A40" w14:textId="77777777" w:rsidR="00DA300B" w:rsidRDefault="00DA300B" w:rsidP="00A22527">
            <w:pPr>
              <w:pStyle w:val="BodyText"/>
              <w:rPr>
                <w:rFonts w:ascii="Arial" w:hAnsi="Arial" w:cs="Arial"/>
                <w:szCs w:val="24"/>
              </w:rPr>
            </w:pPr>
          </w:p>
          <w:p w14:paraId="6E729D55" w14:textId="33FA5285" w:rsidR="00DA300B" w:rsidRPr="007E5F7C" w:rsidRDefault="00DA300B" w:rsidP="00A22527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3BC30361" w14:textId="77777777" w:rsidR="00B27903" w:rsidRPr="007E5F7C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</w:rPr>
      </w:pPr>
      <w:bookmarkStart w:id="11" w:name="rules_voting"/>
      <w:bookmarkEnd w:id="11"/>
      <w:r>
        <w:rPr>
          <w:rFonts w:ascii="Arial" w:eastAsia="Arial" w:hAnsi="Arial" w:cs="Arial"/>
          <w:b/>
          <w:bCs/>
          <w:szCs w:val="24"/>
          <w:u w:val="single"/>
          <w:lang w:val="cy-GB"/>
        </w:rPr>
        <w:lastRenderedPageBreak/>
        <w:t xml:space="preserve">Sut mae'r Cyngor Llawn yn gwneud penderfyniadau? </w:t>
      </w:r>
    </w:p>
    <w:p w14:paraId="43657D99" w14:textId="1F45B998" w:rsidR="002909CA" w:rsidRPr="007E5F7C" w:rsidRDefault="008A762F" w:rsidP="006868BC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  <w:lang w:val="cy-GB"/>
        </w:rPr>
        <w:t>Cynhelir cyfarfodydd y Cyngor Llawn yn unol â set o reolau a gytunwyd arnyn nhw ac sydd wedi'u cynllunio i sicrhau bod dadleuon yn cael eu cynnal yn deg ac effeithlon, a bod gan bob Cynghorydd y gallu i ofyn cwestiynau ac i wneud sylwadau ar ran y cyhoedd.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806F786" w14:textId="77777777" w:rsidTr="00AB5A10">
        <w:tc>
          <w:tcPr>
            <w:tcW w:w="709" w:type="dxa"/>
            <w:vAlign w:val="center"/>
          </w:tcPr>
          <w:p w14:paraId="27903CDC" w14:textId="77777777" w:rsidR="00AB5A10" w:rsidRPr="007E5F7C" w:rsidRDefault="00D73A0F" w:rsidP="00AB5A10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F9AE8A4" wp14:editId="14DB8DB5">
                  <wp:extent cx="304800" cy="304800"/>
                  <wp:effectExtent l="0" t="0" r="0" b="0"/>
                  <wp:docPr id="18" name="Graphic 1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37B9B70" w14:textId="77777777" w:rsidR="00AB5A10" w:rsidRPr="007E5F7C" w:rsidRDefault="00D73A0F" w:rsidP="00AB5A1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rheolau'r ddadl wedi'u nodi yn adran 4.22 o'r cyfansoddiad.</w:t>
            </w:r>
          </w:p>
        </w:tc>
      </w:tr>
    </w:tbl>
    <w:p w14:paraId="5E528F5E" w14:textId="1A7A879F" w:rsidR="002909CA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 penderfyniadau'n cael eu gwneud gan Gynghorwyr trwy fwrw pleidleisiau o blaid neu yn erbyn penderfyniad penodol (a elwir yn gyn</w:t>
      </w:r>
      <w:r w:rsidR="00D97A40">
        <w:rPr>
          <w:rFonts w:ascii="Arial" w:eastAsia="Arial" w:hAnsi="Arial" w:cs="Arial"/>
          <w:szCs w:val="24"/>
          <w:lang w:val="cy-GB"/>
        </w:rPr>
        <w:t>igion</w:t>
      </w:r>
      <w:r>
        <w:rPr>
          <w:rFonts w:ascii="Arial" w:eastAsia="Arial" w:hAnsi="Arial" w:cs="Arial"/>
          <w:szCs w:val="24"/>
          <w:lang w:val="cy-GB"/>
        </w:rPr>
        <w:t xml:space="preserve"> yn y cyfansoddiad). Gall cynghorwyr hefyd gynnig gwelliannau (newidiadau) i gynnig penodol, a bydd angen pleidleisio ar y rhain wedyn. </w:t>
      </w:r>
    </w:p>
    <w:p w14:paraId="2052F220" w14:textId="49D8DBA5" w:rsidR="002909CA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Yn hanesyddol, byddai pleidleisiau yn cael eu cynnal trwy ddangos dwylo, gyda Chynghorwyr yn codi dwylo i ddangos </w:t>
      </w:r>
      <w:r w:rsidR="00D97A40">
        <w:rPr>
          <w:rFonts w:ascii="Arial" w:eastAsia="Arial" w:hAnsi="Arial" w:cs="Arial"/>
          <w:szCs w:val="24"/>
          <w:lang w:val="cy-GB"/>
        </w:rPr>
        <w:t>pleidlais</w:t>
      </w:r>
      <w:r>
        <w:rPr>
          <w:rFonts w:ascii="Arial" w:eastAsia="Arial" w:hAnsi="Arial" w:cs="Arial"/>
          <w:szCs w:val="24"/>
          <w:lang w:val="cy-GB"/>
        </w:rPr>
        <w:t xml:space="preserve"> o blaid neu yn erbyn cynnig penodol, neu a oeddent am ymatal (h.y. ddim am bleidleisio o blaid nac yn erbyn y cynnig). Bellach, mae cynghorau yn defnyddio ystod o ddulliau gwahanol, gan gynnwys padiau pleidleisio electronig mewn cyfarfodydd lle mae Cynghorwyr yn bresennol</w:t>
      </w:r>
      <w:r w:rsidR="00D97A40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a</w:t>
      </w:r>
      <w:r w:rsidR="00D97A40">
        <w:rPr>
          <w:rFonts w:ascii="Arial" w:eastAsia="Arial" w:hAnsi="Arial" w:cs="Arial"/>
          <w:szCs w:val="24"/>
          <w:lang w:val="cy-GB"/>
        </w:rPr>
        <w:t xml:space="preserve"> </w:t>
      </w:r>
      <w:r>
        <w:rPr>
          <w:rFonts w:ascii="Arial" w:eastAsia="Arial" w:hAnsi="Arial" w:cs="Arial"/>
          <w:szCs w:val="24"/>
          <w:lang w:val="cy-GB"/>
        </w:rPr>
        <w:t xml:space="preserve"> p</w:t>
      </w:r>
      <w:r w:rsidR="00D97A40">
        <w:rPr>
          <w:rFonts w:ascii="Arial" w:eastAsia="Arial" w:hAnsi="Arial" w:cs="Arial"/>
          <w:szCs w:val="24"/>
          <w:lang w:val="cy-GB"/>
        </w:rPr>
        <w:t>h</w:t>
      </w:r>
      <w:r>
        <w:rPr>
          <w:rFonts w:ascii="Arial" w:eastAsia="Arial" w:hAnsi="Arial" w:cs="Arial"/>
          <w:szCs w:val="24"/>
          <w:lang w:val="cy-GB"/>
        </w:rPr>
        <w:t>leidleisio electronig a</w:t>
      </w:r>
      <w:r w:rsidR="00D97A40">
        <w:rPr>
          <w:rFonts w:ascii="Arial" w:eastAsia="Arial" w:hAnsi="Arial" w:cs="Arial"/>
          <w:szCs w:val="24"/>
          <w:lang w:val="cy-GB"/>
        </w:rPr>
        <w:t>r feddalwedd</w:t>
      </w:r>
      <w:r>
        <w:rPr>
          <w:rFonts w:ascii="Arial" w:eastAsia="Arial" w:hAnsi="Arial" w:cs="Arial"/>
          <w:szCs w:val="24"/>
          <w:lang w:val="cy-GB"/>
        </w:rPr>
        <w:t xml:space="preserve"> fideo-gynadledda pan </w:t>
      </w:r>
      <w:r w:rsidR="00D97A40">
        <w:rPr>
          <w:rFonts w:ascii="Arial" w:eastAsia="Arial" w:hAnsi="Arial" w:cs="Arial"/>
          <w:szCs w:val="24"/>
          <w:lang w:val="cy-GB"/>
        </w:rPr>
        <w:t>fydd</w:t>
      </w:r>
      <w:r>
        <w:rPr>
          <w:rFonts w:ascii="Arial" w:eastAsia="Arial" w:hAnsi="Arial" w:cs="Arial"/>
          <w:szCs w:val="24"/>
          <w:lang w:val="cy-GB"/>
        </w:rPr>
        <w:t xml:space="preserve"> cyfarfod</w:t>
      </w:r>
      <w:r w:rsidR="00D97A40">
        <w:rPr>
          <w:rFonts w:ascii="Arial" w:eastAsia="Arial" w:hAnsi="Arial" w:cs="Arial"/>
          <w:szCs w:val="24"/>
          <w:lang w:val="cy-GB"/>
        </w:rPr>
        <w:t xml:space="preserve"> yn un</w:t>
      </w:r>
      <w:r>
        <w:rPr>
          <w:rFonts w:ascii="Arial" w:eastAsia="Arial" w:hAnsi="Arial" w:cs="Arial"/>
          <w:szCs w:val="24"/>
          <w:lang w:val="cy-GB"/>
        </w:rPr>
        <w:t xml:space="preserve"> o bell neu mewn fformat hybrid. </w:t>
      </w:r>
    </w:p>
    <w:p w14:paraId="291F7B76" w14:textId="0844E10F" w:rsidR="002909CA" w:rsidRPr="00BB6F7E" w:rsidRDefault="00D73A0F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Fel arfer, bydd angen i fwyafrif syml o'r rhai sy'n bresennol bleidleisio dros gynnig penodol er mwyn </w:t>
      </w:r>
      <w:r w:rsidR="00D97A40">
        <w:rPr>
          <w:rFonts w:ascii="Arial" w:eastAsia="Arial" w:hAnsi="Arial" w:cs="Arial"/>
          <w:szCs w:val="24"/>
          <w:lang w:val="cy-GB"/>
        </w:rPr>
        <w:t>i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D97A40">
        <w:rPr>
          <w:rFonts w:ascii="Arial" w:eastAsia="Arial" w:hAnsi="Arial" w:cs="Arial"/>
          <w:szCs w:val="24"/>
          <w:lang w:val="cy-GB"/>
        </w:rPr>
        <w:t>b</w:t>
      </w:r>
      <w:r>
        <w:rPr>
          <w:rFonts w:ascii="Arial" w:eastAsia="Arial" w:hAnsi="Arial" w:cs="Arial"/>
          <w:szCs w:val="24"/>
          <w:lang w:val="cy-GB"/>
        </w:rPr>
        <w:t>enderfyniad</w:t>
      </w:r>
      <w:r w:rsidR="00D97A40">
        <w:rPr>
          <w:rFonts w:ascii="Arial" w:eastAsia="Arial" w:hAnsi="Arial" w:cs="Arial"/>
          <w:szCs w:val="24"/>
          <w:lang w:val="cy-GB"/>
        </w:rPr>
        <w:t xml:space="preserve"> gael ei wneud</w:t>
      </w:r>
      <w:r>
        <w:rPr>
          <w:rFonts w:ascii="Arial" w:eastAsia="Arial" w:hAnsi="Arial" w:cs="Arial"/>
          <w:szCs w:val="24"/>
          <w:lang w:val="cy-GB"/>
        </w:rPr>
        <w:t xml:space="preserve">. Hynny yw, mae'n rhaid i fwy o Gynghorwyr bleidleisio dros gynnig nag yn ei erbyn. Pan fydd pleidlais yn gyfartal ar ôl i bob Cynghorydd bleidleisio, bydd y Maer yn bwrw ail bleidlais er mwyn </w:t>
      </w:r>
      <w:r w:rsidR="00D97A40">
        <w:rPr>
          <w:rFonts w:ascii="Arial" w:eastAsia="Arial" w:hAnsi="Arial" w:cs="Arial"/>
          <w:szCs w:val="24"/>
          <w:lang w:val="cy-GB"/>
        </w:rPr>
        <w:t xml:space="preserve">gwneud </w:t>
      </w:r>
      <w:r>
        <w:rPr>
          <w:rFonts w:ascii="Arial" w:eastAsia="Arial" w:hAnsi="Arial" w:cs="Arial"/>
          <w:szCs w:val="24"/>
          <w:lang w:val="cy-GB"/>
        </w:rPr>
        <w:t>penderfyn</w:t>
      </w:r>
      <w:r w:rsidR="00D97A40">
        <w:rPr>
          <w:rFonts w:ascii="Arial" w:eastAsia="Arial" w:hAnsi="Arial" w:cs="Arial"/>
          <w:szCs w:val="24"/>
          <w:lang w:val="cy-GB"/>
        </w:rPr>
        <w:t>iad</w:t>
      </w:r>
      <w:r>
        <w:rPr>
          <w:rFonts w:ascii="Arial" w:eastAsia="Arial" w:hAnsi="Arial" w:cs="Arial"/>
          <w:szCs w:val="24"/>
          <w:lang w:val="cy-GB"/>
        </w:rPr>
        <w:t xml:space="preserve">. </w:t>
      </w:r>
    </w:p>
    <w:p w14:paraId="37D01C6F" w14:textId="23110E3E" w:rsidR="002909CA" w:rsidRPr="00BB6F7E" w:rsidRDefault="00803E7E" w:rsidP="006868BC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 y cynghorwyr ofyn am gofnodi’r bleidlais ar gyfer mater penodol. Pan fo pleidlais wedi'i chofnodi, bydd enwau’r Cynghorwyr sy'n pleidleisio o blaid, enwau’r rhai sy’n pleidleisio yn erbyn y cynnig ac enwau’r rhai sy'n ymatal yn cael eu hysgrifennu a'u cofnodi yng nghofnodion y cyfarfod. Gall cynghorwyr hefyd ofyn i'w pleidlais unigol nhw ar gynnig penodol gael ei chofnodi yn y cofnodion.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4E70B054" w14:textId="77777777" w:rsidTr="00A22527">
        <w:tc>
          <w:tcPr>
            <w:tcW w:w="709" w:type="dxa"/>
            <w:vAlign w:val="center"/>
          </w:tcPr>
          <w:p w14:paraId="45DF9B80" w14:textId="77777777" w:rsidR="002909CA" w:rsidRPr="007E5F7C" w:rsidRDefault="00D73A0F" w:rsidP="00A22527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D82016" wp14:editId="0F53C2D6">
                  <wp:extent cx="304800" cy="304800"/>
                  <wp:effectExtent l="0" t="0" r="0" b="0"/>
                  <wp:docPr id="19" name="Graphic 1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E5D5ACA" w14:textId="77777777" w:rsidR="002909CA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trefniadau pleidleisio'r Cyngor wedi'u nodi yn adran 4.25 o'r cyfansoddiad.</w:t>
            </w:r>
          </w:p>
        </w:tc>
      </w:tr>
    </w:tbl>
    <w:p w14:paraId="54296227" w14:textId="1299F89B" w:rsidR="00AB5A10" w:rsidRPr="007E5F7C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lang w:val="cy-GB"/>
        </w:rPr>
        <w:t>A oes angen i bob Cynghorydd fod yn bresennol cyn</w:t>
      </w:r>
      <w:r w:rsidR="000E5FD7">
        <w:rPr>
          <w:rFonts w:ascii="Arial" w:eastAsia="Arial" w:hAnsi="Arial" w:cs="Arial"/>
          <w:b/>
          <w:bCs/>
          <w:szCs w:val="24"/>
          <w:u w:val="single"/>
          <w:lang w:val="cy-GB"/>
        </w:rPr>
        <w:t xml:space="preserve"> y gellir</w:t>
      </w:r>
      <w:r>
        <w:rPr>
          <w:rFonts w:ascii="Arial" w:eastAsia="Arial" w:hAnsi="Arial" w:cs="Arial"/>
          <w:b/>
          <w:bCs/>
          <w:szCs w:val="24"/>
          <w:u w:val="single"/>
          <w:lang w:val="cy-GB"/>
        </w:rPr>
        <w:t xml:space="preserve"> gwneud penderfyniad?</w:t>
      </w:r>
    </w:p>
    <w:p w14:paraId="52A751A0" w14:textId="59A575E8" w:rsidR="00605CFE" w:rsidRPr="00BB6F7E" w:rsidRDefault="00D73A0F" w:rsidP="00AB5A1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Nid oes angen i bob Cynghorydd bleidleisio ar bob penderfyniad. Mewn gwirionedd, mewn rhai amgylchiadau efallai na fydd yn briodol i Gynghorydd bleidleisio ar fater </w:t>
      </w:r>
      <w:r>
        <w:rPr>
          <w:rFonts w:ascii="Arial" w:eastAsia="Arial" w:hAnsi="Arial" w:cs="Arial"/>
          <w:szCs w:val="24"/>
          <w:lang w:val="cy-GB"/>
        </w:rPr>
        <w:lastRenderedPageBreak/>
        <w:t>penodol (</w:t>
      </w:r>
      <w:r w:rsidR="005A575A">
        <w:rPr>
          <w:rFonts w:ascii="Arial" w:eastAsia="Arial" w:hAnsi="Arial" w:cs="Arial"/>
          <w:szCs w:val="24"/>
          <w:lang w:val="cy-GB"/>
        </w:rPr>
        <w:t xml:space="preserve">er enghraifft, </w:t>
      </w:r>
      <w:r>
        <w:rPr>
          <w:rFonts w:ascii="Arial" w:eastAsia="Arial" w:hAnsi="Arial" w:cs="Arial"/>
          <w:szCs w:val="24"/>
          <w:lang w:val="cy-GB"/>
        </w:rPr>
        <w:t xml:space="preserve">pan fo ganddyn nhw fuddiant personol mewn penderfyniad). Gallwch ddarllen mwy am hyn yn rhan tri o'r canllaw hwn.  </w:t>
      </w:r>
    </w:p>
    <w:p w14:paraId="77F350B2" w14:textId="74D79EA2" w:rsidR="00605CFE" w:rsidRPr="00BB6F7E" w:rsidRDefault="00D73A0F" w:rsidP="00AB5A1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Fodd bynnag, er mwyn i'r Cyngor wneud penderfyniad cyfreithlon mae angen isafswm o Gynghorwyr i fod yn bresennol mewn cyfarfod. </w:t>
      </w:r>
      <w:r w:rsidR="00C907DA">
        <w:rPr>
          <w:rFonts w:ascii="Arial" w:eastAsia="Arial" w:hAnsi="Arial" w:cs="Arial"/>
          <w:szCs w:val="24"/>
          <w:lang w:val="cy-GB"/>
        </w:rPr>
        <w:t>Yn y cyfansoddiad, cyfeirir</w:t>
      </w:r>
      <w:r>
        <w:rPr>
          <w:rFonts w:ascii="Arial" w:eastAsia="Arial" w:hAnsi="Arial" w:cs="Arial"/>
          <w:szCs w:val="24"/>
          <w:lang w:val="cy-GB"/>
        </w:rPr>
        <w:t xml:space="preserve"> at yr isafswm o Gynghorwyr sydd angen bod yn bresennol mewn cyfarfod fel y cworwm ar gyfer y cyfarfod hwnnw.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0CDD4302" w14:textId="77777777" w:rsidTr="00A22527">
        <w:tc>
          <w:tcPr>
            <w:tcW w:w="709" w:type="dxa"/>
            <w:vAlign w:val="center"/>
          </w:tcPr>
          <w:p w14:paraId="4C6BBA3E" w14:textId="77777777" w:rsidR="00AB5A10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B66533A" wp14:editId="3F93967C">
                  <wp:extent cx="304800" cy="304800"/>
                  <wp:effectExtent l="0" t="0" r="0" b="0"/>
                  <wp:docPr id="16" name="Graphic 1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BD4C6D8" w14:textId="09BA1B43" w:rsidR="00AB5A10" w:rsidRPr="007E5F7C" w:rsidRDefault="00D73A0F" w:rsidP="00A2252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 4.16 y cyfansoddiad yn nodi'r isafswm o Gynghorwyr sydd angen bod yn bresennol er mwyn i'r Cyngor Llawn </w:t>
            </w:r>
            <w:r w:rsidR="005A575A">
              <w:rPr>
                <w:rFonts w:ascii="Arial" w:eastAsia="Arial" w:hAnsi="Arial" w:cs="Arial"/>
                <w:szCs w:val="24"/>
                <w:lang w:val="cy-GB"/>
              </w:rPr>
              <w:t>gael g</w:t>
            </w:r>
            <w:r>
              <w:rPr>
                <w:rFonts w:ascii="Arial" w:eastAsia="Arial" w:hAnsi="Arial" w:cs="Arial"/>
                <w:szCs w:val="24"/>
                <w:lang w:val="cy-GB"/>
              </w:rPr>
              <w:t>wneud penderfyniad.</w:t>
            </w:r>
          </w:p>
        </w:tc>
      </w:tr>
    </w:tbl>
    <w:p w14:paraId="1F6064D7" w14:textId="77777777" w:rsidR="00AB5A10" w:rsidRPr="007E5F7C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</w:rPr>
      </w:pPr>
      <w:bookmarkStart w:id="12" w:name="minutes"/>
      <w:bookmarkEnd w:id="12"/>
      <w:r>
        <w:rPr>
          <w:rFonts w:ascii="Arial" w:eastAsia="Arial" w:hAnsi="Arial" w:cs="Arial"/>
          <w:b/>
          <w:bCs/>
          <w:szCs w:val="24"/>
          <w:u w:val="single"/>
          <w:lang w:val="cy-GB"/>
        </w:rPr>
        <w:t>A yw cyfarfodydd yn cael eu cofnodi?</w:t>
      </w:r>
    </w:p>
    <w:p w14:paraId="50096006" w14:textId="77777777" w:rsidR="008873B9" w:rsidRPr="007E5F7C" w:rsidRDefault="00D73A0F" w:rsidP="007558E0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Darlledir cyfarfodydd y Cyngor Llawn yn fyw ar wefan y Cyngor. </w:t>
      </w:r>
    </w:p>
    <w:p w14:paraId="12B5B0CE" w14:textId="4B712F76" w:rsidR="007558E0" w:rsidRPr="00BB6F7E" w:rsidRDefault="00D73A0F" w:rsidP="007558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Cedwir cofnod o bob cyfarfod ar ffurf cofnodion. Bydd y cofnodion yn cynnwys cofnod o'r cynigion a gyflwynwyd i'r cyfarfod yn ogystal â'r penderfyniadau a wnae</w:t>
      </w:r>
      <w:r w:rsidR="00806BF9">
        <w:rPr>
          <w:rFonts w:ascii="Arial" w:eastAsia="Arial" w:hAnsi="Arial" w:cs="Arial"/>
          <w:szCs w:val="24"/>
          <w:lang w:val="cy-GB"/>
        </w:rPr>
        <w:t>d</w:t>
      </w:r>
      <w:r>
        <w:rPr>
          <w:rFonts w:ascii="Arial" w:eastAsia="Arial" w:hAnsi="Arial" w:cs="Arial"/>
          <w:szCs w:val="24"/>
          <w:lang w:val="cy-GB"/>
        </w:rPr>
        <w:t xml:space="preserve">. Mae’r cofnodion hefyd yn dangos pwy oedd yn bresennol yn y cyfarfod. </w:t>
      </w:r>
    </w:p>
    <w:p w14:paraId="5F4C9485" w14:textId="77777777" w:rsidR="007558E0" w:rsidRPr="00BB6F7E" w:rsidRDefault="00D73A0F" w:rsidP="007558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Bydd cofnodion cyfarfodydd o'r Cyngor llawn yn cael eu cymeradwyo yng nghyfarfod nesaf y Cyngor ac yn cael eu cyhoeddi ar wefan y Cyngor yn unol â rheolau trefniadaeth mynediad at wybodaeth y Cyngor.</w:t>
      </w:r>
    </w:p>
    <w:p w14:paraId="17EA8950" w14:textId="4D03FA0D" w:rsidR="008873B9" w:rsidRPr="00BB6F7E" w:rsidRDefault="00D73A0F" w:rsidP="007558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Mae'r Cyngor hefyd yn cyhoeddi cofnod o'r penderfyniadau a wneir ym mhob cyfarfod o'r Cyngor Llawn, y Cabinet</w:t>
      </w:r>
      <w:r w:rsidR="00F96367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pwyllgor</w:t>
      </w:r>
      <w:r w:rsidR="00F96367">
        <w:rPr>
          <w:rFonts w:ascii="Arial" w:eastAsia="Arial" w:hAnsi="Arial" w:cs="Arial"/>
          <w:szCs w:val="24"/>
          <w:lang w:val="cy-GB"/>
        </w:rPr>
        <w:t>au</w:t>
      </w:r>
      <w:r>
        <w:rPr>
          <w:rFonts w:ascii="Arial" w:eastAsia="Arial" w:hAnsi="Arial" w:cs="Arial"/>
          <w:szCs w:val="24"/>
          <w:lang w:val="cy-GB"/>
        </w:rPr>
        <w:t xml:space="preserve"> ac is-bwyllgor</w:t>
      </w:r>
      <w:r w:rsidR="00F96367">
        <w:rPr>
          <w:rFonts w:ascii="Arial" w:eastAsia="Arial" w:hAnsi="Arial" w:cs="Arial"/>
          <w:szCs w:val="24"/>
          <w:lang w:val="cy-GB"/>
        </w:rPr>
        <w:t>au</w:t>
      </w:r>
      <w:r>
        <w:rPr>
          <w:rFonts w:ascii="Arial" w:eastAsia="Arial" w:hAnsi="Arial" w:cs="Arial"/>
          <w:szCs w:val="24"/>
          <w:lang w:val="cy-GB"/>
        </w:rPr>
        <w:t xml:space="preserve"> o fewn saith diwrnod i'r cyfarfod ddigwydd.  </w:t>
      </w:r>
    </w:p>
    <w:p w14:paraId="1BA2711F" w14:textId="00B8BD25" w:rsidR="00605CFE" w:rsidRPr="00BB6F7E" w:rsidRDefault="00D73A0F" w:rsidP="007558E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Os ydych chi eisiau </w:t>
      </w:r>
      <w:r w:rsidR="00CE5903">
        <w:rPr>
          <w:rFonts w:ascii="Arial" w:eastAsia="Arial" w:hAnsi="Arial" w:cs="Arial"/>
          <w:szCs w:val="24"/>
          <w:lang w:val="cy-GB"/>
        </w:rPr>
        <w:t>gweld</w:t>
      </w:r>
      <w:r>
        <w:rPr>
          <w:rFonts w:ascii="Arial" w:eastAsia="Arial" w:hAnsi="Arial" w:cs="Arial"/>
          <w:szCs w:val="24"/>
          <w:lang w:val="cy-GB"/>
        </w:rPr>
        <w:t xml:space="preserve"> beth oedd penderfyniad y Cyngor ar fater sy'n effeithio arnoch chi, gallwch ddarllen y cofnodion neu'r cofnod o benderfyniadau ar gyfer y cyfarfod lle trafodwyd y mater hwnnw.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6254DB55" w14:textId="77777777" w:rsidTr="00A22527">
        <w:tc>
          <w:tcPr>
            <w:tcW w:w="709" w:type="dxa"/>
            <w:vAlign w:val="center"/>
          </w:tcPr>
          <w:p w14:paraId="41DA686F" w14:textId="77777777" w:rsidR="00F6578C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C00F8A7" wp14:editId="6C4FDDD5">
                  <wp:extent cx="304800" cy="304800"/>
                  <wp:effectExtent l="0" t="0" r="0" b="0"/>
                  <wp:docPr id="93" name="Graphic 9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2E550AC" w14:textId="69685C66" w:rsidR="00F6578C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Ceir gwybodaeth am drefniadau darlledu'r Cyngor yn adran 4.32 </w:t>
            </w:r>
            <w:r w:rsidR="001C3CED">
              <w:rPr>
                <w:rFonts w:ascii="Arial" w:eastAsia="Arial" w:hAnsi="Arial" w:cs="Arial"/>
                <w:szCs w:val="24"/>
                <w:lang w:val="cy-GB"/>
              </w:rPr>
              <w:t>o’r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cyfansoddiad ac ar wefan y Cyngor.</w:t>
            </w:r>
          </w:p>
        </w:tc>
      </w:tr>
      <w:tr w:rsidR="00D432BD" w14:paraId="7760C37F" w14:textId="77777777" w:rsidTr="00A22527">
        <w:tc>
          <w:tcPr>
            <w:tcW w:w="709" w:type="dxa"/>
            <w:vAlign w:val="center"/>
          </w:tcPr>
          <w:p w14:paraId="6C6F27AA" w14:textId="77777777" w:rsidR="007558E0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EFE12F0" wp14:editId="04296406">
                  <wp:extent cx="304800" cy="304800"/>
                  <wp:effectExtent l="0" t="0" r="0" b="0"/>
                  <wp:docPr id="20" name="Graphic 2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F519226" w14:textId="77777777" w:rsidR="007558E0" w:rsidRPr="007E5F7C" w:rsidRDefault="00D73A0F" w:rsidP="007558E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Ceir gwybodaeth am gofnodion yn adran 4.26 y cyfansoddiad. </w:t>
            </w:r>
          </w:p>
        </w:tc>
      </w:tr>
      <w:tr w:rsidR="00D432BD" w14:paraId="03B115AE" w14:textId="77777777" w:rsidTr="00A22527">
        <w:tc>
          <w:tcPr>
            <w:tcW w:w="709" w:type="dxa"/>
            <w:vAlign w:val="center"/>
          </w:tcPr>
          <w:p w14:paraId="5638DD8A" w14:textId="77777777" w:rsidR="00880ECE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2EEDDB2" wp14:editId="60BBD33F">
                  <wp:extent cx="304800" cy="304800"/>
                  <wp:effectExtent l="0" t="0" r="0" b="0"/>
                  <wp:docPr id="41" name="Graphic 4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E97E174" w14:textId="77777777" w:rsidR="00880ECE" w:rsidRPr="007E5F7C" w:rsidRDefault="00D73A0F" w:rsidP="007558E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Mae'r rheolau trefniadaeth mynediad at wybodaeth i'w gweld yn adran 15 o'r cyfansoddiad.</w:t>
            </w:r>
          </w:p>
        </w:tc>
      </w:tr>
      <w:tr w:rsidR="00D432BD" w14:paraId="15332E2A" w14:textId="77777777" w:rsidTr="00A22527">
        <w:tc>
          <w:tcPr>
            <w:tcW w:w="709" w:type="dxa"/>
            <w:vAlign w:val="center"/>
          </w:tcPr>
          <w:p w14:paraId="3B997553" w14:textId="77777777" w:rsidR="00605CFE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0A41312" wp14:editId="517C64B1">
                  <wp:extent cx="304800" cy="304800"/>
                  <wp:effectExtent l="0" t="0" r="0" b="0"/>
                  <wp:docPr id="31" name="Graphic 3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936C513" w14:textId="77777777" w:rsidR="00605CFE" w:rsidRPr="007E5F7C" w:rsidRDefault="00D73A0F" w:rsidP="007558E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cofnodion cyfarfodydd a chofnodion penderfyniadau i’w cael ar wefan y Cyngor. </w:t>
            </w:r>
          </w:p>
        </w:tc>
      </w:tr>
    </w:tbl>
    <w:p w14:paraId="677EC6F0" w14:textId="77777777" w:rsidR="00A22527" w:rsidRPr="007E5F7C" w:rsidRDefault="00A22527" w:rsidP="005938C0">
      <w:pPr>
        <w:pStyle w:val="BodyText"/>
        <w:rPr>
          <w:rFonts w:ascii="Arial" w:hAnsi="Arial" w:cs="Arial"/>
          <w:szCs w:val="24"/>
        </w:rPr>
      </w:pPr>
      <w:bookmarkStart w:id="13" w:name="_Ref91683806"/>
    </w:p>
    <w:bookmarkEnd w:id="13"/>
    <w:p w14:paraId="05A2E28C" w14:textId="77777777" w:rsidR="00A22527" w:rsidRPr="007E5F7C" w:rsidRDefault="00D73A0F" w:rsidP="005938C0">
      <w:pPr>
        <w:pStyle w:val="BodyText"/>
        <w:rPr>
          <w:rFonts w:ascii="Arial" w:eastAsiaTheme="majorEastAsia" w:hAnsi="Arial" w:cs="Arial"/>
          <w:szCs w:val="24"/>
        </w:rPr>
      </w:pPr>
      <w:r w:rsidRPr="007E5F7C">
        <w:rPr>
          <w:rFonts w:ascii="Arial" w:hAnsi="Arial" w:cs="Arial"/>
          <w:szCs w:val="24"/>
        </w:rPr>
        <w:br w:type="page"/>
      </w:r>
    </w:p>
    <w:p w14:paraId="54D9C3EA" w14:textId="77777777" w:rsidR="00844E06" w:rsidRPr="007E5F7C" w:rsidRDefault="00D73A0F" w:rsidP="00703762">
      <w:pPr>
        <w:pStyle w:val="Heading2"/>
        <w:rPr>
          <w:rFonts w:ascii="Arial" w:hAnsi="Arial" w:cs="Arial"/>
          <w:sz w:val="24"/>
          <w:szCs w:val="24"/>
        </w:rPr>
      </w:pPr>
      <w:bookmarkStart w:id="14" w:name="_Ref91683809"/>
      <w:bookmarkStart w:id="15" w:name="_Ref91684232"/>
      <w:bookmarkStart w:id="16" w:name="_Ref91684235"/>
      <w:bookmarkStart w:id="17" w:name="_Ref91684245"/>
      <w:bookmarkStart w:id="18" w:name="_Ref91684252"/>
      <w:bookmarkStart w:id="19" w:name="_Toc100328113"/>
      <w:r>
        <w:rPr>
          <w:rFonts w:ascii="Arial" w:eastAsia="Arial" w:hAnsi="Arial" w:cs="Arial"/>
          <w:sz w:val="24"/>
          <w:szCs w:val="24"/>
          <w:lang w:val="cy-GB"/>
        </w:rPr>
        <w:lastRenderedPageBreak/>
        <w:t>Y Cabinet</w:t>
      </w:r>
      <w:bookmarkEnd w:id="14"/>
      <w:bookmarkEnd w:id="15"/>
      <w:bookmarkEnd w:id="16"/>
      <w:bookmarkEnd w:id="17"/>
      <w:bookmarkEnd w:id="18"/>
      <w:bookmarkEnd w:id="19"/>
    </w:p>
    <w:p w14:paraId="413DC48B" w14:textId="0D19F253" w:rsidR="00A22527" w:rsidRPr="007E5F7C" w:rsidRDefault="00D73A0F" w:rsidP="00A225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Mae'r Cabinet yn cynnwys</w:t>
      </w:r>
      <w:r w:rsidR="00172B47">
        <w:rPr>
          <w:rFonts w:ascii="Arial" w:eastAsia="Arial" w:hAnsi="Arial" w:cs="Arial"/>
          <w:szCs w:val="24"/>
          <w:lang w:val="cy-GB"/>
        </w:rPr>
        <w:t xml:space="preserve"> yr</w:t>
      </w:r>
      <w:r>
        <w:rPr>
          <w:rFonts w:ascii="Arial" w:eastAsia="Arial" w:hAnsi="Arial" w:cs="Arial"/>
          <w:szCs w:val="24"/>
          <w:lang w:val="cy-GB"/>
        </w:rPr>
        <w:t xml:space="preserve"> Arweinydd a'r Cynghorwyr unigol a benodwyd i'r Cabinet gan yr Arweinydd.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4469D437" w14:textId="77777777" w:rsidTr="00A22527">
        <w:tc>
          <w:tcPr>
            <w:tcW w:w="709" w:type="dxa"/>
            <w:vAlign w:val="center"/>
          </w:tcPr>
          <w:p w14:paraId="79A9EED8" w14:textId="77777777" w:rsidR="00A22527" w:rsidRPr="007E5F7C" w:rsidRDefault="00D73A0F" w:rsidP="00A2252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C2FBB42" wp14:editId="3E2FAE77">
                  <wp:extent cx="304800" cy="304800"/>
                  <wp:effectExtent l="0" t="0" r="0" b="0"/>
                  <wp:docPr id="22" name="Graphic 2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73CD952" w14:textId="77777777" w:rsidR="00A22527" w:rsidRPr="007E5F7C" w:rsidRDefault="00D73A0F" w:rsidP="00A2252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adrannau 5.2 a 5.5 o'r cyfansoddiad yn egluro adeiledd y Cabinet a sut mae Cynghorwyr yn cael eu penodi i'r Cabinet.</w:t>
            </w:r>
          </w:p>
        </w:tc>
      </w:tr>
    </w:tbl>
    <w:p w14:paraId="2AFF0904" w14:textId="77777777" w:rsidR="0051313C" w:rsidRPr="007E5F7C" w:rsidRDefault="00D73A0F" w:rsidP="0051313C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Gall rôl yr Arweinydd ac unrhyw rôl arall ar y Cabinet gael ei gyflawni gan ddau neu fwy o Gynghorwyr trwy rannu swyddi.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052833D0" w14:textId="77777777" w:rsidTr="00FB45D4">
        <w:tc>
          <w:tcPr>
            <w:tcW w:w="709" w:type="dxa"/>
            <w:vAlign w:val="center"/>
          </w:tcPr>
          <w:p w14:paraId="1509996D" w14:textId="77777777" w:rsidR="0051313C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644DCC1" wp14:editId="5AD5A391">
                  <wp:extent cx="304800" cy="304800"/>
                  <wp:effectExtent l="0" t="0" r="0" b="0"/>
                  <wp:docPr id="28" name="Graphic 2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C4F9C34" w14:textId="77777777" w:rsidR="0051313C" w:rsidRPr="007E5F7C" w:rsidRDefault="00D73A0F" w:rsidP="00FB45D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 5.13 o'r cyfansoddiad yn egluro'r trefniadau ar gyfer rhannu swyddi aelodau'r Cabinet.</w:t>
            </w:r>
          </w:p>
        </w:tc>
      </w:tr>
    </w:tbl>
    <w:p w14:paraId="72585986" w14:textId="77777777" w:rsidR="00DD3397" w:rsidRPr="007E5F7C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</w:rPr>
      </w:pPr>
      <w:bookmarkStart w:id="20" w:name="cabinet_functions"/>
      <w:bookmarkEnd w:id="20"/>
      <w:r>
        <w:rPr>
          <w:rFonts w:ascii="Arial" w:eastAsia="Arial" w:hAnsi="Arial" w:cs="Arial"/>
          <w:b/>
          <w:bCs/>
          <w:szCs w:val="24"/>
          <w:u w:val="single"/>
          <w:lang w:val="cy-GB"/>
        </w:rPr>
        <w:t xml:space="preserve">Beth mae'r Cabinet yn ei wneud? </w:t>
      </w:r>
    </w:p>
    <w:p w14:paraId="426F54E7" w14:textId="46338CC8" w:rsidR="008D0E34" w:rsidRPr="00BB6F7E" w:rsidRDefault="008A762F" w:rsidP="00A225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2"/>
          <w:lang w:val="cy-GB"/>
        </w:rPr>
        <w:t>Yr Arweinydd sy'n gyfrifol am gyflawni swyddogaethau gweithredol y Cyngor. Fodd bynnag, yn ymarferol ni all yr Arweinydd gyflawni pob un o'r swyddogaethau hyn ei hunain, felly maen nhw'n dirprwyo'r cyfrifoldeb am rai swyddogaethau i'r Cabinet, i aelodau'r Cabinet, i swyddogion y Cyngor neu i gyrff arall.</w:t>
      </w:r>
    </w:p>
    <w:p w14:paraId="4418F90F" w14:textId="77777777" w:rsidR="008D0E34" w:rsidRPr="007E5F7C" w:rsidRDefault="00D73A0F" w:rsidP="00A225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Bob blwyddyn bydd yr Arweinydd yn penderfynu pa swyddogaethau sydd i’w dirprwyo i bwy. Gelwir hyn yn gynllun dirprwyo'r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1846F17" w14:textId="77777777" w:rsidTr="00DD3397">
        <w:tc>
          <w:tcPr>
            <w:tcW w:w="709" w:type="dxa"/>
            <w:vAlign w:val="center"/>
          </w:tcPr>
          <w:p w14:paraId="0D1797CF" w14:textId="77777777" w:rsidR="00DD3397" w:rsidRPr="007E5F7C" w:rsidRDefault="00D73A0F" w:rsidP="00DD3397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0F0C824" wp14:editId="403AFE72">
                  <wp:extent cx="304800" cy="304800"/>
                  <wp:effectExtent l="0" t="0" r="0" b="0"/>
                  <wp:docPr id="24" name="Graphic 2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D278E21" w14:textId="4DC970CD" w:rsidR="00DD3397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adrannau 5.6 a 5.10.1 i 5.10.3 o'r cyfansoddiad yn egluro sut</w:t>
            </w:r>
            <w:r w:rsidR="00172B47">
              <w:rPr>
                <w:rFonts w:ascii="Arial" w:eastAsia="Arial" w:hAnsi="Arial" w:cs="Arial"/>
                <w:szCs w:val="24"/>
                <w:lang w:val="cy-GB"/>
              </w:rPr>
              <w:t xml:space="preserve"> y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caiff swyddogaethau'n eu dirprwyo gan yr Arweinydd.</w:t>
            </w:r>
          </w:p>
        </w:tc>
      </w:tr>
      <w:tr w:rsidR="00D432BD" w14:paraId="33B038A2" w14:textId="77777777" w:rsidTr="00DD3397">
        <w:tc>
          <w:tcPr>
            <w:tcW w:w="709" w:type="dxa"/>
            <w:vAlign w:val="center"/>
          </w:tcPr>
          <w:p w14:paraId="60A69CCC" w14:textId="77777777" w:rsidR="00DD3397" w:rsidRPr="007E5F7C" w:rsidRDefault="00D73A0F" w:rsidP="00DD3397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2402E70" wp14:editId="63423C0D">
                  <wp:extent cx="304800" cy="304800"/>
                  <wp:effectExtent l="0" t="0" r="0" b="0"/>
                  <wp:docPr id="25" name="Graphic 2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2DA16F9" w14:textId="77777777" w:rsidR="00DD3397" w:rsidRPr="007E5F7C" w:rsidRDefault="00D73A0F" w:rsidP="00DD3397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cynllun dirprwyo'r Cyngor i'w weld ar wefan y Cyngor.  </w:t>
            </w:r>
          </w:p>
        </w:tc>
      </w:tr>
    </w:tbl>
    <w:p w14:paraId="0A79612B" w14:textId="77777777" w:rsidR="00DD3397" w:rsidRPr="007E5F7C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</w:rPr>
      </w:pPr>
      <w:bookmarkStart w:id="21" w:name="cabinet_decisions"/>
      <w:bookmarkEnd w:id="21"/>
      <w:r>
        <w:rPr>
          <w:rFonts w:ascii="Arial" w:eastAsia="Arial" w:hAnsi="Arial" w:cs="Arial"/>
          <w:b/>
          <w:bCs/>
          <w:szCs w:val="24"/>
          <w:u w:val="single"/>
          <w:lang w:val="cy-GB"/>
        </w:rPr>
        <w:t>Cyfarfodydd y Cabinet</w:t>
      </w:r>
    </w:p>
    <w:p w14:paraId="6D915894" w14:textId="6B19C492" w:rsidR="0021381D" w:rsidRPr="00BB6F7E" w:rsidRDefault="00D73A0F" w:rsidP="00A225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Bydd yr Arweinydd yn penderfynu pryd y bydd y Cabinet yn cyfarfod ac am ba hyd y bydd</w:t>
      </w:r>
      <w:r w:rsidR="009903AE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 xml:space="preserve">nt yn cyfarfod. Nhw hefyd fydd yn cadeirio cyfarfodydd y Cabinet. </w:t>
      </w:r>
    </w:p>
    <w:p w14:paraId="7C001B2D" w14:textId="6DFC60D3" w:rsidR="0021381D" w:rsidRPr="00BB6F7E" w:rsidRDefault="00D73A0F" w:rsidP="00A225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cyfansoddiad yn rhagnodi rhai materion sydd angen cael eu hystyried ym mhob cyfarfod o'r Cabinet. </w:t>
      </w:r>
      <w:r w:rsidR="00303F77">
        <w:rPr>
          <w:rFonts w:ascii="Arial" w:eastAsia="Arial" w:hAnsi="Arial" w:cs="Arial"/>
          <w:szCs w:val="24"/>
          <w:lang w:val="cy-GB"/>
        </w:rPr>
        <w:t>Hefyd</w:t>
      </w:r>
      <w:r>
        <w:rPr>
          <w:rFonts w:ascii="Arial" w:eastAsia="Arial" w:hAnsi="Arial" w:cs="Arial"/>
          <w:szCs w:val="24"/>
          <w:lang w:val="cy-GB"/>
        </w:rPr>
        <w:t xml:space="preserve">, efallai y bydd yr Arweinydd, aelodau'r Cabinet a rhai Prif Swyddogion yn mynnu bod eitem o fusnes yn cael ei ychwanegu at agenda’r cyfarfod. </w:t>
      </w:r>
    </w:p>
    <w:p w14:paraId="2B1F7F77" w14:textId="1005E190" w:rsidR="007549FA" w:rsidRPr="00BB6F7E" w:rsidRDefault="00D73A0F" w:rsidP="00A225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Cynhelir cyfarfodydd y Cabinet a'i bwyllgorau (Cydraddoldeb, Rhianta Corfforaethol) yn unol â rheolau trefniadaeth </w:t>
      </w:r>
      <w:r w:rsidR="00303F77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303F77">
        <w:rPr>
          <w:rFonts w:ascii="Arial" w:eastAsia="Arial" w:hAnsi="Arial" w:cs="Arial"/>
          <w:szCs w:val="24"/>
          <w:lang w:val="cy-GB"/>
        </w:rPr>
        <w:t>d</w:t>
      </w:r>
      <w:r>
        <w:rPr>
          <w:rFonts w:ascii="Arial" w:eastAsia="Arial" w:hAnsi="Arial" w:cs="Arial"/>
          <w:szCs w:val="24"/>
          <w:lang w:val="cy-GB"/>
        </w:rPr>
        <w:t>adl</w:t>
      </w:r>
      <w:r w:rsidR="00303F77">
        <w:rPr>
          <w:rFonts w:ascii="Arial" w:eastAsia="Arial" w:hAnsi="Arial" w:cs="Arial"/>
          <w:szCs w:val="24"/>
          <w:lang w:val="cy-GB"/>
        </w:rPr>
        <w:t>au</w:t>
      </w:r>
      <w:r>
        <w:rPr>
          <w:rFonts w:ascii="Arial" w:eastAsia="Arial" w:hAnsi="Arial" w:cs="Arial"/>
          <w:szCs w:val="24"/>
          <w:lang w:val="cy-GB"/>
        </w:rPr>
        <w:t xml:space="preserve"> fel y nodir yn y cyfansoddiad.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DD3AB47" w14:textId="77777777" w:rsidTr="00FB45D4">
        <w:tc>
          <w:tcPr>
            <w:tcW w:w="709" w:type="dxa"/>
            <w:vAlign w:val="center"/>
          </w:tcPr>
          <w:p w14:paraId="7269C448" w14:textId="77777777" w:rsidR="0051313C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F06B5DB" wp14:editId="3F7B8B6B">
                  <wp:extent cx="304800" cy="304800"/>
                  <wp:effectExtent l="0" t="0" r="0" b="0"/>
                  <wp:docPr id="26" name="Graphic 2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E9BE601" w14:textId="5656DCE7" w:rsidR="0051313C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Mae’r rheolau trefniadaeth a dadl</w:t>
            </w:r>
            <w:r w:rsidR="00303F77">
              <w:rPr>
                <w:rFonts w:ascii="Arial" w:eastAsia="Arial" w:hAnsi="Arial" w:cs="Arial"/>
                <w:szCs w:val="24"/>
                <w:lang w:val="cy-GB"/>
              </w:rPr>
              <w:t>au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wedi'u nodi yn adran 5.8 i 5.10 o'r cyfansoddiad. </w:t>
            </w:r>
          </w:p>
        </w:tc>
      </w:tr>
      <w:tr w:rsidR="00D432BD" w14:paraId="56ED314A" w14:textId="77777777" w:rsidTr="00FB45D4">
        <w:tc>
          <w:tcPr>
            <w:tcW w:w="709" w:type="dxa"/>
            <w:vAlign w:val="center"/>
          </w:tcPr>
          <w:p w14:paraId="5C5E8062" w14:textId="77777777" w:rsidR="0051313C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lastRenderedPageBreak/>
              <w:drawing>
                <wp:inline distT="0" distB="0" distL="0" distR="0" wp14:anchorId="01A06144" wp14:editId="00C01592">
                  <wp:extent cx="304800" cy="304800"/>
                  <wp:effectExtent l="0" t="0" r="0" b="0"/>
                  <wp:docPr id="27" name="Graphic 2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0701548" w14:textId="77777777" w:rsidR="0051313C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 5.11 o'r cyfansoddiad yn llywodraethu sut cynhelir cyfarfodydd y Cabinet. </w:t>
            </w:r>
          </w:p>
        </w:tc>
      </w:tr>
    </w:tbl>
    <w:p w14:paraId="6488BE52" w14:textId="77777777" w:rsidR="0021381D" w:rsidRPr="007E5F7C" w:rsidRDefault="00D73A0F" w:rsidP="00317ABE">
      <w:pPr>
        <w:pStyle w:val="BodyText"/>
        <w:spacing w:after="36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lang w:val="cy-GB"/>
        </w:rPr>
        <w:t xml:space="preserve">Sut mae'r Cabinet yn gwneud penderfyniadau? </w:t>
      </w:r>
    </w:p>
    <w:p w14:paraId="6CFA32D8" w14:textId="77777777" w:rsidR="00EB5555" w:rsidRPr="007E5F7C" w:rsidRDefault="00D73A0F" w:rsidP="00A225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Mae'n ofynnol i'r Cabinet ymgynghori â Chynghorwyr unigol a chyda phwyllgorau penodol cyn y caiff wneud rhai penderfyniadau penodol ar faterion sydd ddim yn rhai brys. </w:t>
      </w:r>
    </w:p>
    <w:p w14:paraId="557D6741" w14:textId="7C4A2B17" w:rsidR="0021381D" w:rsidRPr="00BB6F7E" w:rsidRDefault="00D73A0F" w:rsidP="00A225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Mae'r gyfraith hefyd yn ei gwneud yn ofynnol i'r Cabinet ymgynghori â'r cyhoedd cyn gwneud rhai penderfyniadau penodol. Hyd yn oed pan nad oes angen ymgynghoriad cyhoeddus ar ddeddfwriaeth gall y Cabinet, fel mater o arfer da,</w:t>
      </w:r>
      <w:r w:rsidR="00303F77">
        <w:rPr>
          <w:rFonts w:ascii="Arial" w:eastAsia="Arial" w:hAnsi="Arial" w:cs="Arial"/>
          <w:szCs w:val="24"/>
          <w:lang w:val="cy-GB"/>
        </w:rPr>
        <w:t xml:space="preserve"> fynd ati i</w:t>
      </w:r>
      <w:r>
        <w:rPr>
          <w:rFonts w:ascii="Arial" w:eastAsia="Arial" w:hAnsi="Arial" w:cs="Arial"/>
          <w:szCs w:val="24"/>
          <w:lang w:val="cy-GB"/>
        </w:rPr>
        <w:t xml:space="preserve"> ymgynghori â'r cyhoedd cyn gwneud penderfyniadau eraill o bwys. Pan fo'r Cabinet yn cynnal ymgynghoriad cyhoeddus, rhaid iddynt roi ystyriaeth i ymatebion yr ymgynghoriad wrth iddynt wneud eu penderfyniad.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797DF66A" w14:textId="77777777" w:rsidTr="00FB45D4">
        <w:tc>
          <w:tcPr>
            <w:tcW w:w="709" w:type="dxa"/>
            <w:vAlign w:val="center"/>
          </w:tcPr>
          <w:p w14:paraId="46EEF9E9" w14:textId="77777777" w:rsidR="007549FA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408276D" wp14:editId="27DD7E70">
                  <wp:extent cx="304800" cy="304800"/>
                  <wp:effectExtent l="0" t="0" r="0" b="0"/>
                  <wp:docPr id="30" name="Graphic 3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8F63C8E" w14:textId="77777777" w:rsidR="007549FA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Caiff y gofynion hyn o ran ymgynghori eu hegluro yn adran 15.14 o'r cyfansoddiad. </w:t>
            </w:r>
          </w:p>
        </w:tc>
      </w:tr>
    </w:tbl>
    <w:p w14:paraId="706330BF" w14:textId="77777777" w:rsidR="007549FA" w:rsidRPr="007E5F7C" w:rsidRDefault="00D73A0F" w:rsidP="00A225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Rhaid i'r Cabinet gadw cofnod o bob penderfyniad mae'n ei wneud, gan gynnwys pob penderfyniad a wneir gan aelodau unigol o'r Cabinet a chan bwyllgorau'r Cabinet.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0EBEA79F" w14:textId="77777777" w:rsidTr="00FB45D4">
        <w:tc>
          <w:tcPr>
            <w:tcW w:w="709" w:type="dxa"/>
            <w:vAlign w:val="center"/>
          </w:tcPr>
          <w:p w14:paraId="2852137D" w14:textId="77777777" w:rsidR="007549FA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7486740" wp14:editId="2FADF6EA">
                  <wp:extent cx="304800" cy="304800"/>
                  <wp:effectExtent l="0" t="0" r="0" b="0"/>
                  <wp:docPr id="32" name="Graphic 3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FC25EE0" w14:textId="77777777" w:rsidR="007549FA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 15.15 o'r cyfansoddiad yn nodi'r gofynion ar gyfer cofnod penderfyniadau y Cabinet.  </w:t>
            </w:r>
          </w:p>
        </w:tc>
      </w:tr>
      <w:tr w:rsidR="00D432BD" w14:paraId="7C5C8A14" w14:textId="77777777" w:rsidTr="00FB45D4">
        <w:tc>
          <w:tcPr>
            <w:tcW w:w="709" w:type="dxa"/>
            <w:vAlign w:val="center"/>
          </w:tcPr>
          <w:p w14:paraId="43313622" w14:textId="77777777" w:rsidR="00605CFE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FE641CE" wp14:editId="7F774AA8">
                  <wp:extent cx="304800" cy="304800"/>
                  <wp:effectExtent l="0" t="0" r="0" b="0"/>
                  <wp:docPr id="52" name="Graphic 5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1F6991B" w14:textId="77777777" w:rsidR="00605CFE" w:rsidRPr="007E5F7C" w:rsidRDefault="00D73A0F" w:rsidP="00FB45D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ddarllen cofnodion cyfarfodydd y Cabinet ar wefan y Cyngor.</w:t>
            </w:r>
          </w:p>
        </w:tc>
      </w:tr>
    </w:tbl>
    <w:p w14:paraId="052A2957" w14:textId="77777777" w:rsidR="008D0E34" w:rsidRPr="007E5F7C" w:rsidRDefault="008D0E34" w:rsidP="005938C0">
      <w:pPr>
        <w:pStyle w:val="BodyText"/>
        <w:rPr>
          <w:rFonts w:ascii="Arial" w:hAnsi="Arial" w:cs="Arial"/>
          <w:szCs w:val="24"/>
        </w:rPr>
      </w:pPr>
    </w:p>
    <w:p w14:paraId="3D809CB0" w14:textId="77777777" w:rsidR="0079752A" w:rsidRPr="007E5F7C" w:rsidRDefault="00D73A0F" w:rsidP="00A22527">
      <w:pPr>
        <w:pStyle w:val="BodyText"/>
        <w:rPr>
          <w:rFonts w:ascii="Arial" w:hAnsi="Arial" w:cs="Arial"/>
          <w:szCs w:val="24"/>
        </w:rPr>
      </w:pPr>
      <w:r w:rsidRPr="007E5F7C">
        <w:rPr>
          <w:rFonts w:ascii="Arial" w:hAnsi="Arial" w:cs="Arial"/>
          <w:szCs w:val="24"/>
        </w:rPr>
        <w:br w:type="page"/>
      </w:r>
    </w:p>
    <w:p w14:paraId="0A07DA9E" w14:textId="77777777" w:rsidR="004F0119" w:rsidRPr="002B57DD" w:rsidRDefault="00D73A0F" w:rsidP="00317ABE">
      <w:pPr>
        <w:pStyle w:val="Heading2"/>
        <w:rPr>
          <w:rFonts w:ascii="Arial" w:hAnsi="Arial" w:cs="Arial"/>
          <w:sz w:val="24"/>
          <w:szCs w:val="24"/>
        </w:rPr>
      </w:pPr>
      <w:bookmarkStart w:id="22" w:name="_Ref91746454"/>
      <w:bookmarkStart w:id="23" w:name="_Toc100328114"/>
      <w:r w:rsidRPr="002B57DD">
        <w:rPr>
          <w:rFonts w:ascii="Arial" w:eastAsia="Arial" w:hAnsi="Arial" w:cs="Arial"/>
          <w:sz w:val="24"/>
          <w:szCs w:val="24"/>
          <w:lang w:val="cy-GB"/>
        </w:rPr>
        <w:lastRenderedPageBreak/>
        <w:t>Pam fod gan y Cyngor bwyllgorau</w:t>
      </w:r>
      <w:bookmarkEnd w:id="22"/>
      <w:r w:rsidRPr="002B57DD">
        <w:rPr>
          <w:rFonts w:ascii="Arial" w:eastAsia="Arial" w:hAnsi="Arial" w:cs="Arial"/>
          <w:sz w:val="24"/>
          <w:szCs w:val="24"/>
          <w:lang w:val="cy-GB"/>
        </w:rPr>
        <w:t xml:space="preserve"> a beth maen nhw'n ei wneud?</w:t>
      </w:r>
      <w:bookmarkEnd w:id="23"/>
    </w:p>
    <w:p w14:paraId="6A5A883B" w14:textId="77777777" w:rsidR="00605CFE" w:rsidRPr="007E5F7C" w:rsidRDefault="00D73A0F" w:rsidP="004F011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Yn ôl y gyfraith, mae'n rhaid i'r Cyngor sefydlu pwyllgorau er mwyn cyflawni rhai o swyddogaethau cyfreithiol y Cyngor. </w:t>
      </w:r>
    </w:p>
    <w:p w14:paraId="2E293F6A" w14:textId="77777777" w:rsidR="00593AA6" w:rsidRPr="007E5F7C" w:rsidRDefault="00D73A0F" w:rsidP="004F011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Gall y Cyngor hefyd benderfynu sefydlu pwyllgorau a gweithgorau eraill er mwyn cynorthwyo'r Cyngor i gynnal ei fusnes yn effeithlon ac effeithiol. </w:t>
      </w:r>
    </w:p>
    <w:p w14:paraId="7F728245" w14:textId="77777777" w:rsidR="00EB5555" w:rsidRPr="007E5F7C" w:rsidRDefault="00D73A0F" w:rsidP="00EB5555">
      <w:pPr>
        <w:pStyle w:val="Sub-subheading"/>
        <w:rPr>
          <w:rFonts w:ascii="Arial" w:hAnsi="Arial" w:cs="Arial"/>
          <w:sz w:val="24"/>
          <w:szCs w:val="24"/>
        </w:rPr>
      </w:pPr>
      <w:bookmarkStart w:id="24" w:name="_Toc100328115"/>
      <w:r>
        <w:rPr>
          <w:rFonts w:ascii="Arial" w:eastAsia="Arial" w:hAnsi="Arial" w:cs="Arial"/>
          <w:sz w:val="24"/>
          <w:szCs w:val="24"/>
          <w:lang w:val="cy-GB"/>
        </w:rPr>
        <w:t>Beth mae pwyllgorau craffu'r Cyngor yn ei wneud?</w:t>
      </w:r>
      <w:bookmarkEnd w:id="24"/>
    </w:p>
    <w:p w14:paraId="66FC9D2E" w14:textId="77777777" w:rsidR="00EB5555" w:rsidRPr="007E5F7C" w:rsidRDefault="00D73A0F" w:rsidP="00EB5555">
      <w:pPr>
        <w:pStyle w:val="Sub-sub-heading"/>
        <w:rPr>
          <w:rFonts w:ascii="Arial" w:hAnsi="Arial" w:cs="Arial"/>
          <w:szCs w:val="24"/>
        </w:rPr>
      </w:pPr>
      <w:bookmarkStart w:id="25" w:name="scrutiny"/>
      <w:bookmarkStart w:id="26" w:name="_Toc100328116"/>
      <w:bookmarkEnd w:id="25"/>
      <w:r>
        <w:rPr>
          <w:rFonts w:ascii="Arial" w:eastAsia="Arial" w:hAnsi="Arial" w:cs="Arial"/>
          <w:szCs w:val="24"/>
          <w:lang w:val="cy-GB"/>
        </w:rPr>
        <w:t>Pwyllgorau Trosolwg a Chraffu</w:t>
      </w:r>
      <w:bookmarkEnd w:id="26"/>
    </w:p>
    <w:p w14:paraId="0426E154" w14:textId="7C98334F" w:rsidR="00EB5555" w:rsidRPr="007E5F7C" w:rsidRDefault="00D73A0F" w:rsidP="00EB5555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 Pwyllgorau Trosolwg a Chraffu sy'n gyfrifol am </w:t>
      </w:r>
      <w:r w:rsidR="00F03BB7">
        <w:rPr>
          <w:rFonts w:ascii="Arial" w:eastAsia="Arial" w:hAnsi="Arial" w:cs="Arial"/>
          <w:szCs w:val="24"/>
          <w:lang w:val="cy-GB"/>
        </w:rPr>
        <w:t>sicrhau</w:t>
      </w:r>
      <w:r>
        <w:rPr>
          <w:rFonts w:ascii="Arial" w:eastAsia="Arial" w:hAnsi="Arial" w:cs="Arial"/>
          <w:szCs w:val="24"/>
          <w:lang w:val="cy-GB"/>
        </w:rPr>
        <w:t xml:space="preserve"> bod y Cabinet a chyrff eraill y Cyngor yn atebol</w:t>
      </w:r>
      <w:r w:rsidR="00F03BB7">
        <w:rPr>
          <w:rFonts w:ascii="Arial" w:eastAsia="Arial" w:hAnsi="Arial" w:cs="Arial"/>
          <w:szCs w:val="24"/>
          <w:lang w:val="cy-GB"/>
        </w:rPr>
        <w:t xml:space="preserve"> am eu gweithredoedd</w:t>
      </w:r>
      <w:r>
        <w:rPr>
          <w:rFonts w:ascii="Arial" w:eastAsia="Arial" w:hAnsi="Arial" w:cs="Arial"/>
          <w:szCs w:val="24"/>
          <w:lang w:val="cy-GB"/>
        </w:rPr>
        <w:t xml:space="preserve">. </w:t>
      </w:r>
    </w:p>
    <w:p w14:paraId="629F1168" w14:textId="77777777" w:rsidR="00EB5555" w:rsidRPr="00BB6F7E" w:rsidRDefault="00D73A0F" w:rsidP="00EB5555">
      <w:pPr>
        <w:pStyle w:val="BodyText"/>
        <w:rPr>
          <w:rFonts w:ascii="Arial" w:hAnsi="Arial" w:cs="Arial"/>
          <w:szCs w:val="24"/>
          <w:lang w:val="fr-FR"/>
        </w:rPr>
      </w:pPr>
      <w:r>
        <w:rPr>
          <w:rFonts w:ascii="Arial" w:eastAsia="Arial" w:hAnsi="Arial" w:cs="Arial"/>
          <w:szCs w:val="24"/>
          <w:lang w:val="cy-GB"/>
        </w:rPr>
        <w:t>Gall y Pwyllgorau Trosolwg a Chraffu: -</w:t>
      </w:r>
    </w:p>
    <w:p w14:paraId="0B6B9DF9" w14:textId="10614082" w:rsidR="00EB5555" w:rsidRPr="007E5F7C" w:rsidRDefault="00D73A0F" w:rsidP="00EB5555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adolygu a chraffu ar</w:t>
      </w:r>
      <w:r w:rsidR="00F03BB7">
        <w:rPr>
          <w:rFonts w:ascii="Arial" w:eastAsia="Arial" w:hAnsi="Arial" w:cs="Arial"/>
          <w:szCs w:val="24"/>
          <w:lang w:val="cy-GB"/>
        </w:rPr>
        <w:t xml:space="preserve"> y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F03BB7">
        <w:rPr>
          <w:rFonts w:ascii="Arial" w:eastAsia="Arial" w:hAnsi="Arial" w:cs="Arial"/>
          <w:szCs w:val="24"/>
          <w:lang w:val="cy-GB"/>
        </w:rPr>
        <w:t>p</w:t>
      </w:r>
      <w:r>
        <w:rPr>
          <w:rFonts w:ascii="Arial" w:eastAsia="Arial" w:hAnsi="Arial" w:cs="Arial"/>
          <w:szCs w:val="24"/>
          <w:lang w:val="cy-GB"/>
        </w:rPr>
        <w:t xml:space="preserve">enderfyniadau a wneir gan y Cabinet a </w:t>
      </w:r>
      <w:r w:rsidR="00F03BB7">
        <w:rPr>
          <w:rFonts w:ascii="Arial" w:eastAsia="Arial" w:hAnsi="Arial" w:cs="Arial"/>
          <w:szCs w:val="24"/>
          <w:lang w:val="cy-GB"/>
        </w:rPr>
        <w:t xml:space="preserve">chan </w:t>
      </w:r>
      <w:r>
        <w:rPr>
          <w:rFonts w:ascii="Arial" w:eastAsia="Arial" w:hAnsi="Arial" w:cs="Arial"/>
          <w:szCs w:val="24"/>
          <w:lang w:val="cy-GB"/>
        </w:rPr>
        <w:t>rannau eraill o'r Cyngor;</w:t>
      </w:r>
    </w:p>
    <w:p w14:paraId="3A980F1B" w14:textId="77777777" w:rsidR="00EB5555" w:rsidRPr="007E5F7C" w:rsidRDefault="00D73A0F" w:rsidP="00EB5555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gwneud adroddiadau ac argymhellion i'r Cyngor neu'r Cabinet; a </w:t>
      </w:r>
    </w:p>
    <w:p w14:paraId="76885ABE" w14:textId="77777777" w:rsidR="00EB5555" w:rsidRPr="007E5F7C" w:rsidRDefault="00D73A0F" w:rsidP="00EB5555">
      <w:pPr>
        <w:pStyle w:val="BodyText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gwneud cynigion ynghylch newidiadau i bolisïau a gweithdrefnau'r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:rsidRPr="00BB6F7E" w14:paraId="61492C42" w14:textId="77777777" w:rsidTr="00273E54">
        <w:tc>
          <w:tcPr>
            <w:tcW w:w="709" w:type="dxa"/>
            <w:vAlign w:val="center"/>
          </w:tcPr>
          <w:p w14:paraId="680E265A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E781288" wp14:editId="7F6BBCDA">
                  <wp:extent cx="304800" cy="304800"/>
                  <wp:effectExtent l="0" t="0" r="0" b="0"/>
                  <wp:docPr id="42" name="Graphic 4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1E24A4D" w14:textId="736DBD78" w:rsidR="00EB5555" w:rsidRPr="00BB6F7E" w:rsidRDefault="00D73A0F" w:rsidP="00273E54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swyddogaethau'r Pwyllgorau Trosolwg a Chraffu wedi'u nodi yn adrannau 7.2, 7.4, 7.10 a 7.19 o'r cyfansoddiad.</w:t>
            </w:r>
            <w:r w:rsidR="00924949"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lang w:val="cy-GB"/>
              </w:rPr>
              <w:t>Mae rôl a chwmpas y Pwyllgorau wedi'</w:t>
            </w:r>
            <w:r w:rsidR="00924949">
              <w:rPr>
                <w:rFonts w:ascii="Arial" w:eastAsia="Arial" w:hAnsi="Arial" w:cs="Arial"/>
                <w:szCs w:val="24"/>
                <w:lang w:val="cy-GB"/>
              </w:rPr>
              <w:t>u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nodi yn 7.3 ac mae'n cynnwys ystyried materion addysg a gwasanaethau cymdeithasol. </w:t>
            </w:r>
          </w:p>
        </w:tc>
      </w:tr>
    </w:tbl>
    <w:p w14:paraId="4F33DA56" w14:textId="77777777" w:rsidR="00EB5555" w:rsidRPr="00BB6F7E" w:rsidRDefault="00D73A0F" w:rsidP="00EB555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Mae'n rhaid i aelodau'r Pwyllgor Trosolwg a Chraffu gael gwybod am gyfarfodydd cyrff eraill y Cyngor. Mae ganddyn nhw hawliau arbennig i weld dogfennau'r Cyngor. </w:t>
      </w:r>
    </w:p>
    <w:p w14:paraId="134BF77A" w14:textId="44E5A410" w:rsidR="00EB5555" w:rsidRPr="00BB6F7E" w:rsidRDefault="00D73A0F" w:rsidP="00EB555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Gall y Pwyllgor Trosolwg a Chraffu hefyd ei gwneud yn ofynnol i unrhyw aelod o'r Cabinet neu unrhyw uwch</w:t>
      </w:r>
      <w:r w:rsidR="007B65B6">
        <w:rPr>
          <w:rFonts w:ascii="Arial" w:eastAsia="Arial" w:hAnsi="Arial" w:cs="Arial"/>
          <w:szCs w:val="24"/>
          <w:lang w:val="cy-GB"/>
        </w:rPr>
        <w:t>-</w:t>
      </w:r>
      <w:r>
        <w:rPr>
          <w:rFonts w:ascii="Arial" w:eastAsia="Arial" w:hAnsi="Arial" w:cs="Arial"/>
          <w:szCs w:val="24"/>
          <w:lang w:val="cy-GB"/>
        </w:rPr>
        <w:t xml:space="preserve">swyddog cyflogedig y Cyngor ymuno â chyfarfod o'r pwyllgor er mwyn egluro penderfyniad y maent wedi'i wneud neu </w:t>
      </w:r>
      <w:r w:rsidR="00D66CF9">
        <w:rPr>
          <w:rFonts w:ascii="Arial" w:eastAsia="Arial" w:hAnsi="Arial" w:cs="Arial"/>
          <w:szCs w:val="24"/>
          <w:lang w:val="cy-GB"/>
        </w:rPr>
        <w:t>er mwyn</w:t>
      </w:r>
      <w:r>
        <w:rPr>
          <w:rFonts w:ascii="Arial" w:eastAsia="Arial" w:hAnsi="Arial" w:cs="Arial"/>
          <w:szCs w:val="24"/>
          <w:lang w:val="cy-GB"/>
        </w:rPr>
        <w:t xml:space="preserve"> egluro eu perfformiad.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052365B9" w14:textId="77777777" w:rsidTr="00273E54">
        <w:tc>
          <w:tcPr>
            <w:tcW w:w="709" w:type="dxa"/>
            <w:vAlign w:val="center"/>
          </w:tcPr>
          <w:p w14:paraId="6461BBD0" w14:textId="77777777" w:rsidR="00EB5555" w:rsidRPr="007E5F7C" w:rsidRDefault="00D73A0F" w:rsidP="00273E5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338E20B" wp14:editId="18449ABD">
                  <wp:extent cx="304800" cy="304800"/>
                  <wp:effectExtent l="0" t="0" r="0" b="0"/>
                  <wp:docPr id="43" name="Graphic 4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46F191F" w14:textId="77777777" w:rsidR="00EB5555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Disgrifir hawliau a phwerau'r Pwyllgor Trosolwg a Chraffu yn adrannau 7.22 i 7.25 o'r cyfansoddiad.</w:t>
            </w:r>
          </w:p>
        </w:tc>
      </w:tr>
      <w:tr w:rsidR="00D432BD" w14:paraId="0B7B8299" w14:textId="77777777" w:rsidTr="00273E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2B2C" w14:textId="77777777" w:rsidR="00EB5555" w:rsidRPr="007E5F7C" w:rsidRDefault="00D73A0F" w:rsidP="00273E5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AF0F6DD" wp14:editId="293B4A96">
                  <wp:extent cx="304800" cy="304800"/>
                  <wp:effectExtent l="0" t="0" r="0" b="0"/>
                  <wp:docPr id="44" name="Graphic 4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FCF9" w14:textId="77777777" w:rsidR="00EB5555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rheolau ynghylch aelodaeth o'r Pwyllgor Trosolwg a Chraffu, sut cynhelir cyfarfodydd pwyllgor a sut y cyflawnir swyddogaethau’r pwyllgor wedi'u nodi yn adran 7 o'r cyfansoddiad. </w:t>
            </w:r>
          </w:p>
        </w:tc>
      </w:tr>
    </w:tbl>
    <w:p w14:paraId="1C4DEC85" w14:textId="77777777" w:rsidR="00EB5555" w:rsidRPr="007E5F7C" w:rsidRDefault="00EB5555" w:rsidP="00EB5555">
      <w:pPr>
        <w:pStyle w:val="Sub-sub-heading"/>
        <w:rPr>
          <w:rFonts w:ascii="Arial" w:hAnsi="Arial" w:cs="Arial"/>
          <w:szCs w:val="24"/>
        </w:rPr>
      </w:pPr>
      <w:bookmarkStart w:id="27" w:name="standards"/>
      <w:bookmarkEnd w:id="27"/>
    </w:p>
    <w:p w14:paraId="1FAF3402" w14:textId="77777777" w:rsidR="00D96EED" w:rsidRDefault="00D96EED" w:rsidP="00EB5555">
      <w:pPr>
        <w:pStyle w:val="Sub-sub-heading"/>
        <w:rPr>
          <w:rFonts w:ascii="Arial" w:hAnsi="Arial" w:cs="Arial"/>
          <w:szCs w:val="24"/>
        </w:rPr>
      </w:pPr>
      <w:bookmarkStart w:id="28" w:name="_Toc100328117"/>
    </w:p>
    <w:p w14:paraId="1F6AEDDF" w14:textId="77777777" w:rsidR="00EB5555" w:rsidRPr="007E5F7C" w:rsidRDefault="00D73A0F" w:rsidP="00EB5555">
      <w:pPr>
        <w:pStyle w:val="Sub-sub-heading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lastRenderedPageBreak/>
        <w:t>Y Pwyllgor Safonau</w:t>
      </w:r>
      <w:bookmarkEnd w:id="28"/>
      <w:r>
        <w:rPr>
          <w:rFonts w:ascii="Arial" w:eastAsia="Arial" w:hAnsi="Arial" w:cs="Arial"/>
          <w:szCs w:val="24"/>
          <w:lang w:val="cy-GB"/>
        </w:rPr>
        <w:t xml:space="preserve"> </w:t>
      </w:r>
    </w:p>
    <w:p w14:paraId="64343FE1" w14:textId="77D7F6B7" w:rsidR="00EB5555" w:rsidRPr="007E5F7C" w:rsidRDefault="00D73A0F" w:rsidP="00EB5555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Pwyllgor Safonau yn gyfrifol am hyrwyddo safonau ymddygiad uchel </w:t>
      </w:r>
      <w:r w:rsidR="006A0900">
        <w:rPr>
          <w:rFonts w:ascii="Arial" w:eastAsia="Arial" w:hAnsi="Arial" w:cs="Arial"/>
          <w:szCs w:val="24"/>
          <w:lang w:val="cy-GB"/>
        </w:rPr>
        <w:t>ymhlith</w:t>
      </w:r>
      <w:r>
        <w:rPr>
          <w:rFonts w:ascii="Arial" w:eastAsia="Arial" w:hAnsi="Arial" w:cs="Arial"/>
          <w:szCs w:val="24"/>
          <w:lang w:val="cy-GB"/>
        </w:rPr>
        <w:t xml:space="preserve"> Cynghorwyr, gan gynnwys drwy gynghori a hyfforddi Cynghorwyr ar y cod ymddygiad cynghorwyr a chynghori'r Cyngor </w:t>
      </w:r>
      <w:r w:rsidR="00C1235F">
        <w:rPr>
          <w:rFonts w:ascii="Arial" w:eastAsia="Arial" w:hAnsi="Arial" w:cs="Arial"/>
          <w:szCs w:val="24"/>
          <w:lang w:val="cy-GB"/>
        </w:rPr>
        <w:t>os bydd</w:t>
      </w:r>
      <w:r>
        <w:rPr>
          <w:rFonts w:ascii="Arial" w:eastAsia="Arial" w:hAnsi="Arial" w:cs="Arial"/>
          <w:szCs w:val="24"/>
          <w:lang w:val="cy-GB"/>
        </w:rPr>
        <w:t xml:space="preserve"> newidiadau i'r cod hwnnw.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FF60FC1" w14:textId="77777777" w:rsidTr="00273E54">
        <w:tc>
          <w:tcPr>
            <w:tcW w:w="709" w:type="dxa"/>
            <w:vAlign w:val="center"/>
          </w:tcPr>
          <w:p w14:paraId="43837999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2A92F36" wp14:editId="0F8518D7">
                  <wp:extent cx="304800" cy="304800"/>
                  <wp:effectExtent l="0" t="0" r="0" b="0"/>
                  <wp:docPr id="45" name="Graphic 4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5DCBAC6" w14:textId="77777777" w:rsidR="00EB5555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Nodir swyddogaethau'r Pwyllgor Safonau yn adrannau 8.6 i 8.8 o'r cyfansoddiad.  </w:t>
            </w:r>
          </w:p>
        </w:tc>
      </w:tr>
    </w:tbl>
    <w:p w14:paraId="3DC72014" w14:textId="273897CA" w:rsidR="00EB5555" w:rsidRPr="007E5F7C" w:rsidRDefault="00D73A0F" w:rsidP="00EB5555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Mae’r Pwyllgor Safonau hefyd yn gyfrifol am ymchwilio i achosion honedig o dorri</w:t>
      </w:r>
      <w:r w:rsidR="00C1235F">
        <w:rPr>
          <w:rFonts w:ascii="Arial" w:eastAsia="Arial" w:hAnsi="Arial" w:cs="Arial"/>
          <w:szCs w:val="24"/>
          <w:lang w:val="cy-GB"/>
        </w:rPr>
        <w:t>’r</w:t>
      </w:r>
      <w:r>
        <w:rPr>
          <w:rFonts w:ascii="Arial" w:eastAsia="Arial" w:hAnsi="Arial" w:cs="Arial"/>
          <w:szCs w:val="24"/>
          <w:lang w:val="cy-GB"/>
        </w:rPr>
        <w:t xml:space="preserve"> cod ymddygiad cynghorwyr ac am geryddu aelodau </w:t>
      </w:r>
      <w:r w:rsidR="00C1235F">
        <w:rPr>
          <w:rFonts w:ascii="Arial" w:eastAsia="Arial" w:hAnsi="Arial" w:cs="Arial"/>
          <w:szCs w:val="24"/>
          <w:lang w:val="cy-GB"/>
        </w:rPr>
        <w:t>pan ganfyddir eu bod wedi</w:t>
      </w:r>
      <w:r>
        <w:rPr>
          <w:rFonts w:ascii="Arial" w:eastAsia="Arial" w:hAnsi="Arial" w:cs="Arial"/>
          <w:szCs w:val="24"/>
          <w:lang w:val="cy-GB"/>
        </w:rPr>
        <w:t xml:space="preserve"> methu â chydymffurfio â'r cod hwnnw.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49B3F50C" w14:textId="77777777" w:rsidTr="00273E54">
        <w:tc>
          <w:tcPr>
            <w:tcW w:w="709" w:type="dxa"/>
            <w:vAlign w:val="center"/>
          </w:tcPr>
          <w:p w14:paraId="1B266540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016AB01" wp14:editId="00AAF000">
                  <wp:extent cx="304800" cy="304800"/>
                  <wp:effectExtent l="0" t="0" r="0" b="0"/>
                  <wp:docPr id="46" name="Graphic 4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B0714C1" w14:textId="69484B1C" w:rsidR="00EB5555" w:rsidRPr="007E5F7C" w:rsidRDefault="00D73A0F" w:rsidP="00002191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drefn ar gyfer </w:t>
            </w:r>
            <w:r w:rsidR="00C1235F">
              <w:rPr>
                <w:rFonts w:ascii="Arial" w:eastAsia="Arial" w:hAnsi="Arial" w:cs="Arial"/>
                <w:szCs w:val="24"/>
                <w:lang w:val="cy-GB"/>
              </w:rPr>
              <w:t>ymdrin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â honiadau a wneir yn erbyn Cynghorwyr wedi'i nodi yn y cyfansoddiad.  </w:t>
            </w:r>
          </w:p>
        </w:tc>
      </w:tr>
    </w:tbl>
    <w:p w14:paraId="17CCAB66" w14:textId="7128F8F0" w:rsidR="00EB5555" w:rsidRPr="007E5F7C" w:rsidRDefault="00D73A0F" w:rsidP="00EB5555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Mae'r Pwyllgor Safonau yn cynnwys Cynghorwyr ac aelodau annibynnol (n</w:t>
      </w:r>
      <w:r w:rsidR="007A5C87">
        <w:rPr>
          <w:rFonts w:ascii="Arial" w:eastAsia="Arial" w:hAnsi="Arial" w:cs="Arial"/>
          <w:szCs w:val="24"/>
          <w:lang w:val="cy-GB"/>
        </w:rPr>
        <w:t>i chant</w:t>
      </w:r>
      <w:r>
        <w:rPr>
          <w:rFonts w:ascii="Arial" w:eastAsia="Arial" w:hAnsi="Arial" w:cs="Arial"/>
          <w:szCs w:val="24"/>
          <w:lang w:val="cy-GB"/>
        </w:rPr>
        <w:t xml:space="preserve"> fod yn aelodau o’r Cyngor neu'n swyddogion cyflogedig y Cyngor, nac ychwaith yn gysylltiedig ag aelodau’r Cyngor neu swyddogion cyflogedig y Cyngor). </w:t>
      </w:r>
    </w:p>
    <w:p w14:paraId="21D819F6" w14:textId="77777777" w:rsidR="00EB5555" w:rsidRPr="007E5F7C" w:rsidRDefault="00D73A0F" w:rsidP="00EB5555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Penodir cynghorwyr i'r Pwyllgor yn unol â'r rheolau cydbwysedd gwleidyddol (sy'n sicrhau bod cyfansoddiad gwleidyddol y pwyllgor yn adlewyrchu cyfansoddiad gwleidyddol y Cyngor).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20BD7100" w14:textId="77777777" w:rsidTr="00273E54">
        <w:tc>
          <w:tcPr>
            <w:tcW w:w="709" w:type="dxa"/>
            <w:vAlign w:val="center"/>
          </w:tcPr>
          <w:p w14:paraId="7A68A4CA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8C5F10A" wp14:editId="1CBCE73E">
                  <wp:extent cx="304800" cy="304800"/>
                  <wp:effectExtent l="0" t="0" r="0" b="0"/>
                  <wp:docPr id="47" name="Graphic 4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B86E2F4" w14:textId="77777777" w:rsidR="00EB5555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mwy am y Pwyllgor Safonau yn adran 8 y cyfansoddiad.  </w:t>
            </w:r>
          </w:p>
        </w:tc>
      </w:tr>
    </w:tbl>
    <w:p w14:paraId="1EA4D5FC" w14:textId="77777777" w:rsidR="00EB5555" w:rsidRPr="007E5F7C" w:rsidRDefault="00EB5555" w:rsidP="00317ABE">
      <w:pPr>
        <w:pStyle w:val="Sub-subheading"/>
        <w:rPr>
          <w:rFonts w:ascii="Arial" w:hAnsi="Arial" w:cs="Arial"/>
          <w:sz w:val="24"/>
          <w:szCs w:val="24"/>
        </w:rPr>
      </w:pPr>
    </w:p>
    <w:p w14:paraId="34B1D4E0" w14:textId="77777777" w:rsidR="00EB5555" w:rsidRPr="007E5F7C" w:rsidRDefault="00D73A0F">
      <w:pPr>
        <w:spacing w:after="240" w:line="276" w:lineRule="auto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7E5F7C">
        <w:rPr>
          <w:rFonts w:ascii="Arial" w:hAnsi="Arial" w:cs="Arial"/>
          <w:sz w:val="24"/>
          <w:szCs w:val="24"/>
        </w:rPr>
        <w:br w:type="page"/>
      </w:r>
    </w:p>
    <w:p w14:paraId="25407549" w14:textId="77777777" w:rsidR="00593AA6" w:rsidRPr="007E5F7C" w:rsidRDefault="00D73A0F" w:rsidP="00317ABE">
      <w:pPr>
        <w:pStyle w:val="Sub-subheading"/>
        <w:rPr>
          <w:rFonts w:ascii="Arial" w:hAnsi="Arial" w:cs="Arial"/>
          <w:sz w:val="24"/>
          <w:szCs w:val="24"/>
        </w:rPr>
      </w:pPr>
      <w:bookmarkStart w:id="29" w:name="_Toc100328118"/>
      <w:r>
        <w:rPr>
          <w:rFonts w:ascii="Arial" w:eastAsia="Arial" w:hAnsi="Arial" w:cs="Arial"/>
          <w:sz w:val="24"/>
          <w:szCs w:val="24"/>
          <w:lang w:val="cy-GB"/>
        </w:rPr>
        <w:lastRenderedPageBreak/>
        <w:t>Beth mae pwyllgorau rheoleiddio'r Cyngor a’r pwyllgorau eraill yn ei wneud?</w:t>
      </w:r>
      <w:bookmarkEnd w:id="29"/>
    </w:p>
    <w:p w14:paraId="34E0382E" w14:textId="77777777" w:rsidR="00EB5555" w:rsidRPr="007E5F7C" w:rsidRDefault="00D73A0F" w:rsidP="00EB5555">
      <w:pPr>
        <w:pStyle w:val="Sub-sub-heading"/>
        <w:rPr>
          <w:rFonts w:ascii="Arial" w:hAnsi="Arial" w:cs="Arial"/>
          <w:szCs w:val="24"/>
        </w:rPr>
      </w:pPr>
      <w:bookmarkStart w:id="30" w:name="governance_audit"/>
      <w:bookmarkStart w:id="31" w:name="_Toc100328119"/>
      <w:bookmarkEnd w:id="30"/>
      <w:r>
        <w:rPr>
          <w:rFonts w:ascii="Arial" w:eastAsia="Arial" w:hAnsi="Arial" w:cs="Arial"/>
          <w:szCs w:val="24"/>
          <w:lang w:val="cy-GB"/>
        </w:rPr>
        <w:t>Y Pwyllgor Datblygiad a Rheoli</w:t>
      </w:r>
      <w:bookmarkEnd w:id="31"/>
    </w:p>
    <w:p w14:paraId="18D7FB34" w14:textId="77777777" w:rsidR="00EB5555" w:rsidRPr="00BB6F7E" w:rsidRDefault="00D73A0F" w:rsidP="00EB555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Y Cyngor sydd yn gyfrifol am weithredu'r system gynllunio yn ei ardal. Mae hyn yn cynnwys paratoi cynlluniau datblygu lleol a pholisïau cynllunio lleol (sy'n llywodraethu datblygiad yn ardal y Cyngor) yn ogystal â rheoli datblygiad (drwy roi neu wrthod caniatâd i ddatblygiadau newydd). </w:t>
      </w:r>
    </w:p>
    <w:p w14:paraId="30CCC01A" w14:textId="769DD50B" w:rsidR="00EB5555" w:rsidRPr="00BB6F7E" w:rsidRDefault="00D73A0F" w:rsidP="00EB555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Bydd y Cyngor yn penodi Cynghorwyr unigol i'r Pwyllgor ac yn cytuno ar gylch gorchwyl ar gyfer y Pwyllgor ac ar y ddirprwyaeth o bwerau i'r Pwyllgor </w:t>
      </w:r>
      <w:r w:rsidR="007A5C87">
        <w:rPr>
          <w:rFonts w:ascii="Arial" w:eastAsia="Arial" w:hAnsi="Arial" w:cs="Arial"/>
          <w:szCs w:val="24"/>
          <w:lang w:val="cy-GB"/>
        </w:rPr>
        <w:t>i’w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7A5C87">
        <w:rPr>
          <w:rFonts w:ascii="Arial" w:eastAsia="Arial" w:hAnsi="Arial" w:cs="Arial"/>
          <w:szCs w:val="24"/>
          <w:lang w:val="cy-GB"/>
        </w:rPr>
        <w:t>g</w:t>
      </w:r>
      <w:r>
        <w:rPr>
          <w:rFonts w:ascii="Arial" w:eastAsia="Arial" w:hAnsi="Arial" w:cs="Arial"/>
          <w:szCs w:val="24"/>
          <w:lang w:val="cy-GB"/>
        </w:rPr>
        <w:t xml:space="preserve">alluogi i gyflawni'r swyddogaethau hynny.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69E6121" w14:textId="77777777" w:rsidTr="00273E54">
        <w:tc>
          <w:tcPr>
            <w:tcW w:w="709" w:type="dxa"/>
            <w:vAlign w:val="center"/>
          </w:tcPr>
          <w:p w14:paraId="39F2607D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5FFF298" wp14:editId="170A661F">
                  <wp:extent cx="304800" cy="304800"/>
                  <wp:effectExtent l="0" t="0" r="0" b="0"/>
                  <wp:docPr id="35" name="Graphic 3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26C7A59" w14:textId="77777777" w:rsidR="00EB5555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mwy am Bwyllgorau'r Cyngor yn adran 9.4 y cyfansoddiad.  </w:t>
            </w:r>
          </w:p>
        </w:tc>
      </w:tr>
      <w:tr w:rsidR="00D432BD" w14:paraId="68C5FD0A" w14:textId="77777777" w:rsidTr="00273E54">
        <w:tc>
          <w:tcPr>
            <w:tcW w:w="709" w:type="dxa"/>
            <w:vAlign w:val="center"/>
          </w:tcPr>
          <w:p w14:paraId="7500FCB0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4FC6FE2" wp14:editId="635CE28D">
                  <wp:extent cx="304800" cy="304800"/>
                  <wp:effectExtent l="0" t="0" r="0" b="0"/>
                  <wp:docPr id="36" name="Graphic 3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1EAD3A3" w14:textId="3BA6ABB5" w:rsidR="00EB5555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hefyd ddarllen mwy am swyddogaethau cynllunio'r Cyngor ar wefan y Cyngor.</w:t>
            </w:r>
          </w:p>
        </w:tc>
      </w:tr>
    </w:tbl>
    <w:p w14:paraId="0E8946E5" w14:textId="77777777" w:rsidR="00EB5555" w:rsidRPr="007E5F7C" w:rsidRDefault="00D73A0F" w:rsidP="00EB5555">
      <w:pPr>
        <w:pStyle w:val="Sub-sub-heading"/>
        <w:rPr>
          <w:rFonts w:ascii="Arial" w:hAnsi="Arial" w:cs="Arial"/>
          <w:szCs w:val="24"/>
        </w:rPr>
      </w:pPr>
      <w:bookmarkStart w:id="32" w:name="_Toc100328120"/>
      <w:r>
        <w:rPr>
          <w:rFonts w:ascii="Arial" w:eastAsia="Arial" w:hAnsi="Arial" w:cs="Arial"/>
          <w:szCs w:val="24"/>
          <w:lang w:val="cy-GB"/>
        </w:rPr>
        <w:t>Y Pwyllgor Trwyddedu</w:t>
      </w:r>
      <w:bookmarkEnd w:id="32"/>
    </w:p>
    <w:p w14:paraId="43718600" w14:textId="77777777" w:rsidR="00EB5555" w:rsidRPr="00BB6F7E" w:rsidRDefault="00D73A0F" w:rsidP="00EB555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Cyngor yn gyfrifol am roi neu wrthod trwyddedau ar gyfer ystod eang o wahanol fusnesau, gwasanaethau a gweithgareddau yn ei ardal. Dirprwyir swyddogaethau trwyddedu'r Cyngor i Bwyllgor Trwyddedu'r Cyngor. </w:t>
      </w:r>
    </w:p>
    <w:p w14:paraId="752E7A6D" w14:textId="77777777" w:rsidR="00EB5555" w:rsidRPr="00BB6F7E" w:rsidRDefault="00D73A0F" w:rsidP="00EB555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Bydd y Cyngor yn penodi Cynghorwyr unigol i'r Pwyllgor Trwyddedu ac yn cytuno ar gylch gorchwyl ar gyfer y Pwyllgor ac ar y ddirprwyaeth o bwerau i'r Pwyllgor Trwyddedu er mwyn ei alluogi i gyflawni'r swyddogaethau hynny.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611A660" w14:textId="77777777" w:rsidTr="00273E54">
        <w:tc>
          <w:tcPr>
            <w:tcW w:w="709" w:type="dxa"/>
            <w:vAlign w:val="center"/>
          </w:tcPr>
          <w:p w14:paraId="131B8BEE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D6C36ED" wp14:editId="3B841E08">
                  <wp:extent cx="304800" cy="304800"/>
                  <wp:effectExtent l="0" t="0" r="0" b="0"/>
                  <wp:docPr id="34" name="Graphic 3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2D3E555" w14:textId="61C81D16" w:rsidR="00EB5555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ddarllen mwy am y Pwyllgor Trwyddedu ac</w:t>
            </w:r>
            <w:r w:rsidR="00920DA3">
              <w:rPr>
                <w:rFonts w:ascii="Arial" w:eastAsia="Arial" w:hAnsi="Arial" w:cs="Arial"/>
                <w:szCs w:val="24"/>
                <w:lang w:val="cy-GB"/>
              </w:rPr>
              <w:t xml:space="preserve"> am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is-bwyllgorau'r Cyngor yn adran 9.4 ac Atodiad 1 o Adran 14 </w:t>
            </w:r>
            <w:r w:rsidR="00920DA3">
              <w:rPr>
                <w:rFonts w:ascii="Arial" w:eastAsia="Arial" w:hAnsi="Arial" w:cs="Arial"/>
                <w:szCs w:val="24"/>
                <w:lang w:val="cy-GB"/>
              </w:rPr>
              <w:t>o’r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cyfansoddiad.  </w:t>
            </w:r>
          </w:p>
        </w:tc>
      </w:tr>
      <w:tr w:rsidR="00D432BD" w14:paraId="498E77F6" w14:textId="77777777" w:rsidTr="00273E54">
        <w:tc>
          <w:tcPr>
            <w:tcW w:w="709" w:type="dxa"/>
            <w:vAlign w:val="center"/>
          </w:tcPr>
          <w:p w14:paraId="5E288910" w14:textId="77777777" w:rsidR="00EB5555" w:rsidRPr="007E5F7C" w:rsidRDefault="00D73A0F" w:rsidP="00273E5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680DD2A" wp14:editId="28B1804E">
                  <wp:extent cx="304800" cy="304800"/>
                  <wp:effectExtent l="0" t="0" r="0" b="0"/>
                  <wp:docPr id="33" name="Graphic 3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41F22FF" w14:textId="77777777" w:rsidR="00EB5555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hefyd ddarllen mwy am swyddogaethau cynllunio'r Cyngor ar wefan y Cyngor  </w:t>
            </w:r>
          </w:p>
        </w:tc>
      </w:tr>
    </w:tbl>
    <w:p w14:paraId="799D04B6" w14:textId="77777777" w:rsidR="005A50A1" w:rsidRPr="007E5F7C" w:rsidRDefault="00D73A0F" w:rsidP="00317ABE">
      <w:pPr>
        <w:pStyle w:val="Sub-sub-heading"/>
        <w:rPr>
          <w:rFonts w:ascii="Arial" w:hAnsi="Arial" w:cs="Arial"/>
          <w:szCs w:val="24"/>
        </w:rPr>
      </w:pPr>
      <w:bookmarkStart w:id="33" w:name="planning_committee"/>
      <w:bookmarkStart w:id="34" w:name="_Toc100328121"/>
      <w:bookmarkEnd w:id="33"/>
      <w:r>
        <w:rPr>
          <w:rFonts w:ascii="Arial" w:eastAsia="Arial" w:hAnsi="Arial" w:cs="Arial"/>
          <w:szCs w:val="24"/>
          <w:lang w:val="cy-GB"/>
        </w:rPr>
        <w:t>Y Pwyllgor Archwilio a Llywodraethu</w:t>
      </w:r>
      <w:bookmarkEnd w:id="34"/>
    </w:p>
    <w:p w14:paraId="17CAACFC" w14:textId="77777777" w:rsidR="00605CFE" w:rsidRPr="007E5F7C" w:rsidRDefault="00D73A0F" w:rsidP="00700532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Pwyllgor Llywodraethu ac Archwilio yn cynghori'r Cyngor Llawn a’r Cabinet, yn ogystal â'u pwyllgorau a’u haelodau, ar faterion sy'n ymwneud â llywodraethu da, goruchwyliaeth ariannol, rheoli risg a chwynion. </w:t>
      </w:r>
    </w:p>
    <w:p w14:paraId="555B048E" w14:textId="3290E947" w:rsidR="00700532" w:rsidRPr="00BB6F7E" w:rsidRDefault="00D73A0F" w:rsidP="00700532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Mae'r Pwyllgor Llywodraethu ac Archwilio yn monitro effeithiolrwydd</w:t>
      </w:r>
      <w:r w:rsidR="006D2358">
        <w:rPr>
          <w:rFonts w:ascii="Arial" w:eastAsia="Arial" w:hAnsi="Arial" w:cs="Arial"/>
          <w:szCs w:val="24"/>
          <w:lang w:val="cy-GB"/>
        </w:rPr>
        <w:t xml:space="preserve"> y</w:t>
      </w:r>
      <w:r>
        <w:rPr>
          <w:rFonts w:ascii="Arial" w:eastAsia="Arial" w:hAnsi="Arial" w:cs="Arial"/>
          <w:szCs w:val="24"/>
          <w:lang w:val="cy-GB"/>
        </w:rPr>
        <w:t xml:space="preserve"> rheolau a</w:t>
      </w:r>
      <w:r w:rsidR="006D2358">
        <w:rPr>
          <w:rFonts w:ascii="Arial" w:eastAsia="Arial" w:hAnsi="Arial" w:cs="Arial"/>
          <w:szCs w:val="24"/>
          <w:lang w:val="cy-GB"/>
        </w:rPr>
        <w:t>’r</w:t>
      </w:r>
      <w:r>
        <w:rPr>
          <w:rFonts w:ascii="Arial" w:eastAsia="Arial" w:hAnsi="Arial" w:cs="Arial"/>
          <w:szCs w:val="24"/>
          <w:lang w:val="cy-GB"/>
        </w:rPr>
        <w:t xml:space="preserve"> gweithdrefnau sy’n sicrhau bod y Cyngor yn gweithredu'n gyfreithlon, yn gyfrifol a'i fod yn atebol i'r cyhoedd (</w:t>
      </w:r>
      <w:r w:rsidR="006D2358">
        <w:rPr>
          <w:rFonts w:ascii="Arial" w:eastAsia="Arial" w:hAnsi="Arial" w:cs="Arial"/>
          <w:szCs w:val="24"/>
          <w:lang w:val="cy-GB"/>
        </w:rPr>
        <w:t>mae’r</w:t>
      </w:r>
      <w:r>
        <w:rPr>
          <w:rFonts w:ascii="Arial" w:eastAsia="Arial" w:hAnsi="Arial" w:cs="Arial"/>
          <w:szCs w:val="24"/>
          <w:lang w:val="cy-GB"/>
        </w:rPr>
        <w:t xml:space="preserve"> cyfansoddiad</w:t>
      </w:r>
      <w:r w:rsidR="006D2358">
        <w:rPr>
          <w:rFonts w:ascii="Arial" w:eastAsia="Arial" w:hAnsi="Arial" w:cs="Arial"/>
          <w:szCs w:val="24"/>
          <w:lang w:val="cy-GB"/>
        </w:rPr>
        <w:t xml:space="preserve"> yn cyfeirio atynt</w:t>
      </w:r>
      <w:r>
        <w:rPr>
          <w:rFonts w:ascii="Arial" w:eastAsia="Arial" w:hAnsi="Arial" w:cs="Arial"/>
          <w:szCs w:val="24"/>
          <w:lang w:val="cy-GB"/>
        </w:rPr>
        <w:t xml:space="preserve"> fel systemau llywodraethu a rheolaethau mewnol y Cyngor). Mae'r pwyllgor hefyd yn gyfrifol am sicrhau bod penderfyniadau a chyllid y Cyngor yn cael eu harchwilio yn unol â’r gweithdrefnau y </w:t>
      </w:r>
      <w:r>
        <w:rPr>
          <w:rFonts w:ascii="Arial" w:eastAsia="Arial" w:hAnsi="Arial" w:cs="Arial"/>
          <w:szCs w:val="24"/>
          <w:lang w:val="cy-GB"/>
        </w:rPr>
        <w:lastRenderedPageBreak/>
        <w:t>cytunwyd arnynt. Yn olaf, rhaid i'r Pwyllgor Llywodraethu ac Archwilio adolygu a rhoi sylwadau ar adroddiadau hunan-asesu corfforaethol y Cyngor ei hun.</w:t>
      </w:r>
    </w:p>
    <w:p w14:paraId="1FCAA097" w14:textId="77777777" w:rsidR="00315EC4" w:rsidRPr="00BB6F7E" w:rsidRDefault="00D73A0F" w:rsidP="00700532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Pwyllgor Llywodraethu ac Archwilio yn cynnwys cymysgedd o Gynghorwyr ac aelodau lleyg (sydd ddim yn aelodau o'r Cyngor). Penodir cynghorwyr i'r Pwyllgor yn unol â'r rheolau cydbwysedd gwleidyddol (sy'n sicrhau bod cyfansoddiad gwleidyddol y pwyllgor yn adlewyrchu cyfansoddiad gwleidyddol y Cyngor).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6A20FCF0" w14:textId="77777777" w:rsidTr="00FB45D4">
        <w:tc>
          <w:tcPr>
            <w:tcW w:w="709" w:type="dxa"/>
            <w:vAlign w:val="center"/>
          </w:tcPr>
          <w:p w14:paraId="3B7F9500" w14:textId="77777777" w:rsidR="00315EC4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C940754" wp14:editId="15E9F6F0">
                  <wp:extent cx="304800" cy="304800"/>
                  <wp:effectExtent l="0" t="0" r="0" b="0"/>
                  <wp:docPr id="37" name="Graphic 3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883FA2B" w14:textId="77777777" w:rsidR="00FE79F8" w:rsidRPr="007E5F7C" w:rsidRDefault="00D73A0F" w:rsidP="00FB45D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 9.2 o'r cyfansoddiad yn egluro trefniadau'r Cyngor ar gyfer y Pwyllgor Llywodraethu ac Archwilio.  </w:t>
            </w:r>
          </w:p>
        </w:tc>
      </w:tr>
      <w:tr w:rsidR="00D432BD" w14:paraId="00B906E9" w14:textId="77777777" w:rsidTr="00FB45D4">
        <w:tc>
          <w:tcPr>
            <w:tcW w:w="709" w:type="dxa"/>
            <w:vAlign w:val="center"/>
          </w:tcPr>
          <w:p w14:paraId="0E9481AB" w14:textId="77777777" w:rsidR="00FE79F8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BB30B5C" wp14:editId="2EC7AEC6">
                  <wp:extent cx="304800" cy="304800"/>
                  <wp:effectExtent l="0" t="0" r="0" b="0"/>
                  <wp:docPr id="39" name="Graphic 3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23F47F9" w14:textId="77777777" w:rsidR="00FE79F8" w:rsidRPr="007E5F7C" w:rsidRDefault="00D73A0F" w:rsidP="00FB45D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cyfansoddiad yn egluro swyddogaethau'r Pwyllgor Llywodraethu ac Archwilio.  </w:t>
            </w:r>
          </w:p>
        </w:tc>
      </w:tr>
    </w:tbl>
    <w:p w14:paraId="554AB80A" w14:textId="77777777" w:rsidR="00700532" w:rsidRPr="007E5F7C" w:rsidRDefault="00D73A0F" w:rsidP="00317ABE">
      <w:pPr>
        <w:pStyle w:val="Sub-sub-heading"/>
        <w:rPr>
          <w:rFonts w:ascii="Arial" w:hAnsi="Arial" w:cs="Arial"/>
          <w:szCs w:val="24"/>
        </w:rPr>
      </w:pPr>
      <w:bookmarkStart w:id="35" w:name="democratic_services"/>
      <w:bookmarkStart w:id="36" w:name="_Toc100328122"/>
      <w:bookmarkEnd w:id="35"/>
      <w:r>
        <w:rPr>
          <w:rFonts w:ascii="Arial" w:eastAsia="Arial" w:hAnsi="Arial" w:cs="Arial"/>
          <w:szCs w:val="24"/>
          <w:lang w:val="cy-GB"/>
        </w:rPr>
        <w:t>Pwyllgor Gwasanaethau Democrataidd</w:t>
      </w:r>
      <w:bookmarkEnd w:id="36"/>
      <w:r>
        <w:rPr>
          <w:rFonts w:ascii="Arial" w:eastAsia="Arial" w:hAnsi="Arial" w:cs="Arial"/>
          <w:szCs w:val="24"/>
          <w:lang w:val="cy-GB"/>
        </w:rPr>
        <w:t xml:space="preserve"> </w:t>
      </w:r>
    </w:p>
    <w:p w14:paraId="2E833598" w14:textId="77777777" w:rsidR="00315EC4" w:rsidRPr="007E5F7C" w:rsidRDefault="00D73A0F" w:rsidP="004F011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 Pwyllgor Gwasanaethau Democrataidd sy’n gyfrifol am benodi Pennaeth y Gwasanaethau Democrataidd, am adolygu’r ddarpariaeth o adnoddau i Bennaeth y Gwasanaethau Democrataidd, ac am gefnogi aelodau anweithredol o'r Cyngor. </w:t>
      </w:r>
    </w:p>
    <w:p w14:paraId="7AABE4FA" w14:textId="77777777" w:rsidR="00700532" w:rsidRPr="00BB6F7E" w:rsidRDefault="00D73A0F" w:rsidP="004F011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Cynghorwyr sy’n ffurfio’r Pwyllgor Gwasanaethau Democrataidd, er bod cyfyngiadau ar y nifer o aelodau Cabinet a gaiff eistedd ar y Pwyllgor Gwasanaethau Democrataidd. Penodir cynghorwyr i'r Pwyllgor yn unol â'r rheolau cydbwysedd gwleidyddol (sy'n sicrhau bod cyfansoddiad gwleidyddol y pwyllgor yn adlewyrchu cyfansoddiad gwleidyddol y Cyngor).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0B2475AD" w14:textId="77777777" w:rsidTr="00FB45D4">
        <w:tc>
          <w:tcPr>
            <w:tcW w:w="709" w:type="dxa"/>
            <w:vAlign w:val="center"/>
          </w:tcPr>
          <w:p w14:paraId="2F7C4614" w14:textId="77777777" w:rsidR="00315EC4" w:rsidRPr="007E5F7C" w:rsidRDefault="00D73A0F" w:rsidP="00FB45D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D88C06A" wp14:editId="424A7E38">
                  <wp:extent cx="304800" cy="304800"/>
                  <wp:effectExtent l="0" t="0" r="0" b="0"/>
                  <wp:docPr id="38" name="Graphic 3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D993F76" w14:textId="77777777" w:rsidR="00315EC4" w:rsidRPr="007E5F7C" w:rsidRDefault="00D73A0F" w:rsidP="00FB45D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 9.3 o'r cyfansoddiad yn egluro trefniadau'r Cyngor ar gyfer y Pwyllgor Gwasanaethau Democrataidd.  </w:t>
            </w:r>
          </w:p>
        </w:tc>
      </w:tr>
      <w:tr w:rsidR="00D432BD" w14:paraId="7ADD691A" w14:textId="77777777" w:rsidTr="00FB45D4">
        <w:tc>
          <w:tcPr>
            <w:tcW w:w="709" w:type="dxa"/>
            <w:vAlign w:val="center"/>
          </w:tcPr>
          <w:p w14:paraId="10C31F3B" w14:textId="77777777" w:rsidR="00FE79F8" w:rsidRPr="007E5F7C" w:rsidRDefault="00D73A0F" w:rsidP="00FE79F8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ED910C5" wp14:editId="28653B05">
                  <wp:extent cx="304800" cy="304800"/>
                  <wp:effectExtent l="0" t="0" r="0" b="0"/>
                  <wp:docPr id="40" name="Graphic 4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891C272" w14:textId="77777777" w:rsidR="00FE79F8" w:rsidRPr="007E5F7C" w:rsidRDefault="00D73A0F" w:rsidP="00FE79F8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cyfansoddiad yn egluro swyddogaethau'r Pwyllgor Gwasanaethau Democrataidd.  </w:t>
            </w:r>
          </w:p>
        </w:tc>
      </w:tr>
    </w:tbl>
    <w:p w14:paraId="1B15F48C" w14:textId="77777777" w:rsidR="0028321A" w:rsidRDefault="00D73A0F">
      <w:pPr>
        <w:spacing w:after="240" w:line="276" w:lineRule="auto"/>
        <w:jc w:val="left"/>
        <w:rPr>
          <w:rFonts w:ascii="Arial" w:hAnsi="Arial" w:cs="Arial"/>
          <w:i/>
          <w:iCs/>
          <w:sz w:val="24"/>
          <w:szCs w:val="24"/>
          <w:u w:val="single"/>
        </w:rPr>
      </w:pPr>
      <w:bookmarkStart w:id="37" w:name="licensing_committee"/>
      <w:bookmarkEnd w:id="37"/>
      <w:r>
        <w:rPr>
          <w:rFonts w:ascii="Arial" w:eastAsia="Arial" w:hAnsi="Arial" w:cs="Arial"/>
          <w:i/>
          <w:iCs/>
          <w:sz w:val="24"/>
          <w:szCs w:val="24"/>
          <w:u w:val="single"/>
          <w:lang w:val="cy-GB"/>
        </w:rPr>
        <w:t>Pwyllgorau Eraill</w:t>
      </w:r>
    </w:p>
    <w:p w14:paraId="34535A21" w14:textId="77777777" w:rsidR="005C7E49" w:rsidRPr="007E5F7C" w:rsidRDefault="00D73A0F" w:rsidP="00AF3802">
      <w:pPr>
        <w:spacing w:after="240" w:line="276" w:lineRule="auto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7E5F7C">
        <w:rPr>
          <w:rFonts w:ascii="Arial" w:hAnsi="Arial" w:cs="Arial"/>
          <w:noProof/>
          <w:szCs w:val="24"/>
        </w:rPr>
        <w:drawing>
          <wp:inline distT="0" distB="0" distL="0" distR="0" wp14:anchorId="4E960668" wp14:editId="6C80AA95">
            <wp:extent cx="304800" cy="304800"/>
            <wp:effectExtent l="0" t="0" r="0" b="0"/>
            <wp:docPr id="54" name="Graphic 54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share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cy-GB"/>
        </w:rPr>
        <w:t xml:space="preserve">Gallwch ddarllen mwy am bwyllgorau eraill y Cyngor gan gynnwys y Panel Apeliadau, y Pwyllgor Penodiadau a Fforwm Cynghorau Tref a Chymuned yn Atodiad 1 i Adran 14 y cyfansoddiad.  </w:t>
      </w:r>
      <w:r>
        <w:rPr>
          <w:rFonts w:ascii="Arial" w:eastAsia="Arial" w:hAnsi="Arial" w:cs="Arial"/>
          <w:sz w:val="24"/>
          <w:szCs w:val="24"/>
          <w:lang w:val="cy-GB"/>
        </w:rPr>
        <w:br w:type="page"/>
      </w:r>
    </w:p>
    <w:p w14:paraId="7CB57176" w14:textId="389733F7" w:rsidR="00880ECE" w:rsidRPr="007E5F7C" w:rsidRDefault="00D73A0F" w:rsidP="00317ABE">
      <w:pPr>
        <w:pStyle w:val="Heading2"/>
        <w:rPr>
          <w:rFonts w:ascii="Arial" w:hAnsi="Arial" w:cs="Arial"/>
          <w:sz w:val="24"/>
          <w:szCs w:val="24"/>
        </w:rPr>
      </w:pPr>
      <w:bookmarkStart w:id="38" w:name="_Toc100328123"/>
      <w:r>
        <w:rPr>
          <w:rFonts w:ascii="Arial" w:eastAsia="Arial" w:hAnsi="Arial" w:cs="Arial"/>
          <w:sz w:val="24"/>
          <w:szCs w:val="24"/>
          <w:lang w:val="cy-GB"/>
        </w:rPr>
        <w:lastRenderedPageBreak/>
        <w:t>Beth yw cyd-bwyllgor?</w:t>
      </w:r>
      <w:bookmarkEnd w:id="38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57CEB506" w14:textId="245FF993" w:rsidR="005C7E49" w:rsidRPr="00BB6F7E" w:rsidRDefault="00D73A0F" w:rsidP="005C7E4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 y Cyngor gyflawni rhai o'i swyddogaethau ar y cyd ag un neu fwy o awdurdodau lleol eraill </w:t>
      </w:r>
      <w:r w:rsidR="00075689">
        <w:rPr>
          <w:rFonts w:ascii="Arial" w:eastAsia="Arial" w:hAnsi="Arial" w:cs="Arial"/>
          <w:szCs w:val="24"/>
          <w:lang w:val="cy-GB"/>
        </w:rPr>
        <w:t>Cymru neu gyda</w:t>
      </w:r>
      <w:r>
        <w:rPr>
          <w:rFonts w:ascii="Arial" w:eastAsia="Arial" w:hAnsi="Arial" w:cs="Arial"/>
          <w:szCs w:val="24"/>
          <w:lang w:val="cy-GB"/>
        </w:rPr>
        <w:t xml:space="preserve"> chyrff cyhoeddus eraill. Er enghraifft, gallai’r Cyngor benderfynu gwneud hyn pan fyddent o'r farn y bydd cydlynu ei weithgareddau ag awdurdodau</w:t>
      </w:r>
      <w:r w:rsidR="00170D19">
        <w:rPr>
          <w:rFonts w:ascii="Arial" w:eastAsia="Arial" w:hAnsi="Arial" w:cs="Arial"/>
          <w:szCs w:val="24"/>
          <w:lang w:val="cy-GB"/>
        </w:rPr>
        <w:t xml:space="preserve"> lleol</w:t>
      </w:r>
      <w:r>
        <w:rPr>
          <w:rFonts w:ascii="Arial" w:eastAsia="Arial" w:hAnsi="Arial" w:cs="Arial"/>
          <w:szCs w:val="24"/>
          <w:lang w:val="cy-GB"/>
        </w:rPr>
        <w:t>,</w:t>
      </w:r>
      <w:r w:rsidR="00170D19">
        <w:rPr>
          <w:rFonts w:ascii="Arial" w:eastAsia="Arial" w:hAnsi="Arial" w:cs="Arial"/>
          <w:szCs w:val="24"/>
          <w:lang w:val="cy-GB"/>
        </w:rPr>
        <w:t xml:space="preserve"> c</w:t>
      </w:r>
      <w:r>
        <w:rPr>
          <w:rFonts w:ascii="Arial" w:eastAsia="Arial" w:hAnsi="Arial" w:cs="Arial"/>
          <w:szCs w:val="24"/>
          <w:lang w:val="cy-GB"/>
        </w:rPr>
        <w:t>yrff</w:t>
      </w:r>
      <w:r w:rsidR="00170D19">
        <w:rPr>
          <w:rFonts w:ascii="Arial" w:eastAsia="Arial" w:hAnsi="Arial" w:cs="Arial"/>
          <w:szCs w:val="24"/>
          <w:lang w:val="cy-GB"/>
        </w:rPr>
        <w:t xml:space="preserve"> neu bobl eraill </w:t>
      </w:r>
      <w:r>
        <w:rPr>
          <w:rFonts w:ascii="Arial" w:eastAsia="Arial" w:hAnsi="Arial" w:cs="Arial"/>
          <w:szCs w:val="24"/>
          <w:lang w:val="cy-GB"/>
        </w:rPr>
        <w:t xml:space="preserve">yn gwella eu gallu i hyrwyddo llesiant economaidd, cymdeithasol neu amgylcheddol y rhai sy'n byw yn ei ardal.  </w:t>
      </w:r>
    </w:p>
    <w:p w14:paraId="30039C72" w14:textId="3C023E38" w:rsidR="00344F59" w:rsidRPr="00BB6F7E" w:rsidRDefault="00D73A0F" w:rsidP="005C7E4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Gall y Cyngor sefydlu cydbwyllgorau gydag awdurdodau</w:t>
      </w:r>
      <w:r w:rsidR="00170D19">
        <w:rPr>
          <w:rFonts w:ascii="Arial" w:eastAsia="Arial" w:hAnsi="Arial" w:cs="Arial"/>
          <w:szCs w:val="24"/>
          <w:lang w:val="cy-GB"/>
        </w:rPr>
        <w:t xml:space="preserve"> lleol</w:t>
      </w:r>
      <w:r>
        <w:rPr>
          <w:rFonts w:ascii="Arial" w:eastAsia="Arial" w:hAnsi="Arial" w:cs="Arial"/>
          <w:szCs w:val="24"/>
          <w:lang w:val="cy-GB"/>
        </w:rPr>
        <w:t>, cyrff neu bobl eraill, gan ddirprwyo penderfyniadau a swyddogaethau i'r cydbwyllgor</w:t>
      </w:r>
      <w:r w:rsidR="00170D19">
        <w:rPr>
          <w:rFonts w:ascii="Arial" w:eastAsia="Arial" w:hAnsi="Arial" w:cs="Arial"/>
          <w:szCs w:val="24"/>
          <w:lang w:val="cy-GB"/>
        </w:rPr>
        <w:t>au</w:t>
      </w:r>
      <w:r>
        <w:rPr>
          <w:rFonts w:ascii="Arial" w:eastAsia="Arial" w:hAnsi="Arial" w:cs="Arial"/>
          <w:szCs w:val="24"/>
          <w:lang w:val="cy-GB"/>
        </w:rPr>
        <w:t xml:space="preserve"> h</w:t>
      </w:r>
      <w:r w:rsidR="00170D19">
        <w:rPr>
          <w:rFonts w:ascii="Arial" w:eastAsia="Arial" w:hAnsi="Arial" w:cs="Arial"/>
          <w:szCs w:val="24"/>
          <w:lang w:val="cy-GB"/>
        </w:rPr>
        <w:t>y</w:t>
      </w:r>
      <w:r>
        <w:rPr>
          <w:rFonts w:ascii="Arial" w:eastAsia="Arial" w:hAnsi="Arial" w:cs="Arial"/>
          <w:szCs w:val="24"/>
          <w:lang w:val="cy-GB"/>
        </w:rPr>
        <w:t>nn</w:t>
      </w:r>
      <w:r w:rsidR="00170D19">
        <w:rPr>
          <w:rFonts w:ascii="Arial" w:eastAsia="Arial" w:hAnsi="Arial" w:cs="Arial"/>
          <w:szCs w:val="24"/>
          <w:lang w:val="cy-GB"/>
        </w:rPr>
        <w:t>y</w:t>
      </w:r>
      <w:r>
        <w:rPr>
          <w:rFonts w:ascii="Arial" w:eastAsia="Arial" w:hAnsi="Arial" w:cs="Arial"/>
          <w:szCs w:val="24"/>
          <w:lang w:val="cy-GB"/>
        </w:rPr>
        <w:t xml:space="preserve">. Trwy ganiatáu i benderfyniadau gael eu gwneud gan gydbwyllgor, gall y Cyngor sicrhau y gellir cydlynu eu penderfyniadau gyda’r holl awdurdodau a chyrff eraill </w:t>
      </w:r>
      <w:r w:rsidR="00170D19">
        <w:rPr>
          <w:rFonts w:ascii="Arial" w:eastAsia="Arial" w:hAnsi="Arial" w:cs="Arial"/>
          <w:szCs w:val="24"/>
          <w:lang w:val="cy-GB"/>
        </w:rPr>
        <w:t>sydd â chynrychiolaeth</w:t>
      </w:r>
      <w:r>
        <w:rPr>
          <w:rFonts w:ascii="Arial" w:eastAsia="Arial" w:hAnsi="Arial" w:cs="Arial"/>
          <w:szCs w:val="24"/>
          <w:lang w:val="cy-GB"/>
        </w:rPr>
        <w:t xml:space="preserve"> ar y pwyllgor.</w:t>
      </w:r>
    </w:p>
    <w:p w14:paraId="15957F28" w14:textId="77777777" w:rsidR="005C7E49" w:rsidRPr="00BB6F7E" w:rsidRDefault="00D73A0F" w:rsidP="005C7E4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 y Cabinet hefyd sefydlu trefniadau ar y cyd ag un neu fwy o awdurdodau lleol yng Nghymru er mwyn arfer swyddogaethau gweithredol ar y cyd â'r awdurdodau hynny.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12D8FD5" w14:textId="77777777" w:rsidTr="00694A15">
        <w:tc>
          <w:tcPr>
            <w:tcW w:w="709" w:type="dxa"/>
            <w:vAlign w:val="center"/>
          </w:tcPr>
          <w:p w14:paraId="233BEEC9" w14:textId="77777777" w:rsidR="00344F59" w:rsidRPr="007E5F7C" w:rsidRDefault="00D73A0F" w:rsidP="00694A15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F1CF810" wp14:editId="356540E0">
                  <wp:extent cx="304800" cy="304800"/>
                  <wp:effectExtent l="0" t="0" r="0" b="0"/>
                  <wp:docPr id="48" name="Graphic 4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D4452E9" w14:textId="77777777" w:rsidR="00344F59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 10.3 o'r cyfansoddiad yn llywodraethu’r amgylchiadau lle gall y Cyngor neu'r Cabinet ymrwymo i drefniadau ar y cyd ag awdurdodau a chyrff eraill.   </w:t>
            </w:r>
          </w:p>
        </w:tc>
      </w:tr>
    </w:tbl>
    <w:p w14:paraId="5BF3BA64" w14:textId="77777777" w:rsidR="00344F59" w:rsidRPr="007E5F7C" w:rsidRDefault="00D73A0F" w:rsidP="005C7E4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Gall y Cyngor a'r Cabinet hefyd ddirprwyo neu gontractio swyddogaethau penodol i awdurdod lleol arall neu i gorff neu sefydliad arall.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FA8AA93" w14:textId="77777777" w:rsidTr="00694A15">
        <w:tc>
          <w:tcPr>
            <w:tcW w:w="709" w:type="dxa"/>
            <w:vAlign w:val="center"/>
          </w:tcPr>
          <w:p w14:paraId="30426A44" w14:textId="77777777" w:rsidR="00344F59" w:rsidRPr="007E5F7C" w:rsidRDefault="00D73A0F" w:rsidP="00694A15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8769AA9" wp14:editId="4917EB3C">
                  <wp:extent cx="304800" cy="304800"/>
                  <wp:effectExtent l="0" t="0" r="0" b="0"/>
                  <wp:docPr id="49" name="Graphic 4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EF387AB" w14:textId="77777777" w:rsidR="00344F59" w:rsidRPr="007E5F7C" w:rsidRDefault="00D73A0F" w:rsidP="00AF3802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adrannau 10.5 i 10.6 o'r cyfansoddiad yn egluro’r trefniadau’r Cyngor o ran dirprwyo a chontractio.   </w:t>
            </w:r>
          </w:p>
        </w:tc>
      </w:tr>
    </w:tbl>
    <w:p w14:paraId="64A4A231" w14:textId="77777777" w:rsidR="00D83760" w:rsidRPr="007E5F7C" w:rsidRDefault="00D83760" w:rsidP="005938C0">
      <w:pPr>
        <w:pStyle w:val="BodyText"/>
        <w:rPr>
          <w:rFonts w:ascii="Arial" w:hAnsi="Arial" w:cs="Arial"/>
          <w:szCs w:val="24"/>
        </w:rPr>
      </w:pPr>
    </w:p>
    <w:p w14:paraId="1AEF1502" w14:textId="77777777" w:rsidR="00D83760" w:rsidRPr="007E5F7C" w:rsidRDefault="00D73A0F" w:rsidP="005938C0">
      <w:pPr>
        <w:pStyle w:val="BodyText"/>
        <w:rPr>
          <w:rFonts w:ascii="Arial" w:eastAsiaTheme="majorEastAsia" w:hAnsi="Arial" w:cs="Arial"/>
          <w:szCs w:val="24"/>
        </w:rPr>
      </w:pPr>
      <w:r w:rsidRPr="007E5F7C">
        <w:rPr>
          <w:rFonts w:ascii="Arial" w:hAnsi="Arial" w:cs="Arial"/>
          <w:szCs w:val="24"/>
        </w:rPr>
        <w:br w:type="page"/>
      </w:r>
    </w:p>
    <w:p w14:paraId="6105B415" w14:textId="77777777" w:rsidR="00191125" w:rsidRPr="007E5F7C" w:rsidRDefault="00D73A0F" w:rsidP="005866A7">
      <w:pPr>
        <w:pStyle w:val="Heading2"/>
        <w:rPr>
          <w:rFonts w:ascii="Arial" w:hAnsi="Arial" w:cs="Arial"/>
          <w:sz w:val="24"/>
          <w:szCs w:val="24"/>
        </w:rPr>
      </w:pPr>
      <w:bookmarkStart w:id="39" w:name="_Toc100328124"/>
      <w:r>
        <w:rPr>
          <w:rFonts w:ascii="Arial" w:eastAsia="Arial" w:hAnsi="Arial" w:cs="Arial"/>
          <w:sz w:val="24"/>
          <w:szCs w:val="24"/>
          <w:lang w:val="cy-GB"/>
        </w:rPr>
        <w:lastRenderedPageBreak/>
        <w:t>Cyd-bwyllgor Corfforedig De-ddwyrain Cymru</w:t>
      </w:r>
      <w:bookmarkEnd w:id="39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2DA78F9" w14:textId="73A04471" w:rsidR="00BA4272" w:rsidRPr="007E5F7C" w:rsidRDefault="00D73A0F" w:rsidP="00BA4272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 Cyd-bwyllgor Corfforedig De-ddwyrain Cymru </w:t>
      </w:r>
      <w:r w:rsidR="001063D5">
        <w:rPr>
          <w:rFonts w:ascii="Arial" w:eastAsia="Arial" w:hAnsi="Arial" w:cs="Arial"/>
          <w:szCs w:val="24"/>
          <w:lang w:val="cy-GB"/>
        </w:rPr>
        <w:t xml:space="preserve">wedi’i ffurfio </w:t>
      </w:r>
      <w:r w:rsidR="00D74022">
        <w:rPr>
          <w:rFonts w:ascii="Arial" w:eastAsia="Arial" w:hAnsi="Arial" w:cs="Arial"/>
          <w:szCs w:val="24"/>
          <w:lang w:val="cy-GB"/>
        </w:rPr>
        <w:t>gan</w:t>
      </w:r>
      <w:r>
        <w:rPr>
          <w:rFonts w:ascii="Arial" w:eastAsia="Arial" w:hAnsi="Arial" w:cs="Arial"/>
          <w:szCs w:val="24"/>
          <w:lang w:val="cy-GB"/>
        </w:rPr>
        <w:t xml:space="preserve"> arweinwyr y Cynghorau</w:t>
      </w:r>
      <w:r w:rsidR="001063D5">
        <w:rPr>
          <w:rFonts w:ascii="Arial" w:eastAsia="Arial" w:hAnsi="Arial" w:cs="Arial"/>
          <w:szCs w:val="24"/>
          <w:lang w:val="cy-GB"/>
        </w:rPr>
        <w:t xml:space="preserve"> sy’n rhan ohono</w:t>
      </w:r>
      <w:r>
        <w:rPr>
          <w:rFonts w:ascii="Arial" w:eastAsia="Arial" w:hAnsi="Arial" w:cs="Arial"/>
          <w:szCs w:val="24"/>
          <w:lang w:val="cy-GB"/>
        </w:rPr>
        <w:t>, a gall</w:t>
      </w:r>
      <w:r w:rsidR="00476A97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 xml:space="preserve">nt ddewis cyfethol aelodau gweithredol eraill neu gynrychiolwyr partner fel sy’n briodol.  </w:t>
      </w:r>
    </w:p>
    <w:p w14:paraId="025FBF27" w14:textId="77777777" w:rsidR="005938C0" w:rsidRPr="007E5F7C" w:rsidRDefault="00D73A0F" w:rsidP="00191125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Rhaid i'r Cyngor gydweithio ag aelodau eraill o'r Cyd-bwyllgor Corfforedig pan fyddant yn cyflawni'r swyddogaethau hyn. </w:t>
      </w:r>
    </w:p>
    <w:p w14:paraId="2E34F4B7" w14:textId="6BBE6CAE" w:rsidR="00191125" w:rsidRPr="00BB6F7E" w:rsidRDefault="00D73A0F" w:rsidP="0019112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Sefydlwyd y Cyd-bwyllgor Corfforedig o dan reoliadau a grëwyd gan Weinidogion Cymru. O ganlyniad, mae llawer o'r rheolau a'r safonau sy'n berthnasol i'r Cyd-bwyllgor Corfforedig wedi’u pennu mewn rheoliadau yn hytrach na </w:t>
      </w:r>
      <w:r w:rsidR="00D74022">
        <w:rPr>
          <w:rFonts w:ascii="Arial" w:eastAsia="Arial" w:hAnsi="Arial" w:cs="Arial"/>
          <w:szCs w:val="24"/>
          <w:lang w:val="cy-GB"/>
        </w:rPr>
        <w:t>chan</w:t>
      </w:r>
      <w:r>
        <w:rPr>
          <w:rFonts w:ascii="Arial" w:eastAsia="Arial" w:hAnsi="Arial" w:cs="Arial"/>
          <w:szCs w:val="24"/>
          <w:lang w:val="cy-GB"/>
        </w:rPr>
        <w:t xml:space="preserve"> y cyfansoddiad.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43DA58C" w14:textId="77777777" w:rsidTr="00694A15">
        <w:tc>
          <w:tcPr>
            <w:tcW w:w="709" w:type="dxa"/>
            <w:vAlign w:val="center"/>
          </w:tcPr>
          <w:p w14:paraId="409CD724" w14:textId="77777777" w:rsidR="005866A7" w:rsidRPr="007E5F7C" w:rsidRDefault="00D73A0F" w:rsidP="00694A15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5A82C39" wp14:editId="0FB54EDE">
                  <wp:extent cx="304800" cy="304800"/>
                  <wp:effectExtent l="0" t="0" r="0" b="0"/>
                  <wp:docPr id="50" name="Graphic 5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BF65592" w14:textId="77777777" w:rsidR="005866A7" w:rsidRPr="007E5F7C" w:rsidRDefault="00D73A0F" w:rsidP="00694A15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mwy am drefniadau’r </w:t>
            </w:r>
            <w:bookmarkStart w:id="40" w:name="_Hlk91752219"/>
            <w:r>
              <w:rPr>
                <w:rFonts w:ascii="Arial" w:eastAsia="Arial" w:hAnsi="Arial" w:cs="Arial"/>
                <w:szCs w:val="24"/>
                <w:lang w:val="cy-GB"/>
              </w:rPr>
              <w:t xml:space="preserve">Cyd-bwyllgor Corfforedig </w:t>
            </w:r>
            <w:bookmarkEnd w:id="40"/>
            <w:r>
              <w:rPr>
                <w:rFonts w:ascii="Arial" w:eastAsia="Arial" w:hAnsi="Arial" w:cs="Arial"/>
                <w:szCs w:val="24"/>
                <w:lang w:val="cy-GB"/>
              </w:rPr>
              <w:t xml:space="preserve">yn adran 10 o'r cyfansoddiad.   </w:t>
            </w:r>
          </w:p>
        </w:tc>
      </w:tr>
      <w:tr w:rsidR="00D432BD" w14:paraId="0D107928" w14:textId="77777777" w:rsidTr="00694A15">
        <w:tc>
          <w:tcPr>
            <w:tcW w:w="709" w:type="dxa"/>
            <w:vAlign w:val="center"/>
          </w:tcPr>
          <w:p w14:paraId="1C04A7BB" w14:textId="77777777" w:rsidR="005938C0" w:rsidRPr="007E5F7C" w:rsidRDefault="005938C0" w:rsidP="00694A15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79A3696D" w14:textId="77777777" w:rsidR="005938C0" w:rsidRPr="007E5F7C" w:rsidRDefault="005938C0" w:rsidP="00694A1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D432BD" w14:paraId="701E4F08" w14:textId="77777777" w:rsidTr="00694A15">
        <w:tc>
          <w:tcPr>
            <w:tcW w:w="709" w:type="dxa"/>
            <w:vAlign w:val="center"/>
          </w:tcPr>
          <w:p w14:paraId="4C049F10" w14:textId="77777777" w:rsidR="009C53F7" w:rsidRPr="007E5F7C" w:rsidRDefault="009C53F7" w:rsidP="00694A15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6857171B" w14:textId="77777777" w:rsidR="009C53F7" w:rsidRPr="007E5F7C" w:rsidRDefault="009C53F7" w:rsidP="00694A15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55CAD925" w14:textId="77777777" w:rsidR="00880ECE" w:rsidRPr="007E5F7C" w:rsidRDefault="00D73A0F" w:rsidP="00191125">
      <w:pPr>
        <w:pStyle w:val="BodyText"/>
        <w:rPr>
          <w:rFonts w:ascii="Arial" w:hAnsi="Arial" w:cs="Arial"/>
          <w:szCs w:val="24"/>
        </w:rPr>
      </w:pPr>
      <w:r w:rsidRPr="007E5F7C">
        <w:rPr>
          <w:rFonts w:ascii="Arial" w:hAnsi="Arial" w:cs="Arial"/>
          <w:szCs w:val="24"/>
        </w:rPr>
        <w:br w:type="page"/>
      </w:r>
    </w:p>
    <w:p w14:paraId="61F9485D" w14:textId="77777777" w:rsidR="0079752A" w:rsidRPr="007E5F7C" w:rsidRDefault="00D73A0F" w:rsidP="005072B8">
      <w:pPr>
        <w:pStyle w:val="Heading1"/>
        <w:rPr>
          <w:rFonts w:ascii="Arial" w:hAnsi="Arial" w:cs="Arial"/>
          <w:sz w:val="24"/>
          <w:szCs w:val="24"/>
        </w:rPr>
      </w:pPr>
      <w:bookmarkStart w:id="41" w:name="_Toc100328125"/>
      <w:r>
        <w:rPr>
          <w:rFonts w:ascii="Arial" w:eastAsia="Arial" w:hAnsi="Arial" w:cs="Arial"/>
          <w:sz w:val="24"/>
          <w:szCs w:val="24"/>
          <w:lang w:val="cy-GB"/>
        </w:rPr>
        <w:lastRenderedPageBreak/>
        <w:t>Rhan 3</w:t>
      </w:r>
      <w:r>
        <w:rPr>
          <w:rFonts w:ascii="Arial" w:eastAsia="Arial" w:hAnsi="Arial" w:cs="Arial"/>
          <w:sz w:val="24"/>
          <w:szCs w:val="24"/>
          <w:lang w:val="cy-GB"/>
        </w:rPr>
        <w:tab/>
        <w:t>Rolau a chyfrifoldebau</w:t>
      </w:r>
      <w:bookmarkEnd w:id="41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35A1584" w14:textId="77777777" w:rsidR="00726FFB" w:rsidRPr="007E5F7C" w:rsidRDefault="00D73A0F" w:rsidP="00726FFB">
      <w:pPr>
        <w:pStyle w:val="Heading2"/>
        <w:rPr>
          <w:rFonts w:ascii="Arial" w:hAnsi="Arial" w:cs="Arial"/>
          <w:sz w:val="24"/>
          <w:szCs w:val="24"/>
        </w:rPr>
      </w:pPr>
      <w:bookmarkStart w:id="42" w:name="_Toc100328126"/>
      <w:r>
        <w:rPr>
          <w:rFonts w:ascii="Arial" w:eastAsia="Arial" w:hAnsi="Arial" w:cs="Arial"/>
          <w:sz w:val="24"/>
          <w:szCs w:val="24"/>
          <w:lang w:val="cy-GB"/>
        </w:rPr>
        <w:t>Pa swyddi mae Cynghorwyr yn eu cyflawni?</w:t>
      </w:r>
      <w:bookmarkEnd w:id="42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21F83ADA" w14:textId="45C1982F" w:rsidR="00ED7DCC" w:rsidRPr="007E5F7C" w:rsidRDefault="00D73A0F" w:rsidP="00BE759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Yn y cyfansoddiad gallwch ganfod gwybodaeth am y rolau</w:t>
      </w:r>
      <w:r w:rsidR="00F10B8A">
        <w:rPr>
          <w:rFonts w:ascii="Arial" w:eastAsia="Arial" w:hAnsi="Arial" w:cs="Arial"/>
          <w:szCs w:val="24"/>
          <w:lang w:val="cy-GB"/>
        </w:rPr>
        <w:t xml:space="preserve"> gwahanol</w:t>
      </w:r>
      <w:r>
        <w:rPr>
          <w:rFonts w:ascii="Arial" w:eastAsia="Arial" w:hAnsi="Arial" w:cs="Arial"/>
          <w:szCs w:val="24"/>
          <w:lang w:val="cy-GB"/>
        </w:rPr>
        <w:t xml:space="preserve"> y gall Cynghorwyr eu cyflawni ar y Cyngor. </w:t>
      </w:r>
    </w:p>
    <w:p w14:paraId="4AF68520" w14:textId="77777777" w:rsidR="00BE7599" w:rsidRPr="007E5F7C" w:rsidRDefault="00D73A0F" w:rsidP="00BE759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Mae'r rhain yn cynnwys: -</w:t>
      </w:r>
    </w:p>
    <w:p w14:paraId="6E5E04D9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Arweinydd a Dirprwy Arweinydd;</w:t>
      </w:r>
    </w:p>
    <w:p w14:paraId="27ECEC13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Maer a Dirprwy Faer;</w:t>
      </w:r>
    </w:p>
    <w:p w14:paraId="47295677" w14:textId="76717670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Aelod o’r Cabinet </w:t>
      </w:r>
    </w:p>
    <w:p w14:paraId="17E6EA9A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Cynorthwyydd Gweithrediaeth; </w:t>
      </w:r>
    </w:p>
    <w:p w14:paraId="10C2C17B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Aelod Etholedig (Cynghorydd);</w:t>
      </w:r>
    </w:p>
    <w:p w14:paraId="1A85539E" w14:textId="57426253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Cadeirydd a / neu </w:t>
      </w:r>
      <w:r w:rsidR="008168A7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>elod o'r Pwyllgor Gwasanaethau Democrataidd;</w:t>
      </w:r>
    </w:p>
    <w:p w14:paraId="07E59644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Aelod o’r Pwyllgor Archwilio a Llywodraethu;</w:t>
      </w:r>
    </w:p>
    <w:p w14:paraId="0DC25538" w14:textId="1487DDD2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Cadeirydd a / neu </w:t>
      </w:r>
      <w:r w:rsidR="008168A7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>elod o'r Pwyllgor Trosolwg a Chraffu;</w:t>
      </w:r>
    </w:p>
    <w:p w14:paraId="734C06C1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Aelod o'r Pwyllgor Safonau; </w:t>
      </w:r>
    </w:p>
    <w:p w14:paraId="46AC09E8" w14:textId="2BE7818B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Cadeirydd a / neu </w:t>
      </w:r>
      <w:r w:rsidR="008168A7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>elod o bwyllgor rheoleiddio;</w:t>
      </w:r>
    </w:p>
    <w:p w14:paraId="5104E36B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Arweinydd yr Wrthblaid a Dirprwy Arweinydd yr Wrthblaid; a</w:t>
      </w:r>
    </w:p>
    <w:p w14:paraId="43956D6B" w14:textId="77777777" w:rsidR="009D6AE7" w:rsidRPr="007E5F7C" w:rsidRDefault="00D73A0F" w:rsidP="00190DBF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Aelod Eiriolwr. </w:t>
      </w:r>
    </w:p>
    <w:p w14:paraId="56936AC6" w14:textId="634473D9" w:rsidR="00ED7DCC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Yn y cyfansoddiad byddwch hefyd yn dod o hyd i wybodaeth am rolau uwch</w:t>
      </w:r>
      <w:r w:rsidR="00651761">
        <w:rPr>
          <w:rFonts w:ascii="Arial" w:eastAsia="Arial" w:hAnsi="Arial" w:cs="Arial"/>
          <w:szCs w:val="24"/>
          <w:lang w:val="cy-GB"/>
        </w:rPr>
        <w:t>-</w:t>
      </w:r>
      <w:r>
        <w:rPr>
          <w:rFonts w:ascii="Arial" w:eastAsia="Arial" w:hAnsi="Arial" w:cs="Arial"/>
          <w:szCs w:val="24"/>
          <w:lang w:val="cy-GB"/>
        </w:rPr>
        <w:t xml:space="preserve">swyddogion cyflogedig y Cyngor, gan gynnwys y Prif Weithredwr, y Swyddog Monitro, y Prif Swyddog Cyllid a Phennaeth y Gwasanaethau Democrataidd. </w:t>
      </w:r>
    </w:p>
    <w:p w14:paraId="70742404" w14:textId="77777777" w:rsidR="00975318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rhan hon o'r canllaw yn rhoi mwy o wybodaeth am y rolau pwysig hyn. </w:t>
      </w:r>
    </w:p>
    <w:p w14:paraId="3296917C" w14:textId="77777777" w:rsidR="00975318" w:rsidRPr="007E5F7C" w:rsidRDefault="00D73A0F" w:rsidP="005938C0">
      <w:pPr>
        <w:pStyle w:val="BodyText"/>
        <w:rPr>
          <w:rFonts w:ascii="Arial" w:eastAsiaTheme="majorEastAsia" w:hAnsi="Arial" w:cs="Arial"/>
          <w:szCs w:val="24"/>
        </w:rPr>
      </w:pPr>
      <w:r w:rsidRPr="007E5F7C">
        <w:rPr>
          <w:rFonts w:ascii="Arial" w:hAnsi="Arial" w:cs="Arial"/>
          <w:szCs w:val="24"/>
        </w:rPr>
        <w:br w:type="page"/>
      </w:r>
    </w:p>
    <w:p w14:paraId="55580867" w14:textId="24ACF094" w:rsidR="00432127" w:rsidRPr="007E5F7C" w:rsidRDefault="00E45977" w:rsidP="00726FFB">
      <w:pPr>
        <w:pStyle w:val="Sub-subheading"/>
        <w:rPr>
          <w:rFonts w:ascii="Arial" w:hAnsi="Arial" w:cs="Arial"/>
          <w:sz w:val="24"/>
          <w:szCs w:val="24"/>
        </w:rPr>
      </w:pPr>
      <w:bookmarkStart w:id="43" w:name="_Ref91751618"/>
      <w:bookmarkStart w:id="44" w:name="_Toc100328127"/>
      <w:r>
        <w:rPr>
          <w:rFonts w:ascii="Arial" w:eastAsia="Arial" w:hAnsi="Arial" w:cs="Arial"/>
          <w:sz w:val="24"/>
          <w:szCs w:val="24"/>
          <w:lang w:val="cy-GB"/>
        </w:rPr>
        <w:lastRenderedPageBreak/>
        <w:t>Y Maer a</w:t>
      </w:r>
      <w:r w:rsidR="008D723E">
        <w:rPr>
          <w:rFonts w:ascii="Arial" w:eastAsia="Arial" w:hAnsi="Arial" w:cs="Arial"/>
          <w:sz w:val="24"/>
          <w:szCs w:val="24"/>
          <w:lang w:val="cy-GB"/>
        </w:rPr>
        <w:t>’r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Dirprwy Faer</w:t>
      </w:r>
      <w:bookmarkEnd w:id="43"/>
      <w:bookmarkEnd w:id="44"/>
    </w:p>
    <w:p w14:paraId="2D4746C3" w14:textId="77777777" w:rsidR="00432127" w:rsidRPr="007E5F7C" w:rsidRDefault="00D73A0F" w:rsidP="004321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Bob blwyddyn, mae’r Cyngor Llawn yn ethol Maer a Dirprwy Faer.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B00AC15" w14:textId="77777777" w:rsidTr="00694A15">
        <w:tc>
          <w:tcPr>
            <w:tcW w:w="709" w:type="dxa"/>
            <w:vAlign w:val="center"/>
          </w:tcPr>
          <w:p w14:paraId="22727D89" w14:textId="77777777" w:rsidR="00694A15" w:rsidRPr="007E5F7C" w:rsidRDefault="00D73A0F" w:rsidP="00694A15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99F4B0E" wp14:editId="2F0F189A">
                  <wp:extent cx="304800" cy="304800"/>
                  <wp:effectExtent l="0" t="0" r="0" b="0"/>
                  <wp:docPr id="51" name="Graphic 5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D46AA51" w14:textId="77777777" w:rsidR="00694A15" w:rsidRPr="007E5F7C" w:rsidRDefault="00D73A0F" w:rsidP="00694A15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Mae’r gweithdrefnau sy'n rheoli etholiad y Maer a’r Dirprwy Faer yn ogystal â’u hymddiswyddiad neu ddiswyddiad wedi’u nodi yn adran 4.7.3 o'r cyfansoddiad.   </w:t>
            </w:r>
          </w:p>
        </w:tc>
      </w:tr>
    </w:tbl>
    <w:p w14:paraId="23D6867C" w14:textId="77777777" w:rsidR="00694A15" w:rsidRPr="007E5F7C" w:rsidRDefault="00D73A0F" w:rsidP="004321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Mae'r Maer yn gyfrifol am: -</w:t>
      </w:r>
    </w:p>
    <w:p w14:paraId="77F20940" w14:textId="77777777" w:rsidR="00694A15" w:rsidRPr="00BB6F7E" w:rsidRDefault="00D73A0F" w:rsidP="00190DBF">
      <w:pPr>
        <w:pStyle w:val="BodyText"/>
        <w:numPr>
          <w:ilvl w:val="0"/>
          <w:numId w:val="15"/>
        </w:numPr>
        <w:rPr>
          <w:rFonts w:ascii="Arial" w:hAnsi="Arial" w:cs="Arial"/>
          <w:szCs w:val="24"/>
          <w:lang w:val="fr-FR"/>
        </w:rPr>
      </w:pPr>
      <w:r>
        <w:rPr>
          <w:rFonts w:ascii="Arial" w:eastAsia="Arial" w:hAnsi="Arial" w:cs="Arial"/>
          <w:szCs w:val="24"/>
          <w:lang w:val="cy-GB"/>
        </w:rPr>
        <w:t xml:space="preserve">hyrwyddo a chynnal y cyfansoddiad; </w:t>
      </w:r>
    </w:p>
    <w:p w14:paraId="1B59E406" w14:textId="77777777" w:rsidR="00694A15" w:rsidRPr="00BB6F7E" w:rsidRDefault="00D73A0F" w:rsidP="00190DBF">
      <w:pPr>
        <w:pStyle w:val="BodyText"/>
        <w:numPr>
          <w:ilvl w:val="0"/>
          <w:numId w:val="15"/>
        </w:numPr>
        <w:rPr>
          <w:rFonts w:ascii="Arial" w:hAnsi="Arial" w:cs="Arial"/>
          <w:szCs w:val="24"/>
          <w:lang w:val="fr-FR"/>
        </w:rPr>
      </w:pPr>
      <w:r>
        <w:rPr>
          <w:rFonts w:ascii="Arial" w:eastAsia="Arial" w:hAnsi="Arial" w:cs="Arial"/>
          <w:szCs w:val="24"/>
          <w:lang w:val="cy-GB"/>
        </w:rPr>
        <w:t xml:space="preserve">llywyddu cyfarfodydd y Cyngor Llawn; </w:t>
      </w:r>
    </w:p>
    <w:p w14:paraId="628D72C0" w14:textId="199635A9" w:rsidR="002614D0" w:rsidRPr="00BB6F7E" w:rsidRDefault="00D73A0F" w:rsidP="00190DBF">
      <w:pPr>
        <w:pStyle w:val="BodyText"/>
        <w:numPr>
          <w:ilvl w:val="0"/>
          <w:numId w:val="15"/>
        </w:numPr>
        <w:rPr>
          <w:rFonts w:ascii="Arial" w:hAnsi="Arial" w:cs="Arial"/>
          <w:szCs w:val="24"/>
          <w:lang w:val="fr-FR"/>
        </w:rPr>
      </w:pPr>
      <w:r>
        <w:rPr>
          <w:rFonts w:ascii="Arial" w:eastAsia="Arial" w:hAnsi="Arial" w:cs="Arial"/>
          <w:szCs w:val="24"/>
          <w:lang w:val="cy-GB"/>
        </w:rPr>
        <w:t xml:space="preserve">sicrhau bod cyfarfodydd y Cyngor Llawn â chworwm ac yn cael eu cynnal yn unol â rheolau gweithdrefnau'r Cyngor; a </w:t>
      </w:r>
    </w:p>
    <w:p w14:paraId="67780EE8" w14:textId="77777777" w:rsidR="00694A15" w:rsidRPr="00BB6F7E" w:rsidRDefault="00D73A0F" w:rsidP="00190DBF">
      <w:pPr>
        <w:pStyle w:val="BodyText"/>
        <w:numPr>
          <w:ilvl w:val="0"/>
          <w:numId w:val="15"/>
        </w:numPr>
        <w:rPr>
          <w:rFonts w:ascii="Arial" w:hAnsi="Arial" w:cs="Arial"/>
          <w:szCs w:val="24"/>
          <w:lang w:val="fr-FR"/>
        </w:rPr>
      </w:pPr>
      <w:r>
        <w:rPr>
          <w:rFonts w:ascii="Arial" w:eastAsia="Arial" w:hAnsi="Arial" w:cs="Arial"/>
          <w:szCs w:val="24"/>
          <w:lang w:val="cy-GB"/>
        </w:rPr>
        <w:t>sicrhau bod penderfyniadau'n cael eu gwneud yn unol â'r cyfansoddiad.</w:t>
      </w:r>
    </w:p>
    <w:p w14:paraId="03E0CE59" w14:textId="77777777" w:rsidR="002614D0" w:rsidRPr="00BB6F7E" w:rsidRDefault="00D73A0F" w:rsidP="004321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Y Maer yw arweinydd sifil y Cyngor hefyd. Maent yn gyfrifol am hyrwyddo buddiannau ac enw da'r Cyngor ac am gynnal gweithgareddau dinesig, cymunedol a seremonïol.</w:t>
      </w:r>
    </w:p>
    <w:p w14:paraId="6258EDAB" w14:textId="77777777" w:rsidR="002614D0" w:rsidRPr="00BB6F7E" w:rsidRDefault="00D73A0F" w:rsidP="004321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Dirprwy Faer yn cyflawni swyddogaethau'r Maer yn eu habsenoldeb.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E864828" w14:textId="77777777" w:rsidTr="006A3ADD">
        <w:tc>
          <w:tcPr>
            <w:tcW w:w="709" w:type="dxa"/>
            <w:vAlign w:val="center"/>
          </w:tcPr>
          <w:p w14:paraId="08A2A1F3" w14:textId="77777777" w:rsidR="002614D0" w:rsidRPr="007E5F7C" w:rsidRDefault="00D73A0F" w:rsidP="006A3AD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12F8E7B" wp14:editId="4879E9E9">
                  <wp:extent cx="304800" cy="304800"/>
                  <wp:effectExtent l="0" t="0" r="0" b="0"/>
                  <wp:docPr id="53" name="Graphic 5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22B9F2C" w14:textId="77777777" w:rsidR="002614D0" w:rsidRPr="007E5F7C" w:rsidRDefault="00D73A0F" w:rsidP="006A3AD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ddarllen mwy am rôl a swyddogaethau'r Maer a'r Dirprwy Faer yn adran 4.7.4 y cyfansoddiad.</w:t>
            </w:r>
          </w:p>
        </w:tc>
      </w:tr>
      <w:tr w:rsidR="00D432BD" w14:paraId="28E2F009" w14:textId="77777777" w:rsidTr="006A3ADD">
        <w:tc>
          <w:tcPr>
            <w:tcW w:w="709" w:type="dxa"/>
            <w:vAlign w:val="center"/>
          </w:tcPr>
          <w:p w14:paraId="408AF2F5" w14:textId="77777777" w:rsidR="00D1370B" w:rsidRPr="007E5F7C" w:rsidRDefault="00D73A0F" w:rsidP="00D1370B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80F78C6" wp14:editId="5498F156">
                  <wp:extent cx="304800" cy="304800"/>
                  <wp:effectExtent l="0" t="0" r="0" b="0"/>
                  <wp:docPr id="65" name="Graphic 6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D978556" w14:textId="77777777" w:rsidR="00D1370B" w:rsidRPr="007E5F7C" w:rsidRDefault="00D73A0F" w:rsidP="00D1370B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disgrifiad o rôl y Maer i'w weld yn y cyfansoddiad.</w:t>
            </w:r>
          </w:p>
        </w:tc>
      </w:tr>
      <w:tr w:rsidR="00D432BD" w14:paraId="726248B3" w14:textId="77777777" w:rsidTr="006A3ADD">
        <w:tc>
          <w:tcPr>
            <w:tcW w:w="709" w:type="dxa"/>
            <w:vAlign w:val="center"/>
          </w:tcPr>
          <w:p w14:paraId="251F612A" w14:textId="77777777" w:rsidR="00D1370B" w:rsidRPr="007E5F7C" w:rsidRDefault="00D73A0F" w:rsidP="00D1370B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6F4CEF" wp14:editId="6AE71462">
                  <wp:extent cx="304800" cy="304800"/>
                  <wp:effectExtent l="0" t="0" r="0" b="0"/>
                  <wp:docPr id="67" name="Graphic 6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FDF3E35" w14:textId="77777777" w:rsidR="00D1370B" w:rsidRPr="007E5F7C" w:rsidRDefault="00D73A0F" w:rsidP="00D1370B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disgrifiad o rôl y Dirprwy Faer i'w weld yn y cyfansoddiad.</w:t>
            </w:r>
          </w:p>
        </w:tc>
      </w:tr>
      <w:tr w:rsidR="00D432BD" w14:paraId="66DE3A19" w14:textId="77777777" w:rsidTr="006A3ADD">
        <w:tc>
          <w:tcPr>
            <w:tcW w:w="709" w:type="dxa"/>
            <w:vAlign w:val="center"/>
          </w:tcPr>
          <w:p w14:paraId="3F8BE5E0" w14:textId="77777777" w:rsidR="00D1370B" w:rsidRPr="007E5F7C" w:rsidRDefault="00D73A0F" w:rsidP="00D1370B">
            <w:pPr>
              <w:pStyle w:val="BodyText"/>
              <w:jc w:val="left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E05F035" wp14:editId="04DCFDCB">
                  <wp:extent cx="304800" cy="304800"/>
                  <wp:effectExtent l="0" t="0" r="0" b="0"/>
                  <wp:docPr id="66" name="Graphic 6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4FE9D1C" w14:textId="77777777" w:rsidR="00D1370B" w:rsidRPr="007E5F7C" w:rsidRDefault="00D73A0F" w:rsidP="00D1370B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manyleb y person ar gyfer y Maer i'w weld yn y cyfansoddiad. </w:t>
            </w:r>
          </w:p>
        </w:tc>
      </w:tr>
    </w:tbl>
    <w:p w14:paraId="7667C5E4" w14:textId="77777777" w:rsidR="00ED7DCC" w:rsidRPr="007E5F7C" w:rsidRDefault="00ED7DCC" w:rsidP="00432127">
      <w:pPr>
        <w:pStyle w:val="BodyText"/>
        <w:rPr>
          <w:rFonts w:ascii="Arial" w:hAnsi="Arial" w:cs="Arial"/>
          <w:szCs w:val="24"/>
        </w:rPr>
      </w:pPr>
    </w:p>
    <w:p w14:paraId="061FC2DA" w14:textId="77777777" w:rsidR="00ED7DCC" w:rsidRPr="007E5F7C" w:rsidRDefault="00ED7DCC" w:rsidP="00432127">
      <w:pPr>
        <w:pStyle w:val="BodyText"/>
        <w:rPr>
          <w:rFonts w:ascii="Arial" w:hAnsi="Arial" w:cs="Arial"/>
          <w:szCs w:val="24"/>
        </w:rPr>
      </w:pPr>
    </w:p>
    <w:p w14:paraId="0B82E4F6" w14:textId="77777777" w:rsidR="00ED7DCC" w:rsidRPr="007E5F7C" w:rsidRDefault="00ED7DCC" w:rsidP="00432127">
      <w:pPr>
        <w:pStyle w:val="BodyText"/>
        <w:rPr>
          <w:rFonts w:ascii="Arial" w:hAnsi="Arial" w:cs="Arial"/>
          <w:szCs w:val="24"/>
        </w:rPr>
      </w:pPr>
    </w:p>
    <w:p w14:paraId="37967AF3" w14:textId="77777777" w:rsidR="00432127" w:rsidRPr="007E5F7C" w:rsidRDefault="00432127" w:rsidP="00432127">
      <w:pPr>
        <w:pStyle w:val="BodyText"/>
        <w:rPr>
          <w:rFonts w:ascii="Arial" w:hAnsi="Arial" w:cs="Arial"/>
          <w:szCs w:val="24"/>
        </w:rPr>
      </w:pPr>
    </w:p>
    <w:p w14:paraId="22F77DFE" w14:textId="77777777" w:rsidR="00432127" w:rsidRPr="007E5F7C" w:rsidRDefault="00432127" w:rsidP="00432127">
      <w:pPr>
        <w:pStyle w:val="BodyText"/>
        <w:rPr>
          <w:rFonts w:ascii="Arial" w:hAnsi="Arial" w:cs="Arial"/>
          <w:szCs w:val="24"/>
        </w:rPr>
      </w:pPr>
    </w:p>
    <w:p w14:paraId="0BA93837" w14:textId="77777777" w:rsidR="00432127" w:rsidRPr="007E5F7C" w:rsidRDefault="00432127" w:rsidP="00432127">
      <w:pPr>
        <w:pStyle w:val="BodyText"/>
        <w:rPr>
          <w:rFonts w:ascii="Arial" w:hAnsi="Arial" w:cs="Arial"/>
          <w:szCs w:val="24"/>
        </w:rPr>
      </w:pPr>
    </w:p>
    <w:p w14:paraId="75DE5FA2" w14:textId="77777777" w:rsidR="0079752A" w:rsidRPr="007E5F7C" w:rsidRDefault="0079752A" w:rsidP="0079752A">
      <w:pPr>
        <w:pStyle w:val="BodyText"/>
        <w:rPr>
          <w:rFonts w:ascii="Arial" w:hAnsi="Arial" w:cs="Arial"/>
          <w:szCs w:val="24"/>
        </w:rPr>
      </w:pPr>
    </w:p>
    <w:p w14:paraId="6F07B8E5" w14:textId="77777777" w:rsidR="00D9320F" w:rsidRPr="007E5F7C" w:rsidRDefault="00D73A0F" w:rsidP="00726FFB">
      <w:pPr>
        <w:pStyle w:val="Sub-subheading"/>
        <w:rPr>
          <w:rFonts w:ascii="Arial" w:hAnsi="Arial" w:cs="Arial"/>
          <w:sz w:val="24"/>
          <w:szCs w:val="24"/>
        </w:rPr>
      </w:pPr>
      <w:bookmarkStart w:id="45" w:name="_Ref91751636"/>
      <w:bookmarkStart w:id="46" w:name="_Ref91751642"/>
      <w:bookmarkStart w:id="47" w:name="_Toc100328129"/>
      <w:r>
        <w:rPr>
          <w:rFonts w:ascii="Arial" w:eastAsia="Arial" w:hAnsi="Arial" w:cs="Arial"/>
          <w:sz w:val="24"/>
          <w:szCs w:val="24"/>
          <w:lang w:val="cy-GB"/>
        </w:rPr>
        <w:lastRenderedPageBreak/>
        <w:t>Arweinydd a Dirprwy Arweinydd</w:t>
      </w:r>
      <w:bookmarkEnd w:id="45"/>
      <w:bookmarkEnd w:id="46"/>
      <w:bookmarkEnd w:id="47"/>
    </w:p>
    <w:p w14:paraId="164D0A87" w14:textId="77777777" w:rsidR="00F94C40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Etholir yr Arweinydd gan y Cyngor Llawn. </w:t>
      </w:r>
    </w:p>
    <w:p w14:paraId="24998EB9" w14:textId="77777777" w:rsidR="00975318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Mae’r Arweinydd yn penodi Dirprwy Arweinydd er mwyn arfer swyddogaethau'r Arweinydd yn eu habsenoldeb.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08C7156" w14:textId="77777777" w:rsidTr="00975318">
        <w:tc>
          <w:tcPr>
            <w:tcW w:w="709" w:type="dxa"/>
            <w:vAlign w:val="center"/>
          </w:tcPr>
          <w:p w14:paraId="32051318" w14:textId="77777777" w:rsidR="00975318" w:rsidRPr="007E5F7C" w:rsidRDefault="00D73A0F" w:rsidP="00975318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D0114BD" wp14:editId="1D854EC9">
                  <wp:extent cx="304800" cy="304800"/>
                  <wp:effectExtent l="0" t="0" r="0" b="0"/>
                  <wp:docPr id="57" name="Graphic 5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7BA48ED" w14:textId="4AF86E00" w:rsidR="00975318" w:rsidRPr="007E5F7C" w:rsidRDefault="00D73A0F" w:rsidP="00975318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Mae’r trefniadau sy'n llywodraethu etholiad Arweinydd a phenodiad Dirprwy Arweinydd wedi’u nodi yn adrannau 6.1 i 6.4 o'r cyfansoddiad.</w:t>
            </w:r>
          </w:p>
        </w:tc>
      </w:tr>
    </w:tbl>
    <w:p w14:paraId="76E49D6C" w14:textId="77777777" w:rsidR="00461B5C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Yr Arweinydd sydd yn gyfrifol am benodi cynghorwyr i'r Cabinet ac am ddyrannu meysydd polisi a chyfrifoldebau polisi penodol i aelodau'r Cabinet.</w:t>
      </w:r>
    </w:p>
    <w:p w14:paraId="3B782661" w14:textId="77777777" w:rsidR="00F94C40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Arweinydd hefyd yn gyfrifol am baratoi cynllun sy'n disgrifio pa swyddogaethau sydd i'w cyflawni gan ba aelodau o'r Cabinet (cyfeirir at hyn yn y cyfansoddiad fel cynllun dirprwyo'r Cabinet).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71A328B3" w14:textId="77777777" w:rsidTr="003F6033">
        <w:tc>
          <w:tcPr>
            <w:tcW w:w="709" w:type="dxa"/>
            <w:vAlign w:val="center"/>
          </w:tcPr>
          <w:p w14:paraId="0B6531AE" w14:textId="77777777" w:rsidR="00F94C40" w:rsidRPr="007E5F7C" w:rsidRDefault="00D73A0F" w:rsidP="003F603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E2C2A5F" wp14:editId="1F623E94">
                  <wp:extent cx="304800" cy="304800"/>
                  <wp:effectExtent l="0" t="0" r="0" b="0"/>
                  <wp:docPr id="60" name="Graphic 6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42F9CE7" w14:textId="77777777" w:rsidR="00F94C40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Gweler adran 6.5 o'r cyfansoddiad am ragor o wybodaeth.</w:t>
            </w:r>
          </w:p>
        </w:tc>
      </w:tr>
    </w:tbl>
    <w:p w14:paraId="1B5D529E" w14:textId="77777777" w:rsidR="00461B5C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Yr Arweinydd sydd yn cadeirio cyfarfodydd y Cabinet hefyd. </w:t>
      </w:r>
    </w:p>
    <w:p w14:paraId="663726FA" w14:textId="3E2C1F8D" w:rsidR="00D1370B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Bydd yr Arweinydd yn </w:t>
      </w:r>
      <w:r w:rsidR="00AA53D1">
        <w:rPr>
          <w:rFonts w:ascii="Arial" w:eastAsia="Arial" w:hAnsi="Arial" w:cs="Arial"/>
          <w:szCs w:val="24"/>
          <w:lang w:val="cy-GB"/>
        </w:rPr>
        <w:t>cynrychioli’r</w:t>
      </w:r>
      <w:r>
        <w:rPr>
          <w:rFonts w:ascii="Arial" w:eastAsia="Arial" w:hAnsi="Arial" w:cs="Arial"/>
          <w:szCs w:val="24"/>
          <w:lang w:val="cy-GB"/>
        </w:rPr>
        <w:t xml:space="preserve"> Cyngor ar Cyd-bwyllgor Corfforedig De-ddwyrain Cymru ac ar y Bwrdd Gwasanaethau Cyhoeddus. </w:t>
      </w:r>
    </w:p>
    <w:p w14:paraId="6CDF2BC5" w14:textId="77777777" w:rsidR="00461B5C" w:rsidRPr="007E5F7C" w:rsidRDefault="00D73A0F" w:rsidP="009753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Gall yr Arweinydd benodi aelodau eraill o'r Cyngor i eistedd ar gyrff allanol eraill.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8F59042" w14:textId="77777777" w:rsidTr="006A3ADD">
        <w:tc>
          <w:tcPr>
            <w:tcW w:w="709" w:type="dxa"/>
            <w:vAlign w:val="center"/>
          </w:tcPr>
          <w:p w14:paraId="489F146F" w14:textId="77777777" w:rsidR="00461B5C" w:rsidRPr="007E5F7C" w:rsidRDefault="00D73A0F" w:rsidP="006A3ADD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70772DC" wp14:editId="13CE1327">
                  <wp:extent cx="304800" cy="304800"/>
                  <wp:effectExtent l="0" t="0" r="0" b="0"/>
                  <wp:docPr id="58" name="Graphic 5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9DFC782" w14:textId="77777777" w:rsidR="00461B5C" w:rsidRPr="007E5F7C" w:rsidRDefault="00D73A0F" w:rsidP="006A3AD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Gweler adrannau 6.5.6 i 6.5.8 o'r cyfansoddiad am ragor o wybodaeth.</w:t>
            </w:r>
          </w:p>
        </w:tc>
      </w:tr>
      <w:tr w:rsidR="00D432BD" w14:paraId="5A238926" w14:textId="77777777" w:rsidTr="006A3ADD">
        <w:tc>
          <w:tcPr>
            <w:tcW w:w="709" w:type="dxa"/>
            <w:vAlign w:val="center"/>
          </w:tcPr>
          <w:p w14:paraId="3FABF923" w14:textId="77777777" w:rsidR="00AB6A70" w:rsidRPr="007E5F7C" w:rsidRDefault="00D73A0F" w:rsidP="00AB6A70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3C17F9B" wp14:editId="11493F3E">
                  <wp:extent cx="304800" cy="304800"/>
                  <wp:effectExtent l="0" t="0" r="0" b="0"/>
                  <wp:docPr id="70" name="Graphic 7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381804B" w14:textId="77777777" w:rsidR="00AB6A70" w:rsidRPr="007E5F7C" w:rsidRDefault="00D73A0F" w:rsidP="00AB6A7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disgrifiad o rôl yr Arweinydd i'w weld yn y cyfansoddiad.</w:t>
            </w:r>
          </w:p>
        </w:tc>
      </w:tr>
      <w:tr w:rsidR="00D432BD" w14:paraId="10981952" w14:textId="77777777" w:rsidTr="006A3ADD">
        <w:tc>
          <w:tcPr>
            <w:tcW w:w="709" w:type="dxa"/>
            <w:vAlign w:val="center"/>
          </w:tcPr>
          <w:p w14:paraId="205150B9" w14:textId="77777777" w:rsidR="00AB6A70" w:rsidRPr="007E5F7C" w:rsidRDefault="00D73A0F" w:rsidP="00AB6A70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20BF082" wp14:editId="5F1693E6">
                  <wp:extent cx="304800" cy="304800"/>
                  <wp:effectExtent l="0" t="0" r="0" b="0"/>
                  <wp:docPr id="72" name="Graphic 7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A927B7B" w14:textId="77777777" w:rsidR="00AB6A70" w:rsidRPr="007E5F7C" w:rsidRDefault="00D73A0F" w:rsidP="00AB6A7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disgrifiad o rôl y Dirprwy Arweinydd i'w weld yn y cyfansoddiad.</w:t>
            </w:r>
          </w:p>
        </w:tc>
      </w:tr>
      <w:tr w:rsidR="00D432BD" w14:paraId="7D690CA9" w14:textId="77777777" w:rsidTr="006A3ADD">
        <w:tc>
          <w:tcPr>
            <w:tcW w:w="709" w:type="dxa"/>
            <w:vAlign w:val="center"/>
          </w:tcPr>
          <w:p w14:paraId="36100707" w14:textId="77777777" w:rsidR="00AB6A70" w:rsidRPr="007E5F7C" w:rsidRDefault="00D73A0F" w:rsidP="00AB6A70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034D53F" wp14:editId="05E57A94">
                  <wp:extent cx="304800" cy="304800"/>
                  <wp:effectExtent l="0" t="0" r="0" b="0"/>
                  <wp:docPr id="71" name="Graphic 7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FEA5FC7" w14:textId="77777777" w:rsidR="00AB6A70" w:rsidRPr="007E5F7C" w:rsidRDefault="00D73A0F" w:rsidP="00AB6A7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manyleb y person ar gyfer yr Arweinydd i'w weld yn y cyfansoddiad. </w:t>
            </w:r>
          </w:p>
        </w:tc>
      </w:tr>
    </w:tbl>
    <w:p w14:paraId="4217B883" w14:textId="77777777" w:rsidR="00461B5C" w:rsidRPr="007E5F7C" w:rsidRDefault="00461B5C" w:rsidP="00975318">
      <w:pPr>
        <w:pStyle w:val="BodyText"/>
        <w:rPr>
          <w:rFonts w:ascii="Arial" w:hAnsi="Arial" w:cs="Arial"/>
          <w:szCs w:val="24"/>
        </w:rPr>
      </w:pPr>
    </w:p>
    <w:p w14:paraId="230E6304" w14:textId="77777777" w:rsidR="00461B5C" w:rsidRPr="007E5F7C" w:rsidRDefault="00461B5C" w:rsidP="00975318">
      <w:pPr>
        <w:pStyle w:val="BodyText"/>
        <w:rPr>
          <w:rFonts w:ascii="Arial" w:hAnsi="Arial" w:cs="Arial"/>
          <w:szCs w:val="24"/>
        </w:rPr>
      </w:pPr>
    </w:p>
    <w:p w14:paraId="79F959BB" w14:textId="505BDA2B" w:rsidR="00002191" w:rsidRDefault="00002191" w:rsidP="00726FFB">
      <w:pPr>
        <w:pStyle w:val="Sub-subheading"/>
        <w:rPr>
          <w:rFonts w:ascii="Arial" w:hAnsi="Arial" w:cs="Arial"/>
          <w:sz w:val="24"/>
          <w:szCs w:val="24"/>
        </w:rPr>
      </w:pPr>
      <w:bookmarkStart w:id="48" w:name="_Ref91751670"/>
      <w:bookmarkStart w:id="49" w:name="_Toc100328130"/>
    </w:p>
    <w:p w14:paraId="6ECD919D" w14:textId="77777777" w:rsidR="00B429A5" w:rsidRPr="00B429A5" w:rsidRDefault="00B429A5" w:rsidP="00B429A5">
      <w:pPr>
        <w:pStyle w:val="BodyText"/>
      </w:pPr>
    </w:p>
    <w:p w14:paraId="6DF44D7F" w14:textId="77777777" w:rsidR="006F4C6D" w:rsidRDefault="006F4C6D" w:rsidP="00726FFB">
      <w:pPr>
        <w:pStyle w:val="Sub-subheading"/>
        <w:rPr>
          <w:rFonts w:ascii="Arial" w:hAnsi="Arial" w:cs="Arial"/>
          <w:sz w:val="24"/>
          <w:szCs w:val="24"/>
        </w:rPr>
      </w:pPr>
    </w:p>
    <w:p w14:paraId="504DF700" w14:textId="77777777" w:rsidR="00975318" w:rsidRPr="007E5F7C" w:rsidRDefault="00D73A0F" w:rsidP="00726FFB">
      <w:pPr>
        <w:pStyle w:val="Sub-subheading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Aelod o'r Cabinet</w:t>
      </w:r>
      <w:bookmarkEnd w:id="48"/>
      <w:bookmarkEnd w:id="49"/>
    </w:p>
    <w:p w14:paraId="5A098A33" w14:textId="1E3C1750" w:rsidR="00975318" w:rsidRPr="007E5F7C" w:rsidRDefault="00D73A0F" w:rsidP="005938C0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 </w:t>
      </w:r>
      <w:r w:rsidR="0033121B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>elodau'r Cabinet yn gyfrifol am: -</w:t>
      </w:r>
    </w:p>
    <w:p w14:paraId="3B07A024" w14:textId="77777777" w:rsidR="003F6033" w:rsidRPr="007E5F7C" w:rsidRDefault="00D73A0F" w:rsidP="00D1370B">
      <w:pPr>
        <w:pStyle w:val="BodyText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wneud penderfyniadau ar faterion o fewn eu maes cyfrifoldeb; </w:t>
      </w:r>
    </w:p>
    <w:p w14:paraId="2E976836" w14:textId="77777777" w:rsidR="00CD6AAF" w:rsidRPr="007E5F7C" w:rsidRDefault="00D73A0F" w:rsidP="00D1370B">
      <w:pPr>
        <w:pStyle w:val="BodyText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chwarae rhan weithredol yng nghyfarfodydd a phenderfyniadau'r Cabinet;</w:t>
      </w:r>
    </w:p>
    <w:p w14:paraId="01859F03" w14:textId="4DD8B04A" w:rsidR="00CD6AAF" w:rsidRPr="007E5F7C" w:rsidRDefault="008A762F" w:rsidP="00D1370B">
      <w:pPr>
        <w:pStyle w:val="BodyText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  <w:lang w:val="cy-GB"/>
        </w:rPr>
        <w:t>cyfrannu at ddatblygu blaen raglen waith y Cyngor yn ogystal â pholisïau a gweithdrefnau sydd o fewn eu maes cyfrifoldeb;</w:t>
      </w:r>
    </w:p>
    <w:p w14:paraId="7E31DCD3" w14:textId="77777777" w:rsidR="003F6033" w:rsidRPr="007E5F7C" w:rsidRDefault="00D73A0F" w:rsidP="00D1370B">
      <w:pPr>
        <w:pStyle w:val="BodyText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darparu arweinyddiaeth wleidyddol i swyddogion cyflogedig y Cyngor ar y materion y maent yn gyfrifol amdanynt;</w:t>
      </w:r>
    </w:p>
    <w:p w14:paraId="59F18755" w14:textId="77777777" w:rsidR="00CD6AAF" w:rsidRPr="007E5F7C" w:rsidRDefault="00D73A0F" w:rsidP="00D1370B">
      <w:pPr>
        <w:pStyle w:val="BodyText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adrodd i'r Cyngor Llawn, yr Arweinydd, y Cabinet ac eraill ar berfformiad gwasanaethau y maent yn gyfrifol amdanynt; a </w:t>
      </w:r>
    </w:p>
    <w:p w14:paraId="21E1B6DA" w14:textId="77777777" w:rsidR="00CD6AAF" w:rsidRPr="007E5F7C" w:rsidRDefault="00D73A0F" w:rsidP="00CD6AAF">
      <w:pPr>
        <w:pStyle w:val="BodyText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cymryd rhan ym mhrosesau a gweithdrefnau craffu'r Cyngor, gan gynnwys egluro’r penderfyniadau y maent wedi'u gwneud a pherfformiad swyddogaethau eu maes i'r Pwyllgor Trosolwg a Chraffu.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2A57D73" w14:textId="77777777" w:rsidTr="003F6033">
        <w:tc>
          <w:tcPr>
            <w:tcW w:w="709" w:type="dxa"/>
            <w:vAlign w:val="center"/>
          </w:tcPr>
          <w:p w14:paraId="6B307D0B" w14:textId="77777777" w:rsidR="00726FFB" w:rsidRPr="007E5F7C" w:rsidRDefault="00D73A0F" w:rsidP="003F6033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F9C2515" wp14:editId="34476A03">
                  <wp:extent cx="304800" cy="304800"/>
                  <wp:effectExtent l="0" t="0" r="0" b="0"/>
                  <wp:docPr id="75" name="Graphic 7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E3A0383" w14:textId="77777777" w:rsidR="00726FFB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ddarllen mwy am aelodau'r Cabinet yn adran 5.5 o’r cyfansoddiad.</w:t>
            </w:r>
          </w:p>
        </w:tc>
      </w:tr>
      <w:tr w:rsidR="00D432BD" w14:paraId="0B014EFA" w14:textId="77777777" w:rsidTr="003F6033">
        <w:tc>
          <w:tcPr>
            <w:tcW w:w="709" w:type="dxa"/>
            <w:vAlign w:val="center"/>
          </w:tcPr>
          <w:p w14:paraId="31CA7BD8" w14:textId="77777777" w:rsidR="00D1370B" w:rsidRPr="007E5F7C" w:rsidRDefault="00D73A0F" w:rsidP="003F6033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2BABE72" wp14:editId="4128EE96">
                  <wp:extent cx="304800" cy="304800"/>
                  <wp:effectExtent l="0" t="0" r="0" b="0"/>
                  <wp:docPr id="61" name="Graphic 6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FFDE9DB" w14:textId="77777777" w:rsidR="00D1370B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disgrifiad o rôl aelodau’r Cabinet i’w weld yn y cyfansoddiad.</w:t>
            </w:r>
          </w:p>
        </w:tc>
      </w:tr>
      <w:tr w:rsidR="00D432BD" w14:paraId="616B89BD" w14:textId="77777777" w:rsidTr="003F6033">
        <w:tc>
          <w:tcPr>
            <w:tcW w:w="709" w:type="dxa"/>
            <w:vAlign w:val="center"/>
          </w:tcPr>
          <w:p w14:paraId="4C3F8D2F" w14:textId="77777777" w:rsidR="00D1370B" w:rsidRPr="007E5F7C" w:rsidRDefault="00D73A0F" w:rsidP="003F6033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A55BBCB" wp14:editId="261249A4">
                  <wp:extent cx="304800" cy="304800"/>
                  <wp:effectExtent l="0" t="0" r="0" b="0"/>
                  <wp:docPr id="62" name="Graphic 6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D181F0A" w14:textId="6A2AD604" w:rsidR="00D1370B" w:rsidRPr="007E5F7C" w:rsidRDefault="00D73A0F" w:rsidP="003F6033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manyleb y person ar gyfer </w:t>
            </w:r>
            <w:r w:rsidR="00E36C4F">
              <w:rPr>
                <w:rFonts w:ascii="Arial" w:eastAsia="Arial" w:hAnsi="Arial" w:cs="Arial"/>
                <w:szCs w:val="24"/>
                <w:lang w:val="cy-GB"/>
              </w:rPr>
              <w:t>A</w:t>
            </w:r>
            <w:r>
              <w:rPr>
                <w:rFonts w:ascii="Arial" w:eastAsia="Arial" w:hAnsi="Arial" w:cs="Arial"/>
                <w:szCs w:val="24"/>
                <w:lang w:val="cy-GB"/>
              </w:rPr>
              <w:t>elodau’r Cabinet i'w weld yn y cyfansoddiad.</w:t>
            </w:r>
          </w:p>
        </w:tc>
      </w:tr>
    </w:tbl>
    <w:p w14:paraId="758FFFF5" w14:textId="77777777" w:rsidR="00CD6AAF" w:rsidRPr="007E5F7C" w:rsidRDefault="00D73A0F" w:rsidP="00726FFB">
      <w:pPr>
        <w:pStyle w:val="Sub-subheading"/>
        <w:rPr>
          <w:rFonts w:ascii="Arial" w:hAnsi="Arial" w:cs="Arial"/>
          <w:sz w:val="24"/>
          <w:szCs w:val="24"/>
        </w:rPr>
      </w:pPr>
      <w:bookmarkStart w:id="50" w:name="_Ref91751698"/>
      <w:bookmarkStart w:id="51" w:name="_Toc100328131"/>
      <w:r>
        <w:rPr>
          <w:rFonts w:ascii="Arial" w:eastAsia="Arial" w:hAnsi="Arial" w:cs="Arial"/>
          <w:sz w:val="24"/>
          <w:szCs w:val="24"/>
          <w:lang w:val="cy-GB"/>
        </w:rPr>
        <w:t>Cynorthwyydd Gweithrediaeth</w:t>
      </w:r>
      <w:bookmarkEnd w:id="50"/>
      <w:bookmarkEnd w:id="51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05B5437" w14:textId="6EDC2150" w:rsidR="00CD6AAF" w:rsidRPr="00BB6F7E" w:rsidRDefault="00D73A0F" w:rsidP="00CD6AAF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 Cynorthwywyr Gweithrediaeth yn gwasanaethu’r Cynghorwyr ac yn cefnogi aelodau'r Cabinet drwy ymgymryd â thasgau a chyfrifoldebau penodol ar eu rhan. </w:t>
      </w:r>
      <w:r w:rsidR="00A77B2D">
        <w:rPr>
          <w:rFonts w:ascii="Arial" w:eastAsia="Arial" w:hAnsi="Arial" w:cs="Arial"/>
          <w:szCs w:val="24"/>
          <w:lang w:val="cy-GB"/>
        </w:rPr>
        <w:t>Maen nhw’n gallu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A77B2D">
        <w:rPr>
          <w:rFonts w:ascii="Arial" w:eastAsia="Arial" w:hAnsi="Arial" w:cs="Arial"/>
          <w:szCs w:val="24"/>
          <w:lang w:val="cy-GB"/>
        </w:rPr>
        <w:t>m</w:t>
      </w:r>
      <w:r>
        <w:rPr>
          <w:rFonts w:ascii="Arial" w:eastAsia="Arial" w:hAnsi="Arial" w:cs="Arial"/>
          <w:szCs w:val="24"/>
          <w:lang w:val="cy-GB"/>
        </w:rPr>
        <w:t>ynychu cyfarfodydd, paratoi adroddiadau, adolygu papurau a sylwadau drafft ar gyfer yr aelod y maen</w:t>
      </w:r>
      <w:r w:rsidR="00A77B2D">
        <w:rPr>
          <w:rFonts w:ascii="Arial" w:eastAsia="Arial" w:hAnsi="Arial" w:cs="Arial"/>
          <w:szCs w:val="24"/>
          <w:lang w:val="cy-GB"/>
        </w:rPr>
        <w:t xml:space="preserve"> nhw’n</w:t>
      </w:r>
      <w:r>
        <w:rPr>
          <w:rFonts w:ascii="Arial" w:eastAsia="Arial" w:hAnsi="Arial" w:cs="Arial"/>
          <w:szCs w:val="24"/>
          <w:lang w:val="cy-GB"/>
        </w:rPr>
        <w:t xml:space="preserve"> ei gefnogi. </w:t>
      </w:r>
    </w:p>
    <w:p w14:paraId="3ABA7F59" w14:textId="2AE53F2D" w:rsidR="00726FFB" w:rsidRPr="00BB6F7E" w:rsidRDefault="00D73A0F" w:rsidP="00CD6AAF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Nid yw Cynorthwywyr Gweithrediaeth yn </w:t>
      </w:r>
      <w:r w:rsidR="009445BF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 xml:space="preserve">elodau o'r Cabinet ac ni allant bleidleisio yng Nghyfarfodydd y Cabinet nac yng Nghyfarfodydd Pwyllgor y Cabinet. Fodd bynnag, mae ganddynt hawl i fynychu cyfarfodydd o'r Cabinet a'i bwyllgorau ac i siarad ynddynt.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265D49A7" w14:textId="77777777" w:rsidTr="00477E24">
        <w:tc>
          <w:tcPr>
            <w:tcW w:w="709" w:type="dxa"/>
            <w:vAlign w:val="center"/>
          </w:tcPr>
          <w:p w14:paraId="1FB44A1B" w14:textId="77777777" w:rsidR="00726FFB" w:rsidRPr="007E5F7C" w:rsidRDefault="00D73A0F" w:rsidP="00477E24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69FEBD3" wp14:editId="6026CFEC">
                  <wp:extent cx="304800" cy="304800"/>
                  <wp:effectExtent l="0" t="0" r="0" b="0"/>
                  <wp:docPr id="74" name="Graphic 7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28BC04E" w14:textId="44D70731" w:rsidR="00726FFB" w:rsidRPr="007E5F7C" w:rsidRDefault="00D73A0F" w:rsidP="00A77B2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mwy am </w:t>
            </w:r>
            <w:r w:rsidR="009445BF">
              <w:rPr>
                <w:rFonts w:ascii="Arial" w:eastAsia="Arial" w:hAnsi="Arial" w:cs="Arial"/>
                <w:szCs w:val="24"/>
                <w:lang w:val="cy-GB"/>
              </w:rPr>
              <w:t>G</w:t>
            </w:r>
            <w:r>
              <w:rPr>
                <w:rFonts w:ascii="Arial" w:eastAsia="Arial" w:hAnsi="Arial" w:cs="Arial"/>
                <w:szCs w:val="24"/>
                <w:lang w:val="cy-GB"/>
              </w:rPr>
              <w:t>ynorthwywyr Gweithrediaeth yn adran 5.7 y cyfansoddiad.</w:t>
            </w:r>
          </w:p>
        </w:tc>
      </w:tr>
    </w:tbl>
    <w:p w14:paraId="63DF52EC" w14:textId="77777777" w:rsidR="00726FFB" w:rsidRPr="007E5F7C" w:rsidRDefault="00D73A0F" w:rsidP="00726FFB">
      <w:pPr>
        <w:pStyle w:val="Heading2"/>
        <w:rPr>
          <w:rFonts w:ascii="Arial" w:hAnsi="Arial" w:cs="Arial"/>
          <w:sz w:val="24"/>
          <w:szCs w:val="24"/>
        </w:rPr>
      </w:pPr>
      <w:bookmarkStart w:id="52" w:name="_Toc100328132"/>
      <w:r>
        <w:rPr>
          <w:rFonts w:ascii="Arial" w:eastAsia="Arial" w:hAnsi="Arial" w:cs="Arial"/>
          <w:sz w:val="24"/>
          <w:szCs w:val="24"/>
          <w:lang w:val="cy-GB"/>
        </w:rPr>
        <w:lastRenderedPageBreak/>
        <w:t>Pa swyddi mae swyddogion cyflogedig y Cyngor yn eu perfformio?</w:t>
      </w:r>
      <w:bookmarkEnd w:id="52"/>
    </w:p>
    <w:p w14:paraId="097D1DFA" w14:textId="7B3ACCD3" w:rsidR="00726FFB" w:rsidRPr="007E5F7C" w:rsidRDefault="00D73A0F" w:rsidP="00726FFB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 aelodau etholedig y Cyngor yn cael eu cefnogi gan swyddogion cyflogedig y Cyngor</w:t>
      </w:r>
      <w:r w:rsidR="00E53E11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E53E11">
        <w:rPr>
          <w:rFonts w:ascii="Arial" w:eastAsia="Arial" w:hAnsi="Arial" w:cs="Arial"/>
          <w:szCs w:val="24"/>
          <w:lang w:val="cy-GB"/>
        </w:rPr>
        <w:t>maent yn</w:t>
      </w:r>
      <w:r>
        <w:rPr>
          <w:rFonts w:ascii="Arial" w:eastAsia="Arial" w:hAnsi="Arial" w:cs="Arial"/>
          <w:szCs w:val="24"/>
          <w:lang w:val="cy-GB"/>
        </w:rPr>
        <w:t xml:space="preserve"> atebol i'r Cyngor ac </w:t>
      </w:r>
      <w:r w:rsidR="00E53E11">
        <w:rPr>
          <w:rFonts w:ascii="Arial" w:eastAsia="Arial" w:hAnsi="Arial" w:cs="Arial"/>
          <w:szCs w:val="24"/>
          <w:lang w:val="cy-GB"/>
        </w:rPr>
        <w:t>yn</w:t>
      </w:r>
      <w:r>
        <w:rPr>
          <w:rFonts w:ascii="Arial" w:eastAsia="Arial" w:hAnsi="Arial" w:cs="Arial"/>
          <w:szCs w:val="24"/>
          <w:lang w:val="cy-GB"/>
        </w:rPr>
        <w:t xml:space="preserve"> gyfrifol am ddarparu gwasanaethau i'r cyhoedd yn unol â'r polisïau a'r gweithdrefnau a gytunwyd gan y Cyngor Llawn, y Cabinet ynghyd â'u pwyllgorau a'u cyrff. </w:t>
      </w:r>
    </w:p>
    <w:p w14:paraId="1FF3A510" w14:textId="77777777" w:rsidR="007E6642" w:rsidRPr="007E5F7C" w:rsidRDefault="00D73A0F" w:rsidP="00726FFB">
      <w:pPr>
        <w:pStyle w:val="BodyText"/>
        <w:rPr>
          <w:rFonts w:ascii="Arial" w:hAnsi="Arial" w:cs="Arial"/>
          <w:szCs w:val="24"/>
        </w:rPr>
      </w:pPr>
      <w:bookmarkStart w:id="53" w:name="chief_exec"/>
      <w:bookmarkEnd w:id="53"/>
      <w:r>
        <w:rPr>
          <w:rFonts w:ascii="Arial" w:eastAsia="Arial" w:hAnsi="Arial" w:cs="Arial"/>
          <w:szCs w:val="24"/>
          <w:lang w:val="cy-GB"/>
        </w:rPr>
        <w:t xml:space="preserve">Y </w:t>
      </w:r>
      <w:r>
        <w:rPr>
          <w:rFonts w:ascii="Arial" w:eastAsia="Arial" w:hAnsi="Arial" w:cs="Arial"/>
          <w:b/>
          <w:bCs/>
          <w:szCs w:val="24"/>
          <w:lang w:val="cy-GB"/>
        </w:rPr>
        <w:t>Prif Weithredwr</w:t>
      </w:r>
      <w:r>
        <w:rPr>
          <w:rFonts w:ascii="Arial" w:eastAsia="Arial" w:hAnsi="Arial" w:cs="Arial"/>
          <w:szCs w:val="24"/>
          <w:lang w:val="cy-GB"/>
        </w:rPr>
        <w:t xml:space="preserve"> sydd â chyfrifoldeb corfforaethol a gweithredol cyffredinol am waith y Cyngor ac am bob un o swyddogion cyflogedig y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F03958F" w14:textId="77777777" w:rsidTr="007E6642">
        <w:tc>
          <w:tcPr>
            <w:tcW w:w="709" w:type="dxa"/>
            <w:vAlign w:val="center"/>
          </w:tcPr>
          <w:p w14:paraId="611014DA" w14:textId="77777777" w:rsidR="007E6642" w:rsidRPr="007E5F7C" w:rsidRDefault="00D73A0F" w:rsidP="007E6642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C037B82" wp14:editId="3CA5FDD9">
                  <wp:extent cx="304800" cy="304800"/>
                  <wp:effectExtent l="0" t="0" r="0" b="0"/>
                  <wp:docPr id="80" name="Graphic 8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0FCD852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Disgrifir rôl a chyfrifoldebau'r Prif Weithredwr yn adrannau 12.1.2 a 12.2 o'r cyfansoddiad.</w:t>
            </w:r>
          </w:p>
        </w:tc>
      </w:tr>
    </w:tbl>
    <w:p w14:paraId="078D6BA4" w14:textId="4D888BFD" w:rsidR="007E6642" w:rsidRPr="007E5F7C" w:rsidRDefault="000174DF" w:rsidP="00726FFB">
      <w:pPr>
        <w:pStyle w:val="BodyText"/>
        <w:rPr>
          <w:rFonts w:ascii="Arial" w:hAnsi="Arial" w:cs="Arial"/>
          <w:szCs w:val="24"/>
        </w:rPr>
      </w:pPr>
      <w:bookmarkStart w:id="54" w:name="monitoring_officer"/>
      <w:bookmarkEnd w:id="54"/>
      <w:r>
        <w:rPr>
          <w:rFonts w:ascii="Arial" w:eastAsia="Arial" w:hAnsi="Arial" w:cs="Arial"/>
          <w:szCs w:val="24"/>
          <w:lang w:val="cy-GB"/>
        </w:rPr>
        <w:t xml:space="preserve">Mae’r </w:t>
      </w:r>
      <w:r>
        <w:rPr>
          <w:rFonts w:ascii="Arial" w:eastAsia="Arial" w:hAnsi="Arial" w:cs="Arial"/>
          <w:b/>
          <w:bCs/>
          <w:szCs w:val="24"/>
          <w:lang w:val="cy-GB"/>
        </w:rPr>
        <w:t>Swyddog Monitro</w:t>
      </w:r>
      <w:r>
        <w:rPr>
          <w:rFonts w:ascii="Arial" w:eastAsia="Arial" w:hAnsi="Arial" w:cs="Arial"/>
          <w:szCs w:val="24"/>
          <w:lang w:val="cy-GB"/>
        </w:rPr>
        <w:t xml:space="preserve"> yn gyfrifol am sicrhau cyfreithlondeb a thegwch pan fo’r Cyngor yn gwneud penderfyniadau, am gynnal y cyfansoddiad, am dderbyn adroddiadau o dorri dyletswyddau a rhwymedigaethau'r Cyngor, ac am gynnal ymchwiliadau i honiadau o'r fath.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499FFF40" w14:textId="77777777" w:rsidTr="007E6642">
        <w:tc>
          <w:tcPr>
            <w:tcW w:w="709" w:type="dxa"/>
            <w:vAlign w:val="center"/>
          </w:tcPr>
          <w:p w14:paraId="57671A24" w14:textId="77777777" w:rsidR="007E6642" w:rsidRPr="007E5F7C" w:rsidRDefault="00D73A0F" w:rsidP="007E6642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7083C95" wp14:editId="2208F64C">
                  <wp:extent cx="304800" cy="304800"/>
                  <wp:effectExtent l="0" t="0" r="0" b="0"/>
                  <wp:docPr id="81" name="Graphic 8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962AD53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Disgrifir rôl a chyfrifoldebau'r Swyddog Monitro yn adran 12.3 o’r cyfansoddiad.</w:t>
            </w:r>
          </w:p>
        </w:tc>
      </w:tr>
    </w:tbl>
    <w:p w14:paraId="1A1019A3" w14:textId="77777777" w:rsidR="007E6642" w:rsidRPr="007E5F7C" w:rsidRDefault="00D73A0F" w:rsidP="00726FFB">
      <w:pPr>
        <w:pStyle w:val="BodyText"/>
        <w:rPr>
          <w:rFonts w:ascii="Arial" w:hAnsi="Arial" w:cs="Arial"/>
          <w:szCs w:val="24"/>
        </w:rPr>
      </w:pPr>
      <w:bookmarkStart w:id="55" w:name="HODS"/>
      <w:bookmarkEnd w:id="55"/>
      <w:r>
        <w:rPr>
          <w:rFonts w:ascii="Arial" w:eastAsia="Arial" w:hAnsi="Arial" w:cs="Arial"/>
          <w:b/>
          <w:bCs/>
          <w:szCs w:val="24"/>
          <w:lang w:val="cy-GB"/>
        </w:rPr>
        <w:t>Pennaeth y Gwasanaethau Democrataidd</w:t>
      </w:r>
      <w:r>
        <w:rPr>
          <w:rFonts w:ascii="Arial" w:eastAsia="Arial" w:hAnsi="Arial" w:cs="Arial"/>
          <w:szCs w:val="24"/>
          <w:lang w:val="cy-GB"/>
        </w:rPr>
        <w:t xml:space="preserve"> sy'n gyfrifol am roi cyngor i’r Cyngor, ei bwyllgorau ac i Gynghorwyr unigol ar gyflawni swyddogaethau a chyfrifoldebau democrataidd y Cyngor yn briodol.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7F33C720" w14:textId="77777777" w:rsidTr="007E6642">
        <w:tc>
          <w:tcPr>
            <w:tcW w:w="709" w:type="dxa"/>
            <w:vAlign w:val="center"/>
          </w:tcPr>
          <w:p w14:paraId="76B43E74" w14:textId="77777777" w:rsidR="007E6642" w:rsidRPr="007E5F7C" w:rsidRDefault="00D73A0F" w:rsidP="007E6642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CDD971A" wp14:editId="6BFAA3F3">
                  <wp:extent cx="304800" cy="304800"/>
                  <wp:effectExtent l="0" t="0" r="0" b="0"/>
                  <wp:docPr id="82" name="Graphic 8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BCCE9D7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Disgrifir rôl a chyfrifoldebau Pennaeth y Gwasanaethau Democrataidd yn adran 12.5 y cyfansoddiad.</w:t>
            </w:r>
          </w:p>
        </w:tc>
      </w:tr>
    </w:tbl>
    <w:p w14:paraId="006B17BB" w14:textId="20BDE547" w:rsidR="007E6642" w:rsidRPr="00BB6F7E" w:rsidRDefault="00D73A0F" w:rsidP="00726FFB">
      <w:pPr>
        <w:pStyle w:val="BodyText"/>
        <w:rPr>
          <w:rFonts w:ascii="Arial" w:hAnsi="Arial" w:cs="Arial"/>
          <w:szCs w:val="24"/>
          <w:lang w:val="cy-GB"/>
        </w:rPr>
      </w:pPr>
      <w:bookmarkStart w:id="56" w:name="other_heads_of_service"/>
      <w:bookmarkEnd w:id="56"/>
      <w:r>
        <w:rPr>
          <w:rFonts w:ascii="Arial" w:eastAsia="Arial" w:hAnsi="Arial" w:cs="Arial"/>
          <w:szCs w:val="24"/>
          <w:lang w:val="cy-GB"/>
        </w:rPr>
        <w:t xml:space="preserve">Y </w:t>
      </w:r>
      <w:r>
        <w:rPr>
          <w:rFonts w:ascii="Arial" w:eastAsia="Arial" w:hAnsi="Arial" w:cs="Arial"/>
          <w:b/>
          <w:bCs/>
          <w:szCs w:val="24"/>
          <w:lang w:val="cy-GB"/>
        </w:rPr>
        <w:t>Prif Swyddog Cyllid</w:t>
      </w:r>
      <w:r>
        <w:rPr>
          <w:rFonts w:ascii="Arial" w:eastAsia="Arial" w:hAnsi="Arial" w:cs="Arial"/>
          <w:szCs w:val="24"/>
          <w:lang w:val="cy-GB"/>
        </w:rPr>
        <w:t xml:space="preserve"> sy'n gyfrifol am sicrhau bod y Cyngor yn gwneud penderfyniadau ariannol cyfreithlon a darbodus. </w:t>
      </w:r>
      <w:r w:rsidR="00763218">
        <w:rPr>
          <w:rFonts w:ascii="Arial" w:eastAsia="Arial" w:hAnsi="Arial" w:cs="Arial"/>
          <w:szCs w:val="24"/>
          <w:lang w:val="cy-GB"/>
        </w:rPr>
        <w:t>N</w:t>
      </w:r>
      <w:r>
        <w:rPr>
          <w:rFonts w:ascii="Arial" w:eastAsia="Arial" w:hAnsi="Arial" w:cs="Arial"/>
          <w:szCs w:val="24"/>
          <w:lang w:val="cy-GB"/>
        </w:rPr>
        <w:t xml:space="preserve">hw hefyd </w:t>
      </w:r>
      <w:r w:rsidR="00763218">
        <w:rPr>
          <w:rFonts w:ascii="Arial" w:eastAsia="Arial" w:hAnsi="Arial" w:cs="Arial"/>
          <w:szCs w:val="24"/>
          <w:lang w:val="cy-GB"/>
        </w:rPr>
        <w:t>s</w:t>
      </w:r>
      <w:r>
        <w:rPr>
          <w:rFonts w:ascii="Arial" w:eastAsia="Arial" w:hAnsi="Arial" w:cs="Arial"/>
          <w:szCs w:val="24"/>
          <w:lang w:val="cy-GB"/>
        </w:rPr>
        <w:t>y</w:t>
      </w:r>
      <w:r w:rsidR="00763218">
        <w:rPr>
          <w:rFonts w:ascii="Arial" w:eastAsia="Arial" w:hAnsi="Arial" w:cs="Arial"/>
          <w:szCs w:val="24"/>
          <w:lang w:val="cy-GB"/>
        </w:rPr>
        <w:t>’</w:t>
      </w:r>
      <w:r>
        <w:rPr>
          <w:rFonts w:ascii="Arial" w:eastAsia="Arial" w:hAnsi="Arial" w:cs="Arial"/>
          <w:szCs w:val="24"/>
          <w:lang w:val="cy-GB"/>
        </w:rPr>
        <w:t xml:space="preserve">n gyfrifol am weinyddu materion ariannol y Cyngor ac am roi cyngor i Gynghorwyr ar gyllideb a gweithdrefnau ariannol eraill y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8B08591" w14:textId="77777777" w:rsidTr="007E6642">
        <w:tc>
          <w:tcPr>
            <w:tcW w:w="709" w:type="dxa"/>
            <w:vAlign w:val="center"/>
          </w:tcPr>
          <w:p w14:paraId="277A1336" w14:textId="77777777" w:rsidR="007E6642" w:rsidRPr="007E5F7C" w:rsidRDefault="00D73A0F" w:rsidP="007E6642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9708383" wp14:editId="3C71F129">
                  <wp:extent cx="304800" cy="304800"/>
                  <wp:effectExtent l="0" t="0" r="0" b="0"/>
                  <wp:docPr id="83" name="Graphic 8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13FD3E4" w14:textId="77777777" w:rsidR="007E6642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Disgrifir rôl a chyfrifoldebau'r Prif Swyddog Cyllid yn adrannau 12.4 a 17 o'r cyfansoddiad.</w:t>
            </w:r>
          </w:p>
        </w:tc>
      </w:tr>
    </w:tbl>
    <w:p w14:paraId="0700E28F" w14:textId="77777777" w:rsidR="0096290A" w:rsidRPr="007E5F7C" w:rsidRDefault="00D73A0F" w:rsidP="0052501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Cyngor hefyd yn cyflogi nifer o Brif Swyddogion eraill, fel sydd wedi'u rhestru yn y cyfansoddiad.  </w:t>
      </w:r>
    </w:p>
    <w:p w14:paraId="48003FB2" w14:textId="20F8E63C" w:rsidR="0096290A" w:rsidRPr="007E5F7C" w:rsidRDefault="00D73A0F" w:rsidP="0096290A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Mae'r Prif Swyddogion i gyd yn atebol i'r Cyngor am reolaeth ariannol a</w:t>
      </w:r>
      <w:r w:rsidR="00763218">
        <w:rPr>
          <w:rFonts w:ascii="Arial" w:eastAsia="Arial" w:hAnsi="Arial" w:cs="Arial"/>
          <w:szCs w:val="24"/>
          <w:lang w:val="cy-GB"/>
        </w:rPr>
        <w:t>c am</w:t>
      </w:r>
      <w:r>
        <w:rPr>
          <w:rFonts w:ascii="Arial" w:eastAsia="Arial" w:hAnsi="Arial" w:cs="Arial"/>
          <w:szCs w:val="24"/>
          <w:lang w:val="cy-GB"/>
        </w:rPr>
        <w:t xml:space="preserve"> weinyddiaeth </w:t>
      </w:r>
      <w:r w:rsidR="00763218">
        <w:rPr>
          <w:rFonts w:ascii="Arial" w:eastAsia="Arial" w:hAnsi="Arial" w:cs="Arial"/>
          <w:szCs w:val="24"/>
          <w:lang w:val="cy-GB"/>
        </w:rPr>
        <w:t>o’r</w:t>
      </w:r>
      <w:r>
        <w:rPr>
          <w:rFonts w:ascii="Arial" w:eastAsia="Arial" w:hAnsi="Arial" w:cs="Arial"/>
          <w:szCs w:val="24"/>
          <w:lang w:val="cy-GB"/>
        </w:rPr>
        <w:t xml:space="preserve"> gwasanaethau a'r gweithgareddau hynny a ddyrannwyd iddynt yn unol â pholisïau'r Cyngor. 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F706849" w14:textId="77777777" w:rsidTr="0096290A">
        <w:tc>
          <w:tcPr>
            <w:tcW w:w="709" w:type="dxa"/>
          </w:tcPr>
          <w:p w14:paraId="4C986EE6" w14:textId="77777777" w:rsidR="0096290A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A3D910D" wp14:editId="26F293CA">
                  <wp:extent cx="304800" cy="304800"/>
                  <wp:effectExtent l="0" t="0" r="0" b="0"/>
                  <wp:docPr id="96" name="Graphic 9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EE3423A" w14:textId="77777777" w:rsidR="0096290A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Disgrifir rolau a chyfrifoldebau'r Prif Swyddogion yn y cyfansoddiad.</w:t>
            </w:r>
          </w:p>
        </w:tc>
      </w:tr>
      <w:tr w:rsidR="00D432BD" w14:paraId="07612EB3" w14:textId="77777777" w:rsidTr="0096290A">
        <w:tc>
          <w:tcPr>
            <w:tcW w:w="709" w:type="dxa"/>
            <w:vAlign w:val="center"/>
          </w:tcPr>
          <w:p w14:paraId="565DA1B8" w14:textId="77777777" w:rsidR="00A53B77" w:rsidRPr="007E5F7C" w:rsidRDefault="00D73A0F" w:rsidP="00D0178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lastRenderedPageBreak/>
              <w:drawing>
                <wp:inline distT="0" distB="0" distL="0" distR="0" wp14:anchorId="431C6DCC" wp14:editId="34ACF48A">
                  <wp:extent cx="304800" cy="304800"/>
                  <wp:effectExtent l="0" t="0" r="0" b="0"/>
                  <wp:docPr id="84" name="Graphic 8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111EA95" w14:textId="77777777" w:rsidR="00A53B77" w:rsidRPr="007E5F7C" w:rsidRDefault="00D73A0F" w:rsidP="00D0178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Mae'r prosesau sy’n rheoli sut mae swyddogion yn cael eu recriwtio, eu penodi, eu disgyblu a'u diswyddo wedi’u nodi yn adran 12.9 o'r cyfansoddiad.</w:t>
            </w:r>
          </w:p>
        </w:tc>
      </w:tr>
    </w:tbl>
    <w:p w14:paraId="30E84674" w14:textId="77777777" w:rsidR="00726FFB" w:rsidRPr="007E5F7C" w:rsidRDefault="00726FFB" w:rsidP="00726FFB">
      <w:pPr>
        <w:pStyle w:val="BodyText"/>
        <w:rPr>
          <w:rFonts w:ascii="Arial" w:hAnsi="Arial" w:cs="Arial"/>
          <w:szCs w:val="24"/>
        </w:rPr>
      </w:pPr>
    </w:p>
    <w:p w14:paraId="59E397FF" w14:textId="77777777" w:rsidR="00726FFB" w:rsidRPr="007E5F7C" w:rsidRDefault="00D73A0F" w:rsidP="00726FFB">
      <w:pPr>
        <w:pStyle w:val="Heading2"/>
        <w:rPr>
          <w:rFonts w:ascii="Arial" w:hAnsi="Arial" w:cs="Arial"/>
          <w:sz w:val="24"/>
          <w:szCs w:val="24"/>
        </w:rPr>
      </w:pPr>
      <w:bookmarkStart w:id="57" w:name="_Ref91758840"/>
      <w:bookmarkStart w:id="58" w:name="_Toc100328133"/>
      <w:r>
        <w:rPr>
          <w:rFonts w:ascii="Arial" w:eastAsia="Arial" w:hAnsi="Arial" w:cs="Arial"/>
          <w:sz w:val="24"/>
          <w:szCs w:val="24"/>
          <w:lang w:val="cy-GB"/>
        </w:rPr>
        <w:t>Sut dylai Cynghorwyr a Swyddogion ymddwyn?</w:t>
      </w:r>
      <w:bookmarkEnd w:id="57"/>
      <w:bookmarkEnd w:id="58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0B4AF2E6" w14:textId="7AC5B184" w:rsidR="00726FFB" w:rsidRPr="007E5F7C" w:rsidRDefault="00D73A0F" w:rsidP="00726FFB">
      <w:pPr>
        <w:pStyle w:val="Sub-subheading"/>
        <w:rPr>
          <w:rFonts w:ascii="Arial" w:hAnsi="Arial" w:cs="Arial"/>
          <w:sz w:val="24"/>
          <w:szCs w:val="24"/>
        </w:rPr>
      </w:pPr>
      <w:bookmarkStart w:id="59" w:name="councillor_coc"/>
      <w:bookmarkStart w:id="60" w:name="_Toc100328134"/>
      <w:bookmarkEnd w:id="59"/>
      <w:r>
        <w:rPr>
          <w:rFonts w:ascii="Arial" w:eastAsia="Arial" w:hAnsi="Arial" w:cs="Arial"/>
          <w:sz w:val="24"/>
          <w:szCs w:val="24"/>
          <w:lang w:val="cy-GB"/>
        </w:rPr>
        <w:t>Dylai Cynghorwyr gydymffurfio â</w:t>
      </w:r>
      <w:r w:rsidR="00AC215B">
        <w:rPr>
          <w:rFonts w:ascii="Arial" w:eastAsia="Arial" w:hAnsi="Arial" w:cs="Arial"/>
          <w:sz w:val="24"/>
          <w:szCs w:val="24"/>
          <w:lang w:val="cy-GB"/>
        </w:rPr>
        <w:t>’r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Cod Ymddygiad Aelodau</w:t>
      </w:r>
      <w:bookmarkEnd w:id="60"/>
    </w:p>
    <w:p w14:paraId="55550C30" w14:textId="77777777" w:rsidR="00477E24" w:rsidRPr="00BB6F7E" w:rsidRDefault="00D73A0F" w:rsidP="00477E24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 disgwyl i gynghorwyr gynnal y safonau uchaf o ran ymddygiad personol a phroffesiynol. Disgrifir y safonau hynny yn y Cod Ymddygiad Aelodau.</w:t>
      </w:r>
    </w:p>
    <w:p w14:paraId="3AC174D7" w14:textId="072AA31B" w:rsidR="00726FFB" w:rsidRPr="00BB6F7E" w:rsidRDefault="00D73A0F" w:rsidP="00477E24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Bwriad y Cod Ymddygiad Aelodau yw helpu ac arwain Cynghorwyr i gynnal safonau ymddygiad priodol wrth wasanaethu eu cymuned. Mae hynny, yn ei dro, yn rhoi sicrwydd i'r cyhoedd ac yn helpu i </w:t>
      </w:r>
      <w:r w:rsidR="00AC215B">
        <w:rPr>
          <w:rFonts w:ascii="Arial" w:eastAsia="Arial" w:hAnsi="Arial" w:cs="Arial"/>
          <w:szCs w:val="24"/>
          <w:lang w:val="cy-GB"/>
        </w:rPr>
        <w:t xml:space="preserve">feithrin </w:t>
      </w:r>
      <w:r>
        <w:rPr>
          <w:rFonts w:ascii="Arial" w:eastAsia="Arial" w:hAnsi="Arial" w:cs="Arial"/>
          <w:szCs w:val="24"/>
          <w:lang w:val="cy-GB"/>
        </w:rPr>
        <w:t>ymddiriedaeth a p</w:t>
      </w:r>
      <w:r w:rsidR="00AC215B">
        <w:rPr>
          <w:rFonts w:ascii="Arial" w:eastAsia="Arial" w:hAnsi="Arial" w:cs="Arial"/>
          <w:szCs w:val="24"/>
          <w:lang w:val="cy-GB"/>
        </w:rPr>
        <w:t>h</w:t>
      </w:r>
      <w:r>
        <w:rPr>
          <w:rFonts w:ascii="Arial" w:eastAsia="Arial" w:hAnsi="Arial" w:cs="Arial"/>
          <w:szCs w:val="24"/>
          <w:lang w:val="cy-GB"/>
        </w:rPr>
        <w:t xml:space="preserve">arch tuag at gynrychiolwyr lleol. </w:t>
      </w:r>
    </w:p>
    <w:p w14:paraId="2AAC290F" w14:textId="20900F30" w:rsidR="007B0935" w:rsidRPr="00BB6F7E" w:rsidRDefault="00D73A0F" w:rsidP="00726FFB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Cod Ymddygiad Aelodau yn seiliedig ar y 7 Egwyddor Bywyd Cyhoeddus, a nodwyd gyntaf yn </w:t>
      </w:r>
      <w:r w:rsidR="00AC215B">
        <w:rPr>
          <w:rFonts w:ascii="Arial" w:eastAsia="Arial" w:hAnsi="Arial" w:cs="Arial"/>
          <w:szCs w:val="24"/>
          <w:lang w:val="cy-GB"/>
        </w:rPr>
        <w:t xml:space="preserve">yr </w:t>
      </w:r>
      <w:r>
        <w:rPr>
          <w:rFonts w:ascii="Arial" w:eastAsia="Arial" w:hAnsi="Arial" w:cs="Arial"/>
          <w:szCs w:val="24"/>
          <w:lang w:val="cy-GB"/>
        </w:rPr>
        <w:t>Adroddiad Nolan ar Safonau mewn Bywyd Cyhoeddus</w:t>
      </w:r>
      <w:r w:rsidR="00AC215B">
        <w:rPr>
          <w:rFonts w:ascii="Arial" w:eastAsia="Arial" w:hAnsi="Arial" w:cs="Arial"/>
          <w:szCs w:val="24"/>
          <w:lang w:val="cy-GB"/>
        </w:rPr>
        <w:t xml:space="preserve"> 1995</w:t>
      </w:r>
      <w:r>
        <w:rPr>
          <w:rFonts w:ascii="Arial" w:eastAsia="Arial" w:hAnsi="Arial" w:cs="Arial"/>
          <w:szCs w:val="24"/>
          <w:lang w:val="cy-GB"/>
        </w:rPr>
        <w:t xml:space="preserve">. Ychwanegwyd tair egwyddor ar gyfer egwyddorion llywodraeth leol yng Nghymru. </w:t>
      </w:r>
    </w:p>
    <w:p w14:paraId="29AFECD5" w14:textId="25069548" w:rsidR="007B0935" w:rsidRPr="00BB6F7E" w:rsidRDefault="00D73A0F" w:rsidP="007B0935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Cod Ymddygiad Aelodau yn </w:t>
      </w:r>
      <w:r w:rsidR="00A77B2D">
        <w:rPr>
          <w:rFonts w:ascii="Arial" w:eastAsia="Arial" w:hAnsi="Arial" w:cs="Arial"/>
          <w:szCs w:val="24"/>
          <w:lang w:val="cy-GB"/>
        </w:rPr>
        <w:t>cyd-fynd</w:t>
      </w:r>
      <w:r>
        <w:rPr>
          <w:rFonts w:ascii="Arial" w:eastAsia="Arial" w:hAnsi="Arial" w:cs="Arial"/>
          <w:szCs w:val="24"/>
          <w:lang w:val="cy-GB"/>
        </w:rPr>
        <w:t xml:space="preserve"> â'r egwyddorion hyn ac yn gwneud darpariaethau ar gyfer eu cymhwyso'n ymarferol.</w:t>
      </w:r>
    </w:p>
    <w:p w14:paraId="5D1D6CB0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Anhunanoldeb</w:t>
      </w:r>
    </w:p>
    <w:p w14:paraId="4CDF7673" w14:textId="218C882E" w:rsidR="00477E24" w:rsidRPr="00BB6F7E" w:rsidRDefault="00D73A0F" w:rsidP="00477E24">
      <w:pPr>
        <w:pStyle w:val="BodyText"/>
        <w:ind w:left="720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Rhaid i aelodau weithredu er budd y cyhoedd yn unig. Ni ddylent byth ddefnyddio eu </w:t>
      </w:r>
      <w:r w:rsidR="00E75D58">
        <w:rPr>
          <w:rFonts w:ascii="Arial" w:eastAsia="Arial" w:hAnsi="Arial" w:cs="Arial"/>
          <w:szCs w:val="24"/>
          <w:lang w:val="cy-GB"/>
        </w:rPr>
        <w:t>statws</w:t>
      </w:r>
      <w:r>
        <w:rPr>
          <w:rFonts w:ascii="Arial" w:eastAsia="Arial" w:hAnsi="Arial" w:cs="Arial"/>
          <w:szCs w:val="24"/>
          <w:lang w:val="cy-GB"/>
        </w:rPr>
        <w:t xml:space="preserve"> fel aelodau i roi mantais amhriodol i’w hunain nac i roi mantais neu anfantais i eraill mewn modd amhriodol.</w:t>
      </w:r>
    </w:p>
    <w:p w14:paraId="33D003CD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Gonestrwydd</w:t>
      </w:r>
    </w:p>
    <w:p w14:paraId="4E2EAA23" w14:textId="77777777" w:rsidR="00477E24" w:rsidRPr="007E5F7C" w:rsidRDefault="00D73A0F" w:rsidP="00477E24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Rhaid i aelodau ddatgan unrhyw fuddiannau preifat sy'n berthnasol i'w dyletswyddau cyhoeddus yn ogystal â chymryd camau i ddatrys unrhyw wrthdaro mewn ffordd sy'n amddiffyn budd y cyhoedd.</w:t>
      </w:r>
    </w:p>
    <w:p w14:paraId="6F41D24F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Uniondeb a phriodoldeb</w:t>
      </w:r>
    </w:p>
    <w:p w14:paraId="4B2E197C" w14:textId="29A311A4" w:rsidR="00477E24" w:rsidRPr="007E5F7C" w:rsidRDefault="00D73A0F" w:rsidP="00477E24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Rhaid i aelodau beidio â rhoi eu hunain mewn sefyllfa </w:t>
      </w:r>
      <w:r w:rsidR="00830018">
        <w:rPr>
          <w:rFonts w:ascii="Arial" w:eastAsia="Arial" w:hAnsi="Arial" w:cs="Arial"/>
          <w:szCs w:val="24"/>
          <w:lang w:val="cy-GB"/>
        </w:rPr>
        <w:t xml:space="preserve">lle </w:t>
      </w:r>
      <w:r>
        <w:rPr>
          <w:rFonts w:ascii="Arial" w:eastAsia="Arial" w:hAnsi="Arial" w:cs="Arial"/>
          <w:szCs w:val="24"/>
          <w:lang w:val="cy-GB"/>
        </w:rPr>
        <w:t>gallai eu huniondeb gael ei gwestiynu oherwydd unrhyw rwymedigaeth ariannol neu</w:t>
      </w:r>
      <w:r w:rsidR="00830018">
        <w:rPr>
          <w:rFonts w:ascii="Arial" w:eastAsia="Arial" w:hAnsi="Arial" w:cs="Arial"/>
          <w:szCs w:val="24"/>
          <w:lang w:val="cy-GB"/>
        </w:rPr>
        <w:t xml:space="preserve"> fel</w:t>
      </w:r>
      <w:r>
        <w:rPr>
          <w:rFonts w:ascii="Arial" w:eastAsia="Arial" w:hAnsi="Arial" w:cs="Arial"/>
          <w:szCs w:val="24"/>
          <w:lang w:val="cy-GB"/>
        </w:rPr>
        <w:t xml:space="preserve"> arall i unigolyn neu sefydliad a allai geisio dylanwadu arnynt wrth iddynt gyflawni eu dyletswyddau. Rhaid i'r aelodau osgoi ymddygiad o’r fath trwy’r adeg.</w:t>
      </w:r>
    </w:p>
    <w:p w14:paraId="42947C65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Dyletswydd i gynnal y gyfraith</w:t>
      </w:r>
    </w:p>
    <w:p w14:paraId="5574FA11" w14:textId="199ACF1B" w:rsidR="00477E24" w:rsidRPr="007E5F7C" w:rsidRDefault="00D73A0F" w:rsidP="00477E24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Rhaid i aelodau</w:t>
      </w:r>
      <w:r w:rsidR="00830018">
        <w:rPr>
          <w:rFonts w:ascii="Arial" w:eastAsia="Arial" w:hAnsi="Arial" w:cs="Arial"/>
          <w:szCs w:val="24"/>
          <w:lang w:val="cy-GB"/>
        </w:rPr>
        <w:t xml:space="preserve"> </w:t>
      </w:r>
      <w:r>
        <w:rPr>
          <w:rFonts w:ascii="Arial" w:eastAsia="Arial" w:hAnsi="Arial" w:cs="Arial"/>
          <w:szCs w:val="24"/>
          <w:lang w:val="cy-GB"/>
        </w:rPr>
        <w:t>gynnal y gyfraith a gweithredu yn unol â'r ymddiriedaeth y mae'r cyhoedd wedi'i rhoi ynddynt trwy’r adeg.</w:t>
      </w:r>
    </w:p>
    <w:p w14:paraId="03AA540B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lastRenderedPageBreak/>
        <w:t>Stiwardiaeth</w:t>
      </w:r>
    </w:p>
    <w:p w14:paraId="3866D2C2" w14:textId="77777777" w:rsidR="00477E24" w:rsidRPr="007E5F7C" w:rsidRDefault="00D73A0F" w:rsidP="00477E24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Wrth gyflawni eu dyletswyddau a'u cyfrifoldebau rhaid i aelodau sicrhau bod yr adnoddau sydd o dan eu hawdurdod yn cael eu defnyddio'n gyfreithlon ac yn ddarbodus.</w:t>
      </w:r>
    </w:p>
    <w:p w14:paraId="5BB02F1F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Gwrthrychedd wrth wneud penderfyniadau</w:t>
      </w:r>
    </w:p>
    <w:p w14:paraId="110C9F84" w14:textId="52006459" w:rsidR="00477E24" w:rsidRPr="00BB6F7E" w:rsidRDefault="00D73A0F" w:rsidP="00477E24">
      <w:pPr>
        <w:pStyle w:val="BodyText"/>
        <w:ind w:left="720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Rhaid i aelodau wneud penderfyniadau yn ôl teilyngdod pan fyddent yn cyflawni eu cyfrifoldebau, gan gynnwys gwneud apwyntiadau, dyfarnu contractau, neu argymell unigolion am wobrau a buddion.  Er bod yn rhaid i'r aelodau roi sylw i gyngor proffesiynol swyddogion, ac er </w:t>
      </w:r>
      <w:r w:rsidR="00A77B2D">
        <w:rPr>
          <w:rFonts w:ascii="Arial" w:eastAsia="Arial" w:hAnsi="Arial" w:cs="Arial"/>
          <w:szCs w:val="24"/>
          <w:lang w:val="cy-GB"/>
        </w:rPr>
        <w:t>eu bod yn gallu</w:t>
      </w:r>
      <w:r>
        <w:rPr>
          <w:rFonts w:ascii="Arial" w:eastAsia="Arial" w:hAnsi="Arial" w:cs="Arial"/>
          <w:szCs w:val="24"/>
          <w:lang w:val="cy-GB"/>
        </w:rPr>
        <w:t xml:space="preserve"> ystyried barn pobl eraill, gan gynnwys eu grwpiau gwleidyddol, eu cyfrifoldeb nhw yw penderfynu ar eu </w:t>
      </w:r>
      <w:r w:rsidR="00830018">
        <w:rPr>
          <w:rFonts w:ascii="Arial" w:eastAsia="Arial" w:hAnsi="Arial" w:cs="Arial"/>
          <w:szCs w:val="24"/>
          <w:lang w:val="cy-GB"/>
        </w:rPr>
        <w:t>barn</w:t>
      </w:r>
      <w:r>
        <w:rPr>
          <w:rFonts w:ascii="Arial" w:eastAsia="Arial" w:hAnsi="Arial" w:cs="Arial"/>
          <w:szCs w:val="24"/>
          <w:lang w:val="cy-GB"/>
        </w:rPr>
        <w:t xml:space="preserve"> ac, os yw'n b</w:t>
      </w:r>
      <w:r w:rsidR="00830018">
        <w:rPr>
          <w:rFonts w:ascii="Arial" w:eastAsia="Arial" w:hAnsi="Arial" w:cs="Arial"/>
          <w:szCs w:val="24"/>
          <w:lang w:val="cy-GB"/>
        </w:rPr>
        <w:t>riodol</w:t>
      </w:r>
      <w:r>
        <w:rPr>
          <w:rFonts w:ascii="Arial" w:eastAsia="Arial" w:hAnsi="Arial" w:cs="Arial"/>
          <w:szCs w:val="24"/>
          <w:lang w:val="cy-GB"/>
        </w:rPr>
        <w:t>, sut i bleidleisio ar unrhyw fater.</w:t>
      </w:r>
    </w:p>
    <w:p w14:paraId="2C5049F8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Cydraddoldeb a pharch</w:t>
      </w:r>
    </w:p>
    <w:p w14:paraId="1F327FB8" w14:textId="43A20DEC" w:rsidR="00477E24" w:rsidRPr="007E5F7C" w:rsidRDefault="00D73A0F" w:rsidP="00477E24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Rhaid i aelodau gyflawni eu dyletswyddau a'u cyfrifoldebau gan roi ystyriaeth deilwng i’r angen </w:t>
      </w:r>
      <w:r w:rsidR="00830018">
        <w:rPr>
          <w:rFonts w:ascii="Arial" w:eastAsia="Arial" w:hAnsi="Arial" w:cs="Arial"/>
          <w:szCs w:val="24"/>
          <w:lang w:val="cy-GB"/>
        </w:rPr>
        <w:t>i hyrwyddo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830018">
        <w:rPr>
          <w:rFonts w:ascii="Arial" w:eastAsia="Arial" w:hAnsi="Arial" w:cs="Arial"/>
          <w:szCs w:val="24"/>
          <w:lang w:val="cy-GB"/>
        </w:rPr>
        <w:t>c</w:t>
      </w:r>
      <w:r>
        <w:rPr>
          <w:rFonts w:ascii="Arial" w:eastAsia="Arial" w:hAnsi="Arial" w:cs="Arial"/>
          <w:szCs w:val="24"/>
          <w:lang w:val="cy-GB"/>
        </w:rPr>
        <w:t>yfleoedd cyfartal i bawb, waeth beth fo'u rhyw</w:t>
      </w:r>
      <w:r w:rsidR="00830018">
        <w:rPr>
          <w:rFonts w:ascii="Arial" w:eastAsia="Arial" w:hAnsi="Arial" w:cs="Arial"/>
          <w:szCs w:val="24"/>
          <w:lang w:val="cy-GB"/>
        </w:rPr>
        <w:t>edd</w:t>
      </w:r>
      <w:r>
        <w:rPr>
          <w:rFonts w:ascii="Arial" w:eastAsia="Arial" w:hAnsi="Arial" w:cs="Arial"/>
          <w:szCs w:val="24"/>
          <w:lang w:val="cy-GB"/>
        </w:rPr>
        <w:t>, hil, anabledd, rhyw, cyfeiriadedd rhywiol, statws priodasol, oedran neu grefydd, a rhaid iddynt ddangos parch ac ystyriaeth tuag at eraill.</w:t>
      </w:r>
    </w:p>
    <w:p w14:paraId="6F5A7A67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Bod yn Agored</w:t>
      </w:r>
    </w:p>
    <w:p w14:paraId="7D16A2F9" w14:textId="746A3EB9" w:rsidR="00477E24" w:rsidRPr="00BB6F7E" w:rsidRDefault="00D73A0F" w:rsidP="00477E24">
      <w:pPr>
        <w:pStyle w:val="BodyText"/>
        <w:ind w:left="720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Rhaid i'r aelodau fod mor agored â phosibl am eu holl weithredoedd yn ogystal â gweithredoedd eu hawdurdod. Rhaid iddynt geisio sicrhau bod unrhyw gyfyngiad ar ddatgel</w:t>
      </w:r>
      <w:r w:rsidR="00830018">
        <w:rPr>
          <w:rFonts w:ascii="Arial" w:eastAsia="Arial" w:hAnsi="Arial" w:cs="Arial"/>
          <w:szCs w:val="24"/>
          <w:lang w:val="cy-GB"/>
        </w:rPr>
        <w:t>u</w:t>
      </w:r>
      <w:r>
        <w:rPr>
          <w:rFonts w:ascii="Arial" w:eastAsia="Arial" w:hAnsi="Arial" w:cs="Arial"/>
          <w:szCs w:val="24"/>
          <w:lang w:val="cy-GB"/>
        </w:rPr>
        <w:t xml:space="preserve"> gwybodaeth yn digwydd yn unol â'r gyfraith.</w:t>
      </w:r>
    </w:p>
    <w:p w14:paraId="6877177A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Atebolrwydd</w:t>
      </w:r>
    </w:p>
    <w:p w14:paraId="3BCC8840" w14:textId="77777777" w:rsidR="00477E24" w:rsidRPr="00BB6F7E" w:rsidRDefault="00D73A0F" w:rsidP="00477E24">
      <w:pPr>
        <w:pStyle w:val="BodyText"/>
        <w:ind w:left="720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 aelodau'n atebol i'r etholwyr ac i'r cyhoedd yn gyffredinol o ran eu gweithredoedd a’r ffordd y maent yn cyflawni eu cyfrifoldebau fel aelod. Rhaid iddynt fod yn barod i gyflwyno eu hunain i'r fath graffu ag sy'n briodol i'w swydd.</w:t>
      </w:r>
    </w:p>
    <w:p w14:paraId="3093CC6D" w14:textId="77777777" w:rsidR="00477E24" w:rsidRPr="007E5F7C" w:rsidRDefault="00D73A0F" w:rsidP="00477E24">
      <w:pPr>
        <w:pStyle w:val="BodyText"/>
        <w:numPr>
          <w:ilvl w:val="0"/>
          <w:numId w:val="19"/>
        </w:numPr>
        <w:rPr>
          <w:rFonts w:ascii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Cs w:val="24"/>
          <w:lang w:val="cy-GB"/>
        </w:rPr>
        <w:t>Arweinyddiaeth</w:t>
      </w:r>
    </w:p>
    <w:p w14:paraId="31164EE2" w14:textId="688D2F5C" w:rsidR="00477E24" w:rsidRPr="00BB6F7E" w:rsidRDefault="00D73A0F" w:rsidP="00477E24">
      <w:pPr>
        <w:pStyle w:val="BodyText"/>
        <w:ind w:left="720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Rhaid i'r aelodau hyrwyddo a chefnogi'r egwyddorion hyn drwy arweiniad ac esiampl, a hynny er mwyn </w:t>
      </w:r>
      <w:r w:rsidR="00830018">
        <w:rPr>
          <w:rFonts w:ascii="Arial" w:eastAsia="Arial" w:hAnsi="Arial" w:cs="Arial"/>
          <w:szCs w:val="24"/>
          <w:lang w:val="cy-GB"/>
        </w:rPr>
        <w:t>meithrin</w:t>
      </w:r>
      <w:r>
        <w:rPr>
          <w:rFonts w:ascii="Arial" w:eastAsia="Arial" w:hAnsi="Arial" w:cs="Arial"/>
          <w:szCs w:val="24"/>
          <w:lang w:val="cy-GB"/>
        </w:rPr>
        <w:t xml:space="preserve"> hyder y cyhoedd yn eu rôl ac yn yr awdurdod. Rhaid iddynt barchu didueddrwydd ac uniondeb swyddogion statudol a gweithwyr eraill yr awdurdod.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B929E1E" w14:textId="77777777" w:rsidTr="007E6642">
        <w:tc>
          <w:tcPr>
            <w:tcW w:w="709" w:type="dxa"/>
            <w:vAlign w:val="center"/>
          </w:tcPr>
          <w:p w14:paraId="3FDD1369" w14:textId="77777777" w:rsidR="007B0935" w:rsidRPr="007E5F7C" w:rsidRDefault="00D73A0F" w:rsidP="007E6642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A2E2C45" wp14:editId="0865409E">
                  <wp:extent cx="304800" cy="304800"/>
                  <wp:effectExtent l="0" t="0" r="0" b="0"/>
                  <wp:docPr id="76" name="Graphic 7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F3E7EC9" w14:textId="77777777" w:rsidR="007B0935" w:rsidRPr="007E5F7C" w:rsidRDefault="00D73A0F" w:rsidP="007E6642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Gellir darllen y Cod Ymddygiad Aelodau yn ei gyfanrwydd yn y cyfansoddiad.</w:t>
            </w:r>
          </w:p>
        </w:tc>
      </w:tr>
    </w:tbl>
    <w:p w14:paraId="66E61163" w14:textId="74169135" w:rsidR="00BA4272" w:rsidRPr="00BB6F7E" w:rsidRDefault="00D73A0F" w:rsidP="00A77B2D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Disgwylir i gynghorwyr sicrhau eu bod yn deall eu rhwymedigaethau o dan y Cod ac iddynt weithredu mewn ffordd sy'n dangos eu hymrwymiad i gyrraedd y safonau ymddygiad uchel </w:t>
      </w:r>
      <w:r w:rsidR="00830018">
        <w:rPr>
          <w:rFonts w:ascii="Arial" w:eastAsia="Arial" w:hAnsi="Arial" w:cs="Arial"/>
          <w:szCs w:val="24"/>
          <w:lang w:val="cy-GB"/>
        </w:rPr>
        <w:t>a ddisgwylir ganddynt</w:t>
      </w:r>
      <w:r>
        <w:rPr>
          <w:rFonts w:ascii="Arial" w:eastAsia="Arial" w:hAnsi="Arial" w:cs="Arial"/>
          <w:szCs w:val="24"/>
          <w:lang w:val="cy-GB"/>
        </w:rPr>
        <w:t xml:space="preserve">. </w:t>
      </w:r>
      <w:r w:rsidR="00830018">
        <w:rPr>
          <w:rFonts w:ascii="Arial" w:eastAsia="Arial" w:hAnsi="Arial" w:cs="Arial"/>
          <w:szCs w:val="24"/>
          <w:lang w:val="cy-GB"/>
        </w:rPr>
        <w:t>Mae</w:t>
      </w:r>
      <w:r>
        <w:rPr>
          <w:rFonts w:ascii="Arial" w:eastAsia="Arial" w:hAnsi="Arial" w:cs="Arial"/>
          <w:szCs w:val="24"/>
          <w:lang w:val="cy-GB"/>
        </w:rPr>
        <w:t xml:space="preserve"> Cynghorwyr yn derbyn hyfforddiant pan </w:t>
      </w:r>
      <w:r>
        <w:rPr>
          <w:rFonts w:ascii="Arial" w:eastAsia="Arial" w:hAnsi="Arial" w:cs="Arial"/>
          <w:szCs w:val="24"/>
          <w:lang w:val="cy-GB"/>
        </w:rPr>
        <w:lastRenderedPageBreak/>
        <w:t>gânt eu penodi gyntaf</w:t>
      </w:r>
      <w:r w:rsidR="00830018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yn ogystal â hyfforddiant rheolaidd wedyn, a hynny er mwyn eu cefnogi i gydymffurfio â'r Cod Ymddygiad Aelodau. </w:t>
      </w:r>
      <w:bookmarkStart w:id="61" w:name="planning_coc"/>
      <w:bookmarkStart w:id="62" w:name="officers_coc"/>
      <w:bookmarkEnd w:id="61"/>
      <w:bookmarkEnd w:id="62"/>
    </w:p>
    <w:p w14:paraId="2335ED4B" w14:textId="6F9837FD" w:rsidR="00726FFB" w:rsidRPr="00BB6F7E" w:rsidRDefault="00D73A0F" w:rsidP="00726FFB">
      <w:pPr>
        <w:pStyle w:val="Sub-subheading"/>
        <w:rPr>
          <w:rFonts w:ascii="Arial" w:hAnsi="Arial" w:cs="Arial"/>
          <w:sz w:val="24"/>
          <w:szCs w:val="24"/>
          <w:lang w:val="cy-GB"/>
        </w:rPr>
      </w:pPr>
      <w:bookmarkStart w:id="63" w:name="_Toc100328136"/>
      <w:r>
        <w:rPr>
          <w:rFonts w:ascii="Arial" w:eastAsia="Arial" w:hAnsi="Arial" w:cs="Arial"/>
          <w:sz w:val="24"/>
          <w:szCs w:val="24"/>
          <w:lang w:val="cy-GB"/>
        </w:rPr>
        <w:t xml:space="preserve">Dylai </w:t>
      </w:r>
      <w:r w:rsidR="00C8242A">
        <w:rPr>
          <w:rFonts w:ascii="Arial" w:eastAsia="Arial" w:hAnsi="Arial" w:cs="Arial"/>
          <w:sz w:val="24"/>
          <w:szCs w:val="24"/>
          <w:lang w:val="cy-GB"/>
        </w:rPr>
        <w:t>S</w:t>
      </w:r>
      <w:r>
        <w:rPr>
          <w:rFonts w:ascii="Arial" w:eastAsia="Arial" w:hAnsi="Arial" w:cs="Arial"/>
          <w:sz w:val="24"/>
          <w:szCs w:val="24"/>
          <w:lang w:val="cy-GB"/>
        </w:rPr>
        <w:t>wyddogion gydymffurfio â’r Cod Ymddygiad Swyddogion</w:t>
      </w:r>
      <w:bookmarkEnd w:id="63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6DD170F" w14:textId="77777777" w:rsidR="00726FFB" w:rsidRPr="00BB6F7E" w:rsidRDefault="00D73A0F" w:rsidP="00726FFB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 Swyddogion cyflogedig y Cyngor yn gyfrifol am wasanaethu'r cyngor drwy ddarparu cyngor i Gynghorwyr, trwy weithredu polisïau'r Cyngor, a thrwy ddarparu gwasanaethau i'r gymuned leol. Wrth gyflawni eu dyletswyddau, rhaid iddynt weithredu ag uniondeb, gonestrwydd, didueddrwydd a gwrthrychedd.</w:t>
      </w:r>
    </w:p>
    <w:p w14:paraId="4ACA78DC" w14:textId="3902CEE1" w:rsidR="008C1FAB" w:rsidRPr="00BB6F7E" w:rsidRDefault="00D73A0F" w:rsidP="00726FFB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 gan y cyhoedd hawl i ddisgwyl y safonau ymddygiad uchaf gan bawb sy'n gweithio i'r Cyngor. Mae'r Cod Ymddygiad Swyddogion yn amlinellu</w:t>
      </w:r>
      <w:r w:rsidR="00367744">
        <w:rPr>
          <w:rFonts w:ascii="Arial" w:eastAsia="Arial" w:hAnsi="Arial" w:cs="Arial"/>
          <w:szCs w:val="24"/>
          <w:lang w:val="cy-GB"/>
        </w:rPr>
        <w:t>’r</w:t>
      </w:r>
      <w:r>
        <w:rPr>
          <w:rFonts w:ascii="Arial" w:eastAsia="Arial" w:hAnsi="Arial" w:cs="Arial"/>
          <w:szCs w:val="24"/>
          <w:lang w:val="cy-GB"/>
        </w:rPr>
        <w:t xml:space="preserve"> rheolau a</w:t>
      </w:r>
      <w:r w:rsidR="00367744">
        <w:rPr>
          <w:rFonts w:ascii="Arial" w:eastAsia="Arial" w:hAnsi="Arial" w:cs="Arial"/>
          <w:szCs w:val="24"/>
          <w:lang w:val="cy-GB"/>
        </w:rPr>
        <w:t>’r</w:t>
      </w:r>
      <w:r>
        <w:rPr>
          <w:rFonts w:ascii="Arial" w:eastAsia="Arial" w:hAnsi="Arial" w:cs="Arial"/>
          <w:szCs w:val="24"/>
          <w:lang w:val="cy-GB"/>
        </w:rPr>
        <w:t xml:space="preserve"> amodau gwasanaeth sy'n berthnasol i weithwyr y Cyngor. Ei fwriad yw darparu canllawiau clir er mwyn cynorthwyo Swyddogion yn eu gwaith o ddydd i ddydd ac i ganiatáu i'r cyhoedd ddeall yr hyn y gallant ei ddisgwyl pan fyddant yn rhyngweithio â gweithiwr o'r Cyngor. 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1286D6B" w14:textId="77777777" w:rsidTr="007E6642">
        <w:tc>
          <w:tcPr>
            <w:tcW w:w="709" w:type="dxa"/>
            <w:vAlign w:val="center"/>
          </w:tcPr>
          <w:p w14:paraId="548B64AA" w14:textId="77777777" w:rsidR="000902C4" w:rsidRPr="007E5F7C" w:rsidRDefault="00D73A0F" w:rsidP="007E6642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F6C8FF1" wp14:editId="72DAE046">
                  <wp:extent cx="304800" cy="304800"/>
                  <wp:effectExtent l="0" t="0" r="0" b="0"/>
                  <wp:docPr id="79" name="Graphic 7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2A1B84F" w14:textId="77777777" w:rsidR="000902C4" w:rsidRPr="007E5F7C" w:rsidRDefault="00D73A0F" w:rsidP="00A77B2D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Gellir darllen y Cod Ymddygiad Swyddogion yn ei gyfanrwydd yn y cyfansoddiad.</w:t>
            </w:r>
          </w:p>
        </w:tc>
      </w:tr>
    </w:tbl>
    <w:p w14:paraId="56FA569F" w14:textId="77777777" w:rsidR="00133DBD" w:rsidRPr="007E5F7C" w:rsidRDefault="00D73A0F" w:rsidP="00133DBD">
      <w:pPr>
        <w:pStyle w:val="Sub-subheading"/>
        <w:rPr>
          <w:rFonts w:ascii="Arial" w:hAnsi="Arial" w:cs="Arial"/>
          <w:sz w:val="24"/>
          <w:szCs w:val="24"/>
        </w:rPr>
      </w:pPr>
      <w:bookmarkStart w:id="64" w:name="councillor_officer_protocol"/>
      <w:bookmarkStart w:id="65" w:name="_Toc100328137"/>
      <w:bookmarkEnd w:id="64"/>
      <w:r>
        <w:rPr>
          <w:rFonts w:ascii="Arial" w:eastAsia="Arial" w:hAnsi="Arial" w:cs="Arial"/>
          <w:sz w:val="24"/>
          <w:szCs w:val="24"/>
          <w:lang w:val="cy-GB"/>
        </w:rPr>
        <w:t>Sut dylai Cynghorwyr a Swyddogion weithio gyda’i gilydd?</w:t>
      </w:r>
      <w:bookmarkEnd w:id="65"/>
    </w:p>
    <w:p w14:paraId="5CD9FDCF" w14:textId="77777777" w:rsidR="00133DBD" w:rsidRPr="007E5F7C" w:rsidRDefault="00D73A0F" w:rsidP="00726FFB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 gan Gynghorwyr a Swyddogion rolau, cyfrifoldebau ac atebolrwydd gwahanol, ond mae'n hanfodol eu bod yn cydweithio'n effeithiol er mwyn cyflawni swyddogaethau'r Cyngor ac er mwyn darparu gwasanaethau i’r rhai sy'n byw yn ardal y Cyngor. </w:t>
      </w:r>
    </w:p>
    <w:p w14:paraId="31EAC531" w14:textId="76383471" w:rsidR="00827507" w:rsidRPr="00BB6F7E" w:rsidRDefault="00D73A0F" w:rsidP="00726FFB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Nod y Protocol ar Gysylltiadau Aelodau a Swyddogion yw egluro priod rolau a chyfrifoldebau Cynghorwyr a Swyddogion ac i roi arweiniad iddynt o ran cydweithio a’i gilydd.  Mae'n egluro beth ddylai’r Cynghorwyr a’r Swyddogion ei ddisgwyl gan ei gilydd a sut y dylent gydweithio er mwyn cyflawni eu hamcanion cyffredin. </w:t>
      </w:r>
    </w:p>
    <w:p w14:paraId="169BBE39" w14:textId="6E374E6F" w:rsidR="00726FFB" w:rsidRPr="00BB6F7E" w:rsidRDefault="00D73A0F" w:rsidP="00726FFB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 gan Gynghorwyr hawl i fynegi barn wleidyddol ac i gefnogi polisïau'r blaid neu'r grŵp y maen nhw'n perthyn iddi</w:t>
      </w:r>
      <w:r w:rsidR="007D20A9">
        <w:rPr>
          <w:rFonts w:ascii="Arial" w:eastAsia="Arial" w:hAnsi="Arial" w:cs="Arial"/>
          <w:szCs w:val="24"/>
          <w:lang w:val="cy-GB"/>
        </w:rPr>
        <w:t>, ond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7D20A9">
        <w:rPr>
          <w:rFonts w:ascii="Arial" w:eastAsia="Arial" w:hAnsi="Arial" w:cs="Arial"/>
          <w:szCs w:val="24"/>
          <w:lang w:val="cy-GB"/>
        </w:rPr>
        <w:t>m</w:t>
      </w:r>
      <w:r>
        <w:rPr>
          <w:rFonts w:ascii="Arial" w:eastAsia="Arial" w:hAnsi="Arial" w:cs="Arial"/>
          <w:szCs w:val="24"/>
          <w:lang w:val="cy-GB"/>
        </w:rPr>
        <w:t>ae disgwyl i Swyddogion gyflawni busnes y Cyngor mewn ffordd sy’n wleidyddol ddiduedd</w:t>
      </w:r>
      <w:r w:rsidR="007D20A9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ac mae llawer ohonynt </w:t>
      </w:r>
      <w:r w:rsidR="007D20A9">
        <w:rPr>
          <w:rFonts w:ascii="Arial" w:eastAsia="Arial" w:hAnsi="Arial" w:cs="Arial"/>
          <w:szCs w:val="24"/>
          <w:lang w:val="cy-GB"/>
        </w:rPr>
        <w:t>â chyfyngiadau ar eu hawl i g</w:t>
      </w:r>
      <w:r>
        <w:rPr>
          <w:rFonts w:ascii="Arial" w:eastAsia="Arial" w:hAnsi="Arial" w:cs="Arial"/>
          <w:szCs w:val="24"/>
          <w:lang w:val="cy-GB"/>
        </w:rPr>
        <w:t xml:space="preserve">ymryd rhan mewn gweithgareddau gwleidyddol. Mae'r protocol felly'n egluro sut y gall swyddogion gefnogi trafodaethau polisi gan grwpiau gwleidyddol, a hynny gan barhau i fod yn niwtral o ran gwleidyddiaeth.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:rsidRPr="00BB6F7E" w14:paraId="51DDACFD" w14:textId="77777777" w:rsidTr="00D0178F">
        <w:tc>
          <w:tcPr>
            <w:tcW w:w="709" w:type="dxa"/>
            <w:vAlign w:val="center"/>
          </w:tcPr>
          <w:p w14:paraId="6FDD46E1" w14:textId="77777777" w:rsidR="00E56637" w:rsidRPr="007E5F7C" w:rsidRDefault="00D73A0F" w:rsidP="00D0178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1DAC175" wp14:editId="662BD433">
                  <wp:extent cx="304165" cy="482803"/>
                  <wp:effectExtent l="0" t="0" r="635" b="0"/>
                  <wp:docPr id="85" name="Graphic 8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72" cy="50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09AAEDE" w14:textId="77777777" w:rsidR="00A77B2D" w:rsidRDefault="00A77B2D" w:rsidP="00D0178F">
            <w:pPr>
              <w:pStyle w:val="BodyText"/>
              <w:rPr>
                <w:rFonts w:ascii="Arial" w:eastAsia="Arial" w:hAnsi="Arial" w:cs="Arial"/>
                <w:szCs w:val="24"/>
                <w:lang w:val="cy-GB"/>
              </w:rPr>
            </w:pPr>
          </w:p>
          <w:p w14:paraId="577606D3" w14:textId="77777777" w:rsidR="00A77B2D" w:rsidRDefault="00D73A0F" w:rsidP="00D0178F">
            <w:pPr>
              <w:pStyle w:val="BodyText"/>
              <w:rPr>
                <w:rFonts w:ascii="Arial" w:eastAsia="Arial" w:hAnsi="Arial" w:cs="Arial"/>
                <w:szCs w:val="24"/>
                <w:lang w:val="cy-GB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ddarllen y Protocol ar Gysylltiadau Aelodau a Swyddogion yn ei gyfanrwydd yn y cyfansoddiad.</w:t>
            </w:r>
          </w:p>
          <w:p w14:paraId="16F50C18" w14:textId="0F4EA754" w:rsidR="00A77B2D" w:rsidRPr="00A77B2D" w:rsidRDefault="00A77B2D" w:rsidP="00D0178F">
            <w:pPr>
              <w:pStyle w:val="BodyText"/>
              <w:rPr>
                <w:rFonts w:ascii="Arial" w:eastAsia="Arial" w:hAnsi="Arial" w:cs="Arial"/>
                <w:szCs w:val="24"/>
                <w:lang w:val="cy-GB"/>
              </w:rPr>
            </w:pPr>
          </w:p>
        </w:tc>
      </w:tr>
    </w:tbl>
    <w:p w14:paraId="40424F8F" w14:textId="77777777" w:rsidR="00726FFB" w:rsidRPr="00BB6F7E" w:rsidRDefault="00D73A0F" w:rsidP="00726FFB">
      <w:pPr>
        <w:pStyle w:val="Sub-subheading"/>
        <w:rPr>
          <w:rFonts w:ascii="Arial" w:hAnsi="Arial" w:cs="Arial"/>
          <w:sz w:val="24"/>
          <w:szCs w:val="24"/>
          <w:lang w:val="it-IT"/>
        </w:rPr>
      </w:pPr>
      <w:bookmarkStart w:id="66" w:name="councillor_concerns"/>
      <w:bookmarkStart w:id="67" w:name="complain_councillor"/>
      <w:bookmarkStart w:id="68" w:name="_Toc100328138"/>
      <w:bookmarkEnd w:id="66"/>
      <w:bookmarkEnd w:id="67"/>
      <w:r>
        <w:rPr>
          <w:rFonts w:ascii="Arial" w:eastAsia="Arial" w:hAnsi="Arial" w:cs="Arial"/>
          <w:sz w:val="24"/>
          <w:szCs w:val="24"/>
          <w:lang w:val="cy-GB"/>
        </w:rPr>
        <w:lastRenderedPageBreak/>
        <w:t>Sut alla i gwyno am Gynghorydd?</w:t>
      </w:r>
      <w:bookmarkEnd w:id="68"/>
    </w:p>
    <w:p w14:paraId="4AF2FF22" w14:textId="77777777" w:rsidR="00726FFB" w:rsidRPr="00BB6F7E" w:rsidRDefault="00D73A0F" w:rsidP="00726FFB">
      <w:pPr>
        <w:pStyle w:val="BodyText"/>
        <w:rPr>
          <w:rFonts w:ascii="Arial" w:hAnsi="Arial" w:cs="Arial"/>
          <w:szCs w:val="24"/>
          <w:lang w:val="it-IT"/>
        </w:rPr>
      </w:pPr>
      <w:r>
        <w:rPr>
          <w:rFonts w:ascii="Arial" w:eastAsia="Arial" w:hAnsi="Arial" w:cs="Arial"/>
          <w:szCs w:val="24"/>
          <w:lang w:val="cy-GB"/>
        </w:rPr>
        <w:t xml:space="preserve">Mae Adran 3.2.2. (g) o'r cyfansoddiad yn egluro sut y gallwch gyflwyno sylwadau neu gwynion am wasanaethau'r Cyngor. </w:t>
      </w:r>
    </w:p>
    <w:p w14:paraId="6732A18D" w14:textId="77777777" w:rsidR="00FC01D9" w:rsidRPr="00BB6F7E" w:rsidRDefault="00D73A0F" w:rsidP="00726FFB">
      <w:pPr>
        <w:pStyle w:val="BodyText"/>
        <w:rPr>
          <w:rFonts w:ascii="Arial" w:hAnsi="Arial" w:cs="Arial"/>
          <w:szCs w:val="24"/>
          <w:lang w:val="it-IT"/>
        </w:rPr>
      </w:pPr>
      <w:r>
        <w:rPr>
          <w:rFonts w:ascii="Arial" w:eastAsia="Arial" w:hAnsi="Arial" w:cs="Arial"/>
          <w:szCs w:val="24"/>
          <w:lang w:val="cy-GB"/>
        </w:rPr>
        <w:t xml:space="preserve">Os hoffech gwyno am Gynghorydd, dylech gysylltu naill ai â Swyddog Monitro'r Cyngor neu ag Ombwdsmon Gwasanaethau Cyhoeddus Cymru.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424B1F04" w14:textId="77777777" w:rsidTr="00D0178F">
        <w:tc>
          <w:tcPr>
            <w:tcW w:w="709" w:type="dxa"/>
            <w:vAlign w:val="center"/>
          </w:tcPr>
          <w:p w14:paraId="1C6C9523" w14:textId="77777777" w:rsidR="00A773B7" w:rsidRPr="007E5F7C" w:rsidRDefault="00D73A0F" w:rsidP="00D0178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EC2840D" wp14:editId="4750BD6A">
                  <wp:extent cx="304800" cy="304800"/>
                  <wp:effectExtent l="0" t="0" r="0" b="0"/>
                  <wp:docPr id="89" name="Graphic 8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CA21D4F" w14:textId="60BF1996" w:rsidR="00A773B7" w:rsidRPr="007E5F7C" w:rsidRDefault="00D73A0F" w:rsidP="00D0178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proses gwynion y Cyngor yn rhoi rhagor o wybodaeth am sut i gwyno</w:t>
            </w:r>
            <w:r w:rsidR="007D20A9">
              <w:rPr>
                <w:rFonts w:ascii="Arial" w:eastAsia="Arial" w:hAnsi="Arial" w:cs="Arial"/>
                <w:szCs w:val="24"/>
                <w:lang w:val="cy-GB"/>
              </w:rPr>
              <w:t xml:space="preserve"> ac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 w:rsidR="007D20A9">
              <w:rPr>
                <w:rFonts w:ascii="Arial" w:eastAsia="Arial" w:hAnsi="Arial" w:cs="Arial"/>
                <w:szCs w:val="24"/>
                <w:lang w:val="cy-GB"/>
              </w:rPr>
              <w:t>m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ae ar gael ar wefan y Cyngor. </w:t>
            </w:r>
          </w:p>
        </w:tc>
      </w:tr>
      <w:tr w:rsidR="00D432BD" w14:paraId="3BD04384" w14:textId="77777777" w:rsidTr="00D0178F">
        <w:tc>
          <w:tcPr>
            <w:tcW w:w="709" w:type="dxa"/>
            <w:vAlign w:val="center"/>
          </w:tcPr>
          <w:p w14:paraId="56F1A296" w14:textId="77777777" w:rsidR="00FC01D9" w:rsidRPr="007E5F7C" w:rsidRDefault="00D73A0F" w:rsidP="00D0178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F7F6B6A" wp14:editId="5648AE87">
                  <wp:extent cx="304800" cy="304800"/>
                  <wp:effectExtent l="0" t="0" r="0" b="0"/>
                  <wp:docPr id="86" name="Graphic 8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EF72EEF" w14:textId="77777777" w:rsidR="00FC01D9" w:rsidRPr="007E5F7C" w:rsidRDefault="00D73A0F" w:rsidP="00D0178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ddod o hyd i fanylion cyswllt y Swyddog Monitro ar wefan y Cyngor.</w:t>
            </w:r>
          </w:p>
        </w:tc>
      </w:tr>
      <w:tr w:rsidR="00D432BD" w14:paraId="14305CF3" w14:textId="77777777" w:rsidTr="00D0178F">
        <w:tc>
          <w:tcPr>
            <w:tcW w:w="709" w:type="dxa"/>
            <w:vAlign w:val="center"/>
          </w:tcPr>
          <w:p w14:paraId="3FBAFDBD" w14:textId="77777777" w:rsidR="00A773B7" w:rsidRPr="007E5F7C" w:rsidRDefault="00D73A0F" w:rsidP="00D0178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D5C55F9" wp14:editId="1A5AFEA3">
                  <wp:extent cx="304800" cy="304800"/>
                  <wp:effectExtent l="0" t="0" r="0" b="0"/>
                  <wp:docPr id="88" name="Graphic 8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3A50CE3" w14:textId="77777777" w:rsidR="00A773B7" w:rsidRPr="007E5F7C" w:rsidRDefault="00D73A0F" w:rsidP="00A773B7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ddysgu mwy am sut i wneud cwyn i Ombwdsmon Gwasanaethau Cyhoeddus Cymru trwy fynd i’w gwefan: </w:t>
            </w:r>
          </w:p>
          <w:p w14:paraId="6DEC100B" w14:textId="77777777" w:rsidR="00A773B7" w:rsidRPr="007E5F7C" w:rsidRDefault="00000000" w:rsidP="00D0178F">
            <w:pPr>
              <w:pStyle w:val="BodyText"/>
              <w:rPr>
                <w:rFonts w:ascii="Arial" w:hAnsi="Arial" w:cs="Arial"/>
                <w:szCs w:val="24"/>
              </w:rPr>
            </w:pPr>
            <w:hyperlink r:id="rId19" w:history="1">
              <w:r w:rsidR="00D73A0F">
                <w:rPr>
                  <w:rFonts w:ascii="Arial" w:eastAsia="Arial" w:hAnsi="Arial" w:cs="Arial"/>
                  <w:color w:val="0000FF"/>
                  <w:szCs w:val="24"/>
                  <w:u w:val="single"/>
                  <w:lang w:val="cy-GB"/>
                </w:rPr>
                <w:t>https://www.ombwdsmon.cymru/sut-i-gwyno/</w:t>
              </w:r>
            </w:hyperlink>
          </w:p>
        </w:tc>
      </w:tr>
    </w:tbl>
    <w:p w14:paraId="1E6A9FEF" w14:textId="77777777" w:rsidR="00726FFB" w:rsidRPr="007E5F7C" w:rsidRDefault="00D73A0F" w:rsidP="00726FFB">
      <w:pPr>
        <w:pStyle w:val="Sub-subheading"/>
        <w:rPr>
          <w:rFonts w:ascii="Arial" w:hAnsi="Arial" w:cs="Arial"/>
          <w:sz w:val="24"/>
          <w:szCs w:val="24"/>
        </w:rPr>
      </w:pPr>
      <w:bookmarkStart w:id="69" w:name="officer_concerns"/>
      <w:bookmarkStart w:id="70" w:name="complain_officer"/>
      <w:bookmarkStart w:id="71" w:name="_Toc100328139"/>
      <w:bookmarkEnd w:id="69"/>
      <w:bookmarkEnd w:id="70"/>
      <w:r>
        <w:rPr>
          <w:rFonts w:ascii="Arial" w:eastAsia="Arial" w:hAnsi="Arial" w:cs="Arial"/>
          <w:sz w:val="24"/>
          <w:szCs w:val="24"/>
          <w:lang w:val="cy-GB"/>
        </w:rPr>
        <w:t>Sut alla i gwyno am wasanaeth sy'n cael ei ddarparu gan y Cyngor?</w:t>
      </w:r>
      <w:bookmarkEnd w:id="71"/>
    </w:p>
    <w:p w14:paraId="7B865C80" w14:textId="77777777" w:rsidR="00726FFB" w:rsidRPr="007E5F7C" w:rsidRDefault="00D73A0F" w:rsidP="000C4096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Os oes gennych gwyn am y Cyngor, ei weithwyr neu am y gwasanaethau y mae'n ei ddarparu, defnyddiwch broses gwynion y Cyngor sydd i'w gweld ar wefan y Cyngor.  </w:t>
      </w:r>
      <w:r>
        <w:rPr>
          <w:rFonts w:ascii="Arial" w:eastAsia="Arial" w:hAnsi="Arial" w:cs="Arial"/>
          <w:szCs w:val="24"/>
          <w:lang w:val="cy-GB"/>
        </w:rPr>
        <w:br w:type="page"/>
      </w:r>
    </w:p>
    <w:p w14:paraId="6C97A20B" w14:textId="77777777" w:rsidR="00BE7599" w:rsidRPr="007E5F7C" w:rsidRDefault="00D73A0F" w:rsidP="005072B8">
      <w:pPr>
        <w:pStyle w:val="Heading1"/>
        <w:rPr>
          <w:rFonts w:ascii="Arial" w:hAnsi="Arial" w:cs="Arial"/>
          <w:sz w:val="24"/>
          <w:szCs w:val="24"/>
        </w:rPr>
      </w:pPr>
      <w:bookmarkStart w:id="72" w:name="_Toc100328140"/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Rhan 4 </w:t>
      </w:r>
      <w:r>
        <w:rPr>
          <w:rFonts w:ascii="Arial" w:eastAsia="Arial" w:hAnsi="Arial" w:cs="Arial"/>
          <w:sz w:val="24"/>
          <w:szCs w:val="24"/>
          <w:lang w:val="cy-GB"/>
        </w:rPr>
        <w:tab/>
        <w:t>Polisïau a gweithdrefnau</w:t>
      </w:r>
      <w:bookmarkEnd w:id="72"/>
    </w:p>
    <w:p w14:paraId="10307077" w14:textId="77777777" w:rsidR="00AA3D2D" w:rsidRPr="007E5F7C" w:rsidRDefault="00D73A0F" w:rsidP="00AA3D2D">
      <w:pPr>
        <w:pStyle w:val="Heading2"/>
        <w:rPr>
          <w:rFonts w:ascii="Arial" w:hAnsi="Arial" w:cs="Arial"/>
          <w:sz w:val="24"/>
          <w:szCs w:val="24"/>
        </w:rPr>
      </w:pPr>
      <w:bookmarkStart w:id="73" w:name="_Toc100328141"/>
      <w:r>
        <w:rPr>
          <w:rFonts w:ascii="Arial" w:eastAsia="Arial" w:hAnsi="Arial" w:cs="Arial"/>
          <w:sz w:val="24"/>
          <w:szCs w:val="24"/>
          <w:lang w:val="cy-GB"/>
        </w:rPr>
        <w:t>Cynlluniau a strategaethau allweddol y Cyngor (y fframwaith polisi)</w:t>
      </w:r>
      <w:bookmarkEnd w:id="73"/>
    </w:p>
    <w:p w14:paraId="2D57516F" w14:textId="77777777" w:rsidR="00BE7599" w:rsidRPr="00BB6F7E" w:rsidRDefault="00D73A0F" w:rsidP="00AA3D2D">
      <w:pPr>
        <w:pStyle w:val="Sub-subheading"/>
        <w:rPr>
          <w:rFonts w:ascii="Arial" w:hAnsi="Arial" w:cs="Arial"/>
          <w:sz w:val="24"/>
          <w:szCs w:val="24"/>
          <w:lang w:val="it-IT"/>
        </w:rPr>
      </w:pPr>
      <w:bookmarkStart w:id="74" w:name="policy_framework"/>
      <w:bookmarkStart w:id="75" w:name="_Toc100328142"/>
      <w:bookmarkEnd w:id="74"/>
      <w:r>
        <w:rPr>
          <w:rFonts w:ascii="Arial" w:eastAsia="Arial" w:hAnsi="Arial" w:cs="Arial"/>
          <w:sz w:val="24"/>
          <w:szCs w:val="24"/>
          <w:lang w:val="cy-GB"/>
        </w:rPr>
        <w:t>Ble alla i ddod o hyd i gynlluniau a strategaethau allweddol y Cyngor?</w:t>
      </w:r>
      <w:bookmarkEnd w:id="75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09DBDEC0" w14:textId="77777777" w:rsidR="00D0178F" w:rsidRPr="00BB6F7E" w:rsidRDefault="00D73A0F" w:rsidP="00D0178F">
      <w:pPr>
        <w:pStyle w:val="BodyText"/>
        <w:rPr>
          <w:rFonts w:ascii="Arial" w:hAnsi="Arial" w:cs="Arial"/>
          <w:szCs w:val="24"/>
          <w:lang w:val="it-IT"/>
        </w:rPr>
      </w:pPr>
      <w:r>
        <w:rPr>
          <w:rFonts w:ascii="Arial" w:eastAsia="Arial" w:hAnsi="Arial" w:cs="Arial"/>
          <w:szCs w:val="24"/>
          <w:lang w:val="cy-GB"/>
        </w:rPr>
        <w:t xml:space="preserve">Y Cyngor Llawn sy’n gyfrifol am bennu’r cynlluniau a strategaethau allweddol sydd yn ffurfio fframwaith polisi'r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0D00D3D" w14:textId="77777777" w:rsidTr="00D0178F">
        <w:tc>
          <w:tcPr>
            <w:tcW w:w="709" w:type="dxa"/>
            <w:vAlign w:val="center"/>
          </w:tcPr>
          <w:p w14:paraId="52FD33E8" w14:textId="77777777" w:rsidR="00D0178F" w:rsidRPr="007E5F7C" w:rsidRDefault="00D73A0F" w:rsidP="00D0178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FE76A23" wp14:editId="5BDFA006">
                  <wp:extent cx="304800" cy="304800"/>
                  <wp:effectExtent l="0" t="0" r="0" b="0"/>
                  <wp:docPr id="63" name="Graphic 6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6BD220C" w14:textId="77777777" w:rsidR="00D0178F" w:rsidRPr="007E5F7C" w:rsidRDefault="00D73A0F" w:rsidP="00D0178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Rhestrir y cynlluniau a'r strategaethau sy'n ffurfio fframwaith polisi'r Cyngor yn adran 4.2 y cyfansoddiad.</w:t>
            </w:r>
          </w:p>
        </w:tc>
      </w:tr>
      <w:tr w:rsidR="00D432BD" w14:paraId="164C97E1" w14:textId="77777777" w:rsidTr="00D0178F">
        <w:tc>
          <w:tcPr>
            <w:tcW w:w="709" w:type="dxa"/>
            <w:vAlign w:val="center"/>
          </w:tcPr>
          <w:p w14:paraId="38989FB2" w14:textId="77777777" w:rsidR="00AA3D2D" w:rsidRPr="007E5F7C" w:rsidRDefault="00D73A0F" w:rsidP="00D0178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D0AE1D2" wp14:editId="1585EE63">
                  <wp:extent cx="304800" cy="304800"/>
                  <wp:effectExtent l="0" t="0" r="0" b="0"/>
                  <wp:docPr id="64" name="Graphic 6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23354E4" w14:textId="77777777" w:rsidR="00AA3D2D" w:rsidRPr="007E5F7C" w:rsidRDefault="00D73A0F" w:rsidP="00D0178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Caiff cynlluniau a strategaethau unigol eu cyhoeddi ar wefan y Cyngor. </w:t>
            </w:r>
          </w:p>
        </w:tc>
      </w:tr>
    </w:tbl>
    <w:p w14:paraId="136B5F8B" w14:textId="701FAA4D" w:rsidR="00D0178F" w:rsidRPr="007E5F7C" w:rsidRDefault="00D73A0F" w:rsidP="00D0178F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Yn ogystal</w:t>
      </w:r>
      <w:r w:rsidR="00A32F98">
        <w:rPr>
          <w:rFonts w:ascii="Arial" w:eastAsia="Arial" w:hAnsi="Arial" w:cs="Arial"/>
          <w:szCs w:val="24"/>
          <w:lang w:val="cy-GB"/>
        </w:rPr>
        <w:t xml:space="preserve"> â hyn</w:t>
      </w:r>
      <w:r>
        <w:rPr>
          <w:rFonts w:ascii="Arial" w:eastAsia="Arial" w:hAnsi="Arial" w:cs="Arial"/>
          <w:szCs w:val="24"/>
          <w:lang w:val="cy-GB"/>
        </w:rPr>
        <w:t>, mae cynllun integredig sengl y Cyngor yn d</w:t>
      </w:r>
      <w:r w:rsidR="00A32F98">
        <w:rPr>
          <w:rFonts w:ascii="Arial" w:eastAsia="Arial" w:hAnsi="Arial" w:cs="Arial"/>
          <w:szCs w:val="24"/>
          <w:lang w:val="cy-GB"/>
        </w:rPr>
        <w:t>od â ch</w:t>
      </w:r>
      <w:r>
        <w:rPr>
          <w:rFonts w:ascii="Arial" w:eastAsia="Arial" w:hAnsi="Arial" w:cs="Arial"/>
          <w:szCs w:val="24"/>
          <w:lang w:val="cy-GB"/>
        </w:rPr>
        <w:t>ynlluniau a strategaethau'r Cyngor ar gyfer</w:t>
      </w:r>
      <w:r w:rsidR="00A32F98">
        <w:rPr>
          <w:rFonts w:ascii="Arial" w:eastAsia="Arial" w:hAnsi="Arial" w:cs="Arial"/>
          <w:szCs w:val="24"/>
          <w:lang w:val="cy-GB"/>
        </w:rPr>
        <w:t xml:space="preserve"> y meysydd canlynol ynghyd</w:t>
      </w:r>
      <w:r>
        <w:rPr>
          <w:rFonts w:ascii="Arial" w:eastAsia="Arial" w:hAnsi="Arial" w:cs="Arial"/>
          <w:szCs w:val="24"/>
          <w:lang w:val="cy-GB"/>
        </w:rPr>
        <w:t xml:space="preserve">: cymunedau; plant a phobl ifanc; gofal cymdeithasol a lles iechyd; a diogelwch cymunedol.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4377735" w14:textId="77777777" w:rsidTr="00D5120E">
        <w:tc>
          <w:tcPr>
            <w:tcW w:w="709" w:type="dxa"/>
            <w:vAlign w:val="center"/>
          </w:tcPr>
          <w:p w14:paraId="193D11F1" w14:textId="77777777" w:rsidR="00AA3D2D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E170F2D" wp14:editId="65AE0890">
                  <wp:extent cx="304800" cy="304800"/>
                  <wp:effectExtent l="0" t="0" r="0" b="0"/>
                  <wp:docPr id="68" name="Graphic 6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6E6181A" w14:textId="77777777" w:rsidR="00AA3D2D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ddarllen mwy am y cynllun integredig sengl yn adran 4.3 y cyfansoddiad.</w:t>
            </w:r>
          </w:p>
        </w:tc>
      </w:tr>
      <w:tr w:rsidR="00D432BD" w14:paraId="0A5247D4" w14:textId="77777777" w:rsidTr="00D5120E">
        <w:tc>
          <w:tcPr>
            <w:tcW w:w="709" w:type="dxa"/>
            <w:vAlign w:val="center"/>
          </w:tcPr>
          <w:p w14:paraId="6EE51D51" w14:textId="77777777" w:rsidR="00AA3D2D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08B66A2" wp14:editId="5EED4B63">
                  <wp:extent cx="304800" cy="304800"/>
                  <wp:effectExtent l="0" t="0" r="0" b="0"/>
                  <wp:docPr id="87" name="Graphic 8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6A2B04C" w14:textId="4A142FA8" w:rsidR="00AA3D2D" w:rsidRPr="007E5F7C" w:rsidRDefault="00A32F98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Caiff cynllun integredig sengl y Cyngor ei gyhoeddi ar wefan y Cyngor.</w:t>
            </w:r>
          </w:p>
        </w:tc>
      </w:tr>
    </w:tbl>
    <w:p w14:paraId="119A38EE" w14:textId="77777777" w:rsidR="00BE7599" w:rsidRPr="007E5F7C" w:rsidRDefault="00D73A0F" w:rsidP="000D5600">
      <w:pPr>
        <w:pStyle w:val="Sub-subheading"/>
        <w:rPr>
          <w:rFonts w:ascii="Arial" w:hAnsi="Arial" w:cs="Arial"/>
          <w:sz w:val="24"/>
          <w:szCs w:val="24"/>
        </w:rPr>
      </w:pPr>
      <w:bookmarkStart w:id="76" w:name="deciding_policy_framework"/>
      <w:bookmarkStart w:id="77" w:name="_Toc100328143"/>
      <w:bookmarkEnd w:id="76"/>
      <w:r>
        <w:rPr>
          <w:rFonts w:ascii="Arial" w:eastAsia="Arial" w:hAnsi="Arial" w:cs="Arial"/>
          <w:sz w:val="24"/>
          <w:szCs w:val="24"/>
          <w:lang w:val="cy-GB"/>
        </w:rPr>
        <w:t>Sut mae fframwaith polisi'r Cyngor yn cael ei benderfynu?</w:t>
      </w:r>
      <w:bookmarkEnd w:id="77"/>
    </w:p>
    <w:p w14:paraId="6486BCAE" w14:textId="1A9065B5" w:rsidR="000D5600" w:rsidRPr="007E5F7C" w:rsidRDefault="005610DC" w:rsidP="00BE759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 Cabinet sydd yn gyfrifol am ymgynghori â rhanddeiliaid perthnasol, am ystyried unrhyw adroddiadau neu argymhellion a wneir gan Bwyllgorau Trosolwg a Chraffu'r Cyngor, ac am gydweithio â Phrif Swyddogion y Cyngor er mwyn datblygu fframwaith polisi drafft. </w:t>
      </w:r>
    </w:p>
    <w:p w14:paraId="20013E39" w14:textId="0B556362" w:rsidR="000D5600" w:rsidRPr="00BB6F7E" w:rsidRDefault="00D73A0F" w:rsidP="00BE759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Unwaith y bydd y Cabinet wedi datblygu fframwaith polisi drafft, bydd yn cael ei gyflwyno gerbron y Cyngor Llawn er mwyn cael ei ystyried. Gall y Cyngor Llawn benderfynu mabwysiadu'r fframwaith polisi, </w:t>
      </w:r>
      <w:r w:rsidR="003A38DE">
        <w:rPr>
          <w:rFonts w:ascii="Arial" w:eastAsia="Arial" w:hAnsi="Arial" w:cs="Arial"/>
          <w:szCs w:val="24"/>
          <w:lang w:val="cy-GB"/>
        </w:rPr>
        <w:t xml:space="preserve">i </w:t>
      </w:r>
      <w:r>
        <w:rPr>
          <w:rFonts w:ascii="Arial" w:eastAsia="Arial" w:hAnsi="Arial" w:cs="Arial"/>
          <w:szCs w:val="24"/>
          <w:lang w:val="cy-GB"/>
        </w:rPr>
        <w:t>wneud newidiadau iddo, ei gyfeirio'n ôl at y Cabinet i wneud gwaith pellach arno, neu</w:t>
      </w:r>
      <w:r w:rsidR="003A38DE">
        <w:rPr>
          <w:rFonts w:ascii="Arial" w:eastAsia="Arial" w:hAnsi="Arial" w:cs="Arial"/>
          <w:szCs w:val="24"/>
          <w:lang w:val="cy-GB"/>
        </w:rPr>
        <w:t xml:space="preserve"> i</w:t>
      </w:r>
      <w:r>
        <w:rPr>
          <w:rFonts w:ascii="Arial" w:eastAsia="Arial" w:hAnsi="Arial" w:cs="Arial"/>
          <w:szCs w:val="24"/>
          <w:lang w:val="cy-GB"/>
        </w:rPr>
        <w:t xml:space="preserve"> amnewid ei fframwaith polisi am y drafft a baratowyd gan y Cabinet. </w:t>
      </w:r>
    </w:p>
    <w:p w14:paraId="6ABCD078" w14:textId="339BFB47" w:rsidR="000D5600" w:rsidRPr="00BB6F7E" w:rsidRDefault="00D73A0F" w:rsidP="00BE759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Os bydd y Cyngor Llawn yn penderfynu mabwysiadu'r fframwaith polisi bydd yn dod i rym ar unwaith. Os yw'r Cyngor Llawn yn diwygio'r fframwaith polisi, bydd gan yr Arweinydd gyfle i wrthwynebu'r gwelliannau ac i ailgynnull y Cyngor Llawn er mwyn ailystyried y fframwaith polisi. </w:t>
      </w:r>
    </w:p>
    <w:p w14:paraId="68967B89" w14:textId="77777777" w:rsidR="000D5600" w:rsidRPr="00BB6F7E" w:rsidRDefault="00D73A0F" w:rsidP="00BE759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Ar ôl ei fabwysiadu, bydd y Cabinet, eu pwyllgorau, y Cynghorwyr unigol a swyddogion cyflogedig y Cyngor wedi’u hymrwymo i weithredu yn unol â'r fframwaith polisi.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7BC95A95" w14:textId="77777777" w:rsidTr="00D5120E">
        <w:tc>
          <w:tcPr>
            <w:tcW w:w="709" w:type="dxa"/>
            <w:vAlign w:val="center"/>
          </w:tcPr>
          <w:p w14:paraId="700E1ED8" w14:textId="77777777" w:rsidR="006F31B6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lastRenderedPageBreak/>
              <w:drawing>
                <wp:inline distT="0" distB="0" distL="0" distR="0" wp14:anchorId="5071FC71" wp14:editId="3FEE4EF9">
                  <wp:extent cx="304800" cy="304800"/>
                  <wp:effectExtent l="0" t="0" r="0" b="0"/>
                  <wp:docPr id="92" name="Graphic 9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8C229C5" w14:textId="77777777" w:rsidR="006F31B6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proses y Cyngor Llawn at gyfer mabwysiadu fframwaith polisi yn cael ei ddisgrifio yn adran 16.2 o'r cyfansoddiad.</w:t>
            </w:r>
          </w:p>
        </w:tc>
      </w:tr>
    </w:tbl>
    <w:p w14:paraId="76A4F52B" w14:textId="77777777" w:rsidR="00821450" w:rsidRPr="007E5F7C" w:rsidRDefault="00D73A0F" w:rsidP="00821450">
      <w:pPr>
        <w:pStyle w:val="Heading2"/>
        <w:rPr>
          <w:rFonts w:ascii="Arial" w:hAnsi="Arial" w:cs="Arial"/>
          <w:sz w:val="24"/>
          <w:szCs w:val="24"/>
        </w:rPr>
      </w:pPr>
      <w:bookmarkStart w:id="78" w:name="_Toc100328144"/>
      <w:r>
        <w:rPr>
          <w:rFonts w:ascii="Arial" w:eastAsia="Arial" w:hAnsi="Arial" w:cs="Arial"/>
          <w:sz w:val="24"/>
          <w:szCs w:val="24"/>
          <w:lang w:val="cy-GB"/>
        </w:rPr>
        <w:t>Gosod cyllideb a rheoli ariannol</w:t>
      </w:r>
      <w:bookmarkEnd w:id="78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15E7A51" w14:textId="77777777" w:rsidR="00821450" w:rsidRPr="007E5F7C" w:rsidRDefault="00D73A0F" w:rsidP="00821450">
      <w:pPr>
        <w:pStyle w:val="Sub-subheading"/>
        <w:rPr>
          <w:rFonts w:ascii="Arial" w:hAnsi="Arial" w:cs="Arial"/>
          <w:sz w:val="24"/>
          <w:szCs w:val="24"/>
        </w:rPr>
      </w:pPr>
      <w:bookmarkStart w:id="79" w:name="budget_setting"/>
      <w:bookmarkStart w:id="80" w:name="_Toc100328145"/>
      <w:bookmarkEnd w:id="79"/>
      <w:r>
        <w:rPr>
          <w:rFonts w:ascii="Arial" w:eastAsia="Arial" w:hAnsi="Arial" w:cs="Arial"/>
          <w:sz w:val="24"/>
          <w:szCs w:val="24"/>
          <w:lang w:val="cy-GB"/>
        </w:rPr>
        <w:t>Sut mae'r Cyngor yn pennu ei gyllideb?</w:t>
      </w:r>
      <w:bookmarkEnd w:id="80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10874D78" w14:textId="151AB6A8" w:rsidR="0096290A" w:rsidRPr="007E5F7C" w:rsidRDefault="00D73A0F" w:rsidP="00A053B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 Cyngor Llawn sy'n gyfrifol am gytuno ar gyllideb y Cyngor ac am gytuno ar newidiadau i gyllideb y Cyngor wedi iddo gael ei fabwysiadu'n ffurfiol. </w:t>
      </w:r>
    </w:p>
    <w:p w14:paraId="31B3B87B" w14:textId="77777777" w:rsidR="0096290A" w:rsidRPr="007E5F7C" w:rsidRDefault="00D73A0F" w:rsidP="00A053B8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 cyllideb y Cyngor wedi’i rannu’n ddwy ran: -</w:t>
      </w:r>
    </w:p>
    <w:p w14:paraId="56B90FE3" w14:textId="5010C13F" w:rsidR="0096290A" w:rsidRPr="007E5F7C" w:rsidRDefault="00D73A0F" w:rsidP="0096290A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Mae'r gyllideb refeniw yn darparu ar gyfer costau gweithredu dydd i ddydd a</w:t>
      </w:r>
      <w:r w:rsidR="002B57DD">
        <w:rPr>
          <w:rFonts w:ascii="Arial" w:eastAsia="Arial" w:hAnsi="Arial" w:cs="Arial"/>
          <w:szCs w:val="24"/>
          <w:lang w:val="cy-GB"/>
        </w:rPr>
        <w:t>c ar gyfer</w:t>
      </w:r>
      <w:r>
        <w:rPr>
          <w:rFonts w:ascii="Arial" w:eastAsia="Arial" w:hAnsi="Arial" w:cs="Arial"/>
          <w:szCs w:val="24"/>
          <w:lang w:val="cy-GB"/>
        </w:rPr>
        <w:t xml:space="preserve"> gwariant fel cyflogau staff, rhent, a chostau parhaus darparu gwasanaethau.   </w:t>
      </w:r>
    </w:p>
    <w:p w14:paraId="14A36311" w14:textId="192E04D2" w:rsidR="0096290A" w:rsidRPr="007E5F7C" w:rsidRDefault="00D73A0F" w:rsidP="0096290A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gyllideb gyfalaf yn darparu ar gyfer costau </w:t>
      </w:r>
      <w:r w:rsidR="00A77B2D">
        <w:rPr>
          <w:rFonts w:ascii="Arial" w:eastAsia="Arial" w:hAnsi="Arial" w:cs="Arial"/>
          <w:szCs w:val="24"/>
          <w:lang w:val="cy-GB"/>
        </w:rPr>
        <w:t>un tro</w:t>
      </w:r>
      <w:r>
        <w:rPr>
          <w:rFonts w:ascii="Arial" w:eastAsia="Arial" w:hAnsi="Arial" w:cs="Arial"/>
          <w:szCs w:val="24"/>
          <w:lang w:val="cy-GB"/>
        </w:rPr>
        <w:t xml:space="preserve"> fel, er enghraifft, cynllun</w:t>
      </w:r>
      <w:r w:rsidR="002B57DD">
        <w:rPr>
          <w:rFonts w:ascii="Arial" w:eastAsia="Arial" w:hAnsi="Arial" w:cs="Arial"/>
          <w:szCs w:val="24"/>
          <w:lang w:val="cy-GB"/>
        </w:rPr>
        <w:t>iau</w:t>
      </w:r>
      <w:r>
        <w:rPr>
          <w:rFonts w:ascii="Arial" w:eastAsia="Arial" w:hAnsi="Arial" w:cs="Arial"/>
          <w:szCs w:val="24"/>
          <w:lang w:val="cy-GB"/>
        </w:rPr>
        <w:t xml:space="preserve"> gwella ffyrdd mawr</w:t>
      </w:r>
      <w:r w:rsidR="002B57DD">
        <w:rPr>
          <w:rFonts w:ascii="Arial" w:eastAsia="Arial" w:hAnsi="Arial" w:cs="Arial"/>
          <w:szCs w:val="24"/>
          <w:lang w:val="cy-GB"/>
        </w:rPr>
        <w:t>,</w:t>
      </w:r>
      <w:r>
        <w:rPr>
          <w:rFonts w:ascii="Arial" w:eastAsia="Arial" w:hAnsi="Arial" w:cs="Arial"/>
          <w:szCs w:val="24"/>
          <w:lang w:val="cy-GB"/>
        </w:rPr>
        <w:t xml:space="preserve"> neu</w:t>
      </w:r>
      <w:r w:rsidR="002B57DD">
        <w:rPr>
          <w:rFonts w:ascii="Arial" w:eastAsia="Arial" w:hAnsi="Arial" w:cs="Arial"/>
          <w:szCs w:val="24"/>
          <w:lang w:val="cy-GB"/>
        </w:rPr>
        <w:t xml:space="preserve"> brynu neu</w:t>
      </w:r>
      <w:r>
        <w:rPr>
          <w:rFonts w:ascii="Arial" w:eastAsia="Arial" w:hAnsi="Arial" w:cs="Arial"/>
          <w:szCs w:val="24"/>
          <w:lang w:val="cy-GB"/>
        </w:rPr>
        <w:t xml:space="preserve"> adeiladu maes parcio newydd. </w:t>
      </w:r>
    </w:p>
    <w:p w14:paraId="5B1C305B" w14:textId="77777777" w:rsidR="00A66E5C" w:rsidRPr="007E5F7C" w:rsidRDefault="00D73A0F" w:rsidP="00A66E5C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Y Cabinet, mewn ymgynghoriad â'r Prif Swyddog Cyllid, sy'n gyfrifol am ddatblygu cynigion cychwynnol ar gyfer cyllideb y Cyngor ac am ymgynghori arnynt. </w:t>
      </w:r>
    </w:p>
    <w:p w14:paraId="63780134" w14:textId="77777777" w:rsidR="00821450" w:rsidRPr="007E5F7C" w:rsidRDefault="00D73A0F" w:rsidP="00A66E5C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Ar ôl cwblhau'r ymgynghoriad hwn, mae'r Cabinet yn gyfrifol am baratoi cynnig cyllideb derfynol i'w chyflwyno gerbron y Cyngor Llawn i gael ei hystyried. </w:t>
      </w:r>
    </w:p>
    <w:p w14:paraId="0DD3022F" w14:textId="0662B47B" w:rsidR="00A66E5C" w:rsidRPr="007E5F7C" w:rsidRDefault="00D73A0F" w:rsidP="00A66E5C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Gall y Cyngor Llawn fabwysiadu'r gyllideb heb wneud unrhyw newidiadau, </w:t>
      </w:r>
      <w:r w:rsidR="00A77B2D">
        <w:rPr>
          <w:rFonts w:ascii="Arial" w:eastAsia="Arial" w:hAnsi="Arial" w:cs="Arial"/>
          <w:szCs w:val="24"/>
          <w:lang w:val="cy-GB"/>
        </w:rPr>
        <w:t xml:space="preserve">maen nhw’n gallu </w:t>
      </w:r>
      <w:r>
        <w:rPr>
          <w:rFonts w:ascii="Arial" w:eastAsia="Arial" w:hAnsi="Arial" w:cs="Arial"/>
          <w:szCs w:val="24"/>
          <w:lang w:val="cy-GB"/>
        </w:rPr>
        <w:t xml:space="preserve">diwygio'r gyllideb, neu </w:t>
      </w:r>
      <w:r w:rsidR="00A77B2D">
        <w:rPr>
          <w:rFonts w:ascii="Arial" w:eastAsia="Arial" w:hAnsi="Arial" w:cs="Arial"/>
          <w:szCs w:val="24"/>
          <w:lang w:val="cy-GB"/>
        </w:rPr>
        <w:t>maen nhw’n gallu g</w:t>
      </w:r>
      <w:r>
        <w:rPr>
          <w:rFonts w:ascii="Arial" w:eastAsia="Arial" w:hAnsi="Arial" w:cs="Arial"/>
          <w:szCs w:val="24"/>
          <w:lang w:val="cy-GB"/>
        </w:rPr>
        <w:t>ofyn i'r Cabinet ei hailystyried cyn iddyn</w:t>
      </w:r>
      <w:r w:rsidR="00A77B2D">
        <w:rPr>
          <w:rFonts w:ascii="Arial" w:eastAsia="Arial" w:hAnsi="Arial" w:cs="Arial"/>
          <w:szCs w:val="24"/>
          <w:lang w:val="cy-GB"/>
        </w:rPr>
        <w:t xml:space="preserve"> nhw gael</w:t>
      </w:r>
      <w:r>
        <w:rPr>
          <w:rFonts w:ascii="Arial" w:eastAsia="Arial" w:hAnsi="Arial" w:cs="Arial"/>
          <w:szCs w:val="24"/>
          <w:lang w:val="cy-GB"/>
        </w:rPr>
        <w:t xml:space="preserve"> ei mabwysiadu.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9913D8B" w14:textId="77777777" w:rsidTr="00D5120E">
        <w:tc>
          <w:tcPr>
            <w:tcW w:w="709" w:type="dxa"/>
            <w:vAlign w:val="center"/>
          </w:tcPr>
          <w:p w14:paraId="730773D4" w14:textId="77777777" w:rsidR="00A053B8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4586AB8" wp14:editId="3F02DA87">
                  <wp:extent cx="304800" cy="304800"/>
                  <wp:effectExtent l="0" t="0" r="0" b="0"/>
                  <wp:docPr id="95" name="Graphic 9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FF3730A" w14:textId="77777777" w:rsidR="00A053B8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 proses y Cyngor Llawn ar gyfer mabwysiadu fframwaith polisi yn cael ei ddisgrifio yn adran 16.3.1 a 17 o'r cyfansoddiad.</w:t>
            </w:r>
          </w:p>
        </w:tc>
      </w:tr>
    </w:tbl>
    <w:p w14:paraId="13F2E187" w14:textId="77777777" w:rsidR="00821450" w:rsidRPr="007E5F7C" w:rsidRDefault="00D73A0F" w:rsidP="00821450">
      <w:pPr>
        <w:pStyle w:val="Heading2"/>
        <w:rPr>
          <w:rFonts w:ascii="Arial" w:hAnsi="Arial" w:cs="Arial"/>
          <w:sz w:val="24"/>
          <w:szCs w:val="24"/>
        </w:rPr>
      </w:pPr>
      <w:bookmarkStart w:id="81" w:name="_Toc100328146"/>
      <w:r>
        <w:rPr>
          <w:rFonts w:ascii="Arial" w:eastAsia="Arial" w:hAnsi="Arial" w:cs="Arial"/>
          <w:sz w:val="24"/>
          <w:szCs w:val="24"/>
          <w:lang w:val="cy-GB"/>
        </w:rPr>
        <w:t>Penderfyniadau y tu allan i’r fframwaith polisi a’r gyllideb</w:t>
      </w:r>
      <w:bookmarkEnd w:id="81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7C2BE53" w14:textId="77777777" w:rsidR="006F31B6" w:rsidRPr="007E5F7C" w:rsidRDefault="00D73A0F" w:rsidP="006F31B6">
      <w:pPr>
        <w:pStyle w:val="Sub-subheading"/>
        <w:rPr>
          <w:rFonts w:ascii="Arial" w:hAnsi="Arial" w:cs="Arial"/>
          <w:sz w:val="24"/>
          <w:szCs w:val="24"/>
        </w:rPr>
      </w:pPr>
      <w:bookmarkStart w:id="82" w:name="decisions_outside_framework"/>
      <w:bookmarkStart w:id="83" w:name="_Toc100328147"/>
      <w:bookmarkEnd w:id="82"/>
      <w:r>
        <w:rPr>
          <w:rFonts w:ascii="Arial" w:eastAsia="Arial" w:hAnsi="Arial" w:cs="Arial"/>
          <w:sz w:val="24"/>
          <w:szCs w:val="24"/>
          <w:lang w:val="cy-GB"/>
        </w:rPr>
        <w:t>A all penderfyniadau gael eu gwneud sydd ddim yn cydymffurfio â'r gyllideb neu â'r fframwaith polisi?</w:t>
      </w:r>
      <w:bookmarkEnd w:id="83"/>
    </w:p>
    <w:p w14:paraId="350C5E87" w14:textId="77777777" w:rsidR="006F31B6" w:rsidRPr="007E5F7C" w:rsidRDefault="00D73A0F" w:rsidP="00BE7599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Efallai y bydd y Cyngor Llawn yn penderfynu gwneud newidiadau i'r fframwaith polisi.  </w:t>
      </w:r>
    </w:p>
    <w:p w14:paraId="36933BDB" w14:textId="2ABFB1C0" w:rsidR="00821450" w:rsidRPr="00BB6F7E" w:rsidRDefault="00A457E7" w:rsidP="00BE759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Fe all cyrff ac unigolion eraill wneud penderfyniadau nad ydynt yn cydymffurfio â'r fframwaith polisi, ond dim ond mewn nifer cyfyngedig o amgylchiadau eithriadol, ac mae’r rhain wedi'u nodi yn y cyfansoddiad. Er enghraifft, pan fo angen gwneud penderfyniad brys i ddiogelu buddiannau'r Cyngor ac nid oes modd trefnu cyfarfod o'r Cyngor Llawn mewn da bryd. </w:t>
      </w:r>
    </w:p>
    <w:p w14:paraId="496C2018" w14:textId="77777777" w:rsidR="00821450" w:rsidRPr="00BB6F7E" w:rsidRDefault="00D73A0F" w:rsidP="00BE7599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lastRenderedPageBreak/>
        <w:t xml:space="preserve">Fodd bynnag, gall pwyllgor trosolwg a chraffu'r Cyngor benderfynu cyfeirio penderfyniadau o'r fath at y Cyngor Llawn er mwyn eu hystyried ymhellach (cyfeirir at hyn yn y cyfansoddiad fel galw’r penderfyniad i mewn).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EA33F01" w14:textId="77777777" w:rsidTr="00D5120E">
        <w:tc>
          <w:tcPr>
            <w:tcW w:w="709" w:type="dxa"/>
            <w:vAlign w:val="center"/>
          </w:tcPr>
          <w:p w14:paraId="541802E6" w14:textId="77777777" w:rsidR="000D5600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B864408" wp14:editId="18ECE2B1">
                  <wp:extent cx="304800" cy="304800"/>
                  <wp:effectExtent l="0" t="0" r="0" b="0"/>
                  <wp:docPr id="90" name="Graphic 9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83404A7" w14:textId="77777777" w:rsidR="000D5600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Nodir trefniadau'r Cyngor ar gyfer penderfyniadau brys sydd ddim yn cydymffurfio â'r fframwaith polisi yn adran 16.5 o'r cyfansoddiad. </w:t>
            </w:r>
          </w:p>
        </w:tc>
      </w:tr>
      <w:tr w:rsidR="00D432BD" w14:paraId="35FB87F2" w14:textId="77777777" w:rsidTr="00D5120E">
        <w:tc>
          <w:tcPr>
            <w:tcW w:w="709" w:type="dxa"/>
            <w:vAlign w:val="center"/>
          </w:tcPr>
          <w:p w14:paraId="17B4D605" w14:textId="77777777" w:rsidR="000D5600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2C15679" wp14:editId="5E1F464F">
                  <wp:extent cx="304800" cy="304800"/>
                  <wp:effectExtent l="0" t="0" r="0" b="0"/>
                  <wp:docPr id="91" name="Graphic 9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F832A54" w14:textId="77777777" w:rsidR="000D5600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adran 16.7 o'r cyfansoddiad yn disgrifio'r amgylchiadau cyfyngedig lle gall cyrff neu unigolion ar wahân i'r Cyngor Llawn wneud newidiadau i'r fframwaith polisi. </w:t>
            </w:r>
          </w:p>
        </w:tc>
      </w:tr>
      <w:tr w:rsidR="00D432BD" w14:paraId="01B67C9E" w14:textId="77777777" w:rsidTr="00D5120E">
        <w:tc>
          <w:tcPr>
            <w:tcW w:w="709" w:type="dxa"/>
            <w:vAlign w:val="center"/>
          </w:tcPr>
          <w:p w14:paraId="0D9B27EF" w14:textId="77777777" w:rsidR="00821450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D9232E" wp14:editId="55279DC9">
                  <wp:extent cx="304800" cy="304800"/>
                  <wp:effectExtent l="0" t="0" r="0" b="0"/>
                  <wp:docPr id="94" name="Graphic 9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457A736" w14:textId="77777777" w:rsidR="00821450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Disgrifir pwerau'r pwyllgor trosolwg a chraffu yn adran 16.8 o'r cyfansoddiad. </w:t>
            </w:r>
          </w:p>
        </w:tc>
      </w:tr>
    </w:tbl>
    <w:p w14:paraId="50D75D23" w14:textId="7FF98DF2" w:rsidR="00821450" w:rsidRPr="007E5F7C" w:rsidRDefault="00A457E7" w:rsidP="00A66E5C">
      <w:pPr>
        <w:pStyle w:val="Sub-subheading"/>
        <w:rPr>
          <w:rFonts w:ascii="Arial" w:hAnsi="Arial" w:cs="Arial"/>
          <w:sz w:val="24"/>
          <w:szCs w:val="24"/>
        </w:rPr>
      </w:pPr>
      <w:bookmarkStart w:id="84" w:name="budget_head_transfers"/>
      <w:bookmarkStart w:id="85" w:name="_Toc100328148"/>
      <w:bookmarkEnd w:id="84"/>
      <w:r>
        <w:rPr>
          <w:rFonts w:ascii="Arial" w:eastAsia="Arial" w:hAnsi="Arial" w:cs="Arial"/>
          <w:sz w:val="24"/>
          <w:szCs w:val="24"/>
          <w:lang w:val="cy-GB"/>
        </w:rPr>
        <w:t>A oes modd symud arian rhwng penaethiaid cyllideb ar ôl i'r gyllideb gael ei mabwysiadu?</w:t>
      </w:r>
      <w:bookmarkEnd w:id="85"/>
    </w:p>
    <w:p w14:paraId="711CFA34" w14:textId="1733145E" w:rsidR="00A66E5C" w:rsidRPr="007E5F7C" w:rsidRDefault="00D73A0F" w:rsidP="00A66E5C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Yn ystod y flwyddyn, mae'n bosib y bydd angen i'r Cabinet a'r Prif Swyddogion drosglwyddo cyllidebau o un maes gwasanaeth i'r llall er mwyn adlewyrchu</w:t>
      </w:r>
      <w:r w:rsidR="00A457E7">
        <w:rPr>
          <w:rFonts w:ascii="Arial" w:eastAsia="Arial" w:hAnsi="Arial" w:cs="Arial"/>
          <w:szCs w:val="24"/>
          <w:lang w:val="cy-GB"/>
        </w:rPr>
        <w:t xml:space="preserve"> newidiadau o ran</w:t>
      </w:r>
      <w:r>
        <w:rPr>
          <w:rFonts w:ascii="Arial" w:eastAsia="Arial" w:hAnsi="Arial" w:cs="Arial"/>
          <w:szCs w:val="24"/>
          <w:lang w:val="cy-GB"/>
        </w:rPr>
        <w:t xml:space="preserve"> anghenion neu</w:t>
      </w:r>
      <w:r w:rsidR="00A457E7">
        <w:rPr>
          <w:rFonts w:ascii="Arial" w:eastAsia="Arial" w:hAnsi="Arial" w:cs="Arial"/>
          <w:szCs w:val="24"/>
          <w:lang w:val="cy-GB"/>
        </w:rPr>
        <w:t xml:space="preserve"> f</w:t>
      </w:r>
      <w:r>
        <w:rPr>
          <w:rFonts w:ascii="Arial" w:eastAsia="Arial" w:hAnsi="Arial" w:cs="Arial"/>
          <w:szCs w:val="24"/>
          <w:lang w:val="cy-GB"/>
        </w:rPr>
        <w:t>laenoriaethau gwasanaeth, a hynny i gyflawni fframwaith polisi'r Cyngor o fewn y terfynau ariannol a osodir gan y Cyngor.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27886256" w14:textId="77777777" w:rsidTr="00D5120E">
        <w:tc>
          <w:tcPr>
            <w:tcW w:w="709" w:type="dxa"/>
            <w:vAlign w:val="center"/>
          </w:tcPr>
          <w:p w14:paraId="7FB7A2B6" w14:textId="77777777" w:rsidR="00A66E5C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BDD0E72" wp14:editId="1A8010DF">
                  <wp:extent cx="304800" cy="304800"/>
                  <wp:effectExtent l="0" t="0" r="0" b="0"/>
                  <wp:docPr id="97" name="Graphic 9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2EA09D7" w14:textId="77777777" w:rsidR="00A66E5C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mecanwaith sy’n caniatáu i’r Cabinet a'r Prif Swyddogion symud arian rhwng penaethiaid cyllideb wedi'i nodi yn y cyfansoddiad. </w:t>
            </w:r>
          </w:p>
        </w:tc>
      </w:tr>
    </w:tbl>
    <w:p w14:paraId="36313FEE" w14:textId="77777777" w:rsidR="00A66E5C" w:rsidRPr="007E5F7C" w:rsidRDefault="00D73A0F" w:rsidP="00A66E5C">
      <w:pPr>
        <w:pStyle w:val="Sub-subheading"/>
        <w:rPr>
          <w:rFonts w:ascii="Arial" w:hAnsi="Arial" w:cs="Arial"/>
          <w:sz w:val="24"/>
          <w:szCs w:val="24"/>
        </w:rPr>
      </w:pPr>
      <w:bookmarkStart w:id="86" w:name="financial_procedures"/>
      <w:bookmarkStart w:id="87" w:name="_Toc100328149"/>
      <w:bookmarkEnd w:id="86"/>
      <w:r>
        <w:rPr>
          <w:rFonts w:ascii="Arial" w:eastAsia="Arial" w:hAnsi="Arial" w:cs="Arial"/>
          <w:sz w:val="24"/>
          <w:szCs w:val="24"/>
          <w:lang w:val="cy-GB"/>
        </w:rPr>
        <w:t>Pa bolisïau a gweithdrefnau eraill sy'n rheoli sut mae'r Cyngor yn rheoli ei gyllideb?</w:t>
      </w:r>
      <w:bookmarkEnd w:id="87"/>
    </w:p>
    <w:p w14:paraId="1A6E5A44" w14:textId="77777777" w:rsidR="00177127" w:rsidRPr="007E5F7C" w:rsidRDefault="00D73A0F" w:rsidP="001771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Cyngor yn gaeth i nifer o wahanol reolau a gweithdrefnau ariannol sy'n rheoli sut mae gwariant y Cyngor yn cael ei gynllunio, ei ymrwymo, ei adolygu a'i archwilio.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DA1E4D3" w14:textId="77777777" w:rsidTr="00D5120E">
        <w:tc>
          <w:tcPr>
            <w:tcW w:w="709" w:type="dxa"/>
            <w:vAlign w:val="center"/>
          </w:tcPr>
          <w:p w14:paraId="16899D26" w14:textId="77777777" w:rsidR="00177127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E13EC64" wp14:editId="1D6086B5">
                  <wp:extent cx="304800" cy="304800"/>
                  <wp:effectExtent l="0" t="0" r="0" b="0"/>
                  <wp:docPr id="100" name="Graphic 10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85E885B" w14:textId="77777777" w:rsidR="00177127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rheolau trefniadaeth ariannol manwl y Cyngor wedi eu nodi yn adran 17 o'r cyfansoddiad. </w:t>
            </w:r>
          </w:p>
        </w:tc>
      </w:tr>
    </w:tbl>
    <w:p w14:paraId="66D43D5B" w14:textId="77777777" w:rsidR="00177127" w:rsidRPr="007E5F7C" w:rsidRDefault="00D73A0F" w:rsidP="00177127">
      <w:pPr>
        <w:pStyle w:val="Sub-subheading"/>
        <w:rPr>
          <w:rFonts w:ascii="Arial" w:hAnsi="Arial" w:cs="Arial"/>
          <w:sz w:val="24"/>
          <w:szCs w:val="24"/>
        </w:rPr>
      </w:pPr>
      <w:bookmarkStart w:id="88" w:name="contract_rules"/>
      <w:bookmarkStart w:id="89" w:name="_Toc100328150"/>
      <w:bookmarkEnd w:id="88"/>
      <w:r>
        <w:rPr>
          <w:rFonts w:ascii="Arial" w:eastAsia="Arial" w:hAnsi="Arial" w:cs="Arial"/>
          <w:sz w:val="24"/>
          <w:szCs w:val="24"/>
          <w:lang w:val="cy-GB"/>
        </w:rPr>
        <w:t>A oes unrhyw gyfyngiadau ar sut mae'r Cyngor yn prynu nwyddau a gwasanaethau?</w:t>
      </w:r>
      <w:bookmarkEnd w:id="89"/>
    </w:p>
    <w:p w14:paraId="7742A991" w14:textId="2644E782" w:rsidR="00177127" w:rsidRPr="00BB6F7E" w:rsidRDefault="00D73A0F" w:rsidP="001771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Gall y Cyngor ymrwymo i gontractau i brynu nwyddau a gwasanaethau yn yr un modd ag unrhyw berson neu sefydliad arall. Fodd bynnag, rhaid i'r Cyngor gydymffurfio â rheolau trefniadaeth contract y cyfansoddiad pan fydd</w:t>
      </w:r>
      <w:r w:rsidR="00A457E7">
        <w:rPr>
          <w:rFonts w:ascii="Arial" w:eastAsia="Arial" w:hAnsi="Arial" w:cs="Arial"/>
          <w:szCs w:val="24"/>
          <w:lang w:val="cy-GB"/>
        </w:rPr>
        <w:t>ant</w:t>
      </w:r>
      <w:r>
        <w:rPr>
          <w:rFonts w:ascii="Arial" w:eastAsia="Arial" w:hAnsi="Arial" w:cs="Arial"/>
          <w:szCs w:val="24"/>
          <w:lang w:val="cy-GB"/>
        </w:rPr>
        <w:t xml:space="preserve"> yn gwneud hynny. </w:t>
      </w:r>
    </w:p>
    <w:p w14:paraId="537013E4" w14:textId="77777777" w:rsidR="00177127" w:rsidRPr="00BB6F7E" w:rsidRDefault="00D73A0F" w:rsidP="001771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Pwrpas y rheolau trefniadaeth contract yw sicrhau bod y Cyngor yn cydymffurfio â'r gofynion cyfreithiol perthnasol ac yn sicrhau'r nwyddau a'r gwasanaethau sydd yn cynnig y fantais fwyaf (y gwerth gorau am arian) yn economaidd i drethdalwyr. </w:t>
      </w:r>
    </w:p>
    <w:p w14:paraId="0DB7E12E" w14:textId="7F95F22B" w:rsidR="00177127" w:rsidRPr="00BB6F7E" w:rsidRDefault="00D73A0F" w:rsidP="00177127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lastRenderedPageBreak/>
        <w:t>Os ydych yn gwerthu nwyddau neu wasanaethau i'r Cyngor yn rheolaidd, efallai by</w:t>
      </w:r>
      <w:r w:rsidR="002A3B32">
        <w:rPr>
          <w:rFonts w:ascii="Arial" w:eastAsia="Arial" w:hAnsi="Arial" w:cs="Arial"/>
          <w:szCs w:val="24"/>
          <w:lang w:val="cy-GB"/>
        </w:rPr>
        <w:t>d</w:t>
      </w:r>
      <w:r>
        <w:rPr>
          <w:rFonts w:ascii="Arial" w:eastAsia="Arial" w:hAnsi="Arial" w:cs="Arial"/>
          <w:szCs w:val="24"/>
          <w:lang w:val="cy-GB"/>
        </w:rPr>
        <w:t>d</w:t>
      </w:r>
      <w:r w:rsidR="002A3B32">
        <w:rPr>
          <w:rFonts w:ascii="Arial" w:eastAsia="Arial" w:hAnsi="Arial" w:cs="Arial"/>
          <w:szCs w:val="24"/>
          <w:lang w:val="cy-GB"/>
        </w:rPr>
        <w:t>ai'n fuddiol i chi</w:t>
      </w:r>
      <w:r>
        <w:rPr>
          <w:rFonts w:ascii="Arial" w:eastAsia="Arial" w:hAnsi="Arial" w:cs="Arial"/>
          <w:szCs w:val="24"/>
          <w:lang w:val="cy-GB"/>
        </w:rPr>
        <w:t xml:space="preserve"> ymgyfarwyddo â'r rheolau a'r gweithdrefnau hyn. 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F17918E" w14:textId="77777777" w:rsidTr="00D5120E">
        <w:tc>
          <w:tcPr>
            <w:tcW w:w="709" w:type="dxa"/>
            <w:vAlign w:val="center"/>
          </w:tcPr>
          <w:p w14:paraId="624662E6" w14:textId="77777777" w:rsidR="00177127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B1C8115" wp14:editId="2F90C65E">
                  <wp:extent cx="304800" cy="304800"/>
                  <wp:effectExtent l="0" t="0" r="0" b="0"/>
                  <wp:docPr id="101" name="Graphic 10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14CEC71" w14:textId="77777777" w:rsidR="00177127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rheolau trefniadaeth contract y Cyngor wedi'u nodi yn y cyfansoddiad. </w:t>
            </w:r>
          </w:p>
        </w:tc>
      </w:tr>
    </w:tbl>
    <w:p w14:paraId="0637BAA6" w14:textId="77777777" w:rsidR="00A90FC7" w:rsidRDefault="00A90FC7" w:rsidP="00177127">
      <w:pPr>
        <w:pStyle w:val="Sub-subheading"/>
        <w:rPr>
          <w:rFonts w:ascii="Arial" w:hAnsi="Arial" w:cs="Arial"/>
          <w:sz w:val="24"/>
          <w:szCs w:val="24"/>
        </w:rPr>
      </w:pPr>
      <w:bookmarkStart w:id="90" w:name="sealing"/>
      <w:bookmarkStart w:id="91" w:name="_Toc100328151"/>
      <w:bookmarkEnd w:id="90"/>
    </w:p>
    <w:p w14:paraId="23001F6A" w14:textId="77777777" w:rsidR="00177127" w:rsidRPr="007E5F7C" w:rsidRDefault="00D73A0F" w:rsidP="00177127">
      <w:pPr>
        <w:pStyle w:val="Sub-subheading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Sut mae'r Cyngor yn ymrwymo i gontractau a chytundebau?</w:t>
      </w:r>
      <w:bookmarkEnd w:id="91"/>
    </w:p>
    <w:p w14:paraId="56C1E652" w14:textId="77777777" w:rsidR="00177127" w:rsidRPr="007E5F7C" w:rsidRDefault="00D73A0F" w:rsidP="00177127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rheolau a'r gweithdrefnau sy'n rheoli sut mae cytundebau, contractau a gweithredoedd yn cael eu hawdurdodi a'u gweithredu ar ran y Cyngor wedi’u nodi yn adran 13 o'r cyfansoddiad. </w:t>
      </w:r>
    </w:p>
    <w:p w14:paraId="67ADB632" w14:textId="77777777" w:rsidR="00BE7599" w:rsidRPr="007E5F7C" w:rsidRDefault="00D73A0F" w:rsidP="00177127">
      <w:pPr>
        <w:pStyle w:val="BodyText"/>
        <w:rPr>
          <w:rFonts w:ascii="Arial" w:hAnsi="Arial" w:cs="Arial"/>
          <w:szCs w:val="24"/>
        </w:rPr>
      </w:pPr>
      <w:r w:rsidRPr="007E5F7C">
        <w:rPr>
          <w:rFonts w:ascii="Arial" w:hAnsi="Arial" w:cs="Arial"/>
          <w:szCs w:val="24"/>
        </w:rPr>
        <w:br w:type="page"/>
      </w:r>
    </w:p>
    <w:p w14:paraId="0E339746" w14:textId="77777777" w:rsidR="0079752A" w:rsidRPr="007E5F7C" w:rsidRDefault="00D73A0F" w:rsidP="005072B8">
      <w:pPr>
        <w:pStyle w:val="Heading1"/>
        <w:rPr>
          <w:rFonts w:ascii="Arial" w:hAnsi="Arial" w:cs="Arial"/>
          <w:sz w:val="24"/>
          <w:szCs w:val="24"/>
        </w:rPr>
      </w:pPr>
      <w:bookmarkStart w:id="92" w:name="_Toc100328152"/>
      <w:r>
        <w:rPr>
          <w:rFonts w:ascii="Arial" w:eastAsia="Arial" w:hAnsi="Arial" w:cs="Arial"/>
          <w:sz w:val="24"/>
          <w:szCs w:val="24"/>
          <w:lang w:val="cy-GB"/>
        </w:rPr>
        <w:lastRenderedPageBreak/>
        <w:t>Rhan 5</w:t>
      </w:r>
      <w:r>
        <w:rPr>
          <w:rFonts w:ascii="Arial" w:eastAsia="Arial" w:hAnsi="Arial" w:cs="Arial"/>
          <w:sz w:val="24"/>
          <w:szCs w:val="24"/>
          <w:lang w:val="cy-GB"/>
        </w:rPr>
        <w:tab/>
        <w:t>Sut alla i gymryd rhan?</w:t>
      </w:r>
      <w:bookmarkEnd w:id="92"/>
      <w:r>
        <w:rPr>
          <w:rFonts w:ascii="Arial" w:eastAsia="Arial" w:hAnsi="Arial" w:cs="Arial"/>
          <w:sz w:val="24"/>
          <w:szCs w:val="24"/>
          <w:lang w:val="cy-GB"/>
        </w:rPr>
        <w:t xml:space="preserve">  </w:t>
      </w:r>
    </w:p>
    <w:p w14:paraId="6C3F1C9D" w14:textId="77777777" w:rsidR="00835DE3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93" w:name="when_meetings"/>
      <w:bookmarkStart w:id="94" w:name="_Toc100328153"/>
      <w:bookmarkStart w:id="95" w:name="_Ref100328241"/>
      <w:bookmarkStart w:id="96" w:name="_Hlk91775837"/>
      <w:bookmarkEnd w:id="93"/>
      <w:r>
        <w:rPr>
          <w:rFonts w:ascii="Arial" w:eastAsia="Arial" w:hAnsi="Arial" w:cs="Arial"/>
          <w:sz w:val="24"/>
          <w:szCs w:val="24"/>
          <w:lang w:val="cy-GB"/>
        </w:rPr>
        <w:t>Sut mae'r Cyngor yn ymgysylltu â phobl leol er mwyn eu hannog i gymryd rhan mewn democratiaeth leol?</w:t>
      </w:r>
      <w:bookmarkEnd w:id="94"/>
      <w:bookmarkEnd w:id="95"/>
    </w:p>
    <w:p w14:paraId="4C39981D" w14:textId="40F81B99" w:rsidR="00835DE3" w:rsidRPr="00BB6F7E" w:rsidRDefault="00D73A0F" w:rsidP="00835DE3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Bydd y Cyngor yn cyhoeddi strategaeth cyfranogiad y cyhoedd sy'n egluro sut y bydd</w:t>
      </w:r>
      <w:r w:rsidR="00CB77E3">
        <w:rPr>
          <w:rFonts w:ascii="Arial" w:eastAsia="Arial" w:hAnsi="Arial" w:cs="Arial"/>
          <w:szCs w:val="24"/>
          <w:lang w:val="cy-GB"/>
        </w:rPr>
        <w:t>a</w:t>
      </w:r>
      <w:r>
        <w:rPr>
          <w:rFonts w:ascii="Arial" w:eastAsia="Arial" w:hAnsi="Arial" w:cs="Arial"/>
          <w:szCs w:val="24"/>
          <w:lang w:val="cy-GB"/>
        </w:rPr>
        <w:t xml:space="preserve">nt yn annog pobl leol i gymryd rhan ym mhrosesau penderfynu'r Cyngor. Mae strategaeth cyfranogiad y cyhoedd y Cyngor yn disgrifio sut y bydd y Cyngor yn: </w:t>
      </w:r>
    </w:p>
    <w:p w14:paraId="588D6BB9" w14:textId="77777777" w:rsidR="00835DE3" w:rsidRPr="00BB6F7E" w:rsidRDefault="00D73A0F" w:rsidP="00835DE3">
      <w:pPr>
        <w:pStyle w:val="BodyText"/>
        <w:numPr>
          <w:ilvl w:val="0"/>
          <w:numId w:val="24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gwella ymwybyddiaeth o swyddogaethau'r Cyngor;</w:t>
      </w:r>
    </w:p>
    <w:p w14:paraId="446A7438" w14:textId="77777777" w:rsidR="00835DE3" w:rsidRPr="00BB6F7E" w:rsidRDefault="00D73A0F" w:rsidP="00835DE3">
      <w:pPr>
        <w:pStyle w:val="BodyText"/>
        <w:numPr>
          <w:ilvl w:val="0"/>
          <w:numId w:val="24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gwella ymwybyddiaeth o sut y gall pobl ddod yn Gynghorydd a beth mae'r rôl yn ei olygu;</w:t>
      </w:r>
    </w:p>
    <w:p w14:paraId="42F96448" w14:textId="408E37A6" w:rsidR="00835DE3" w:rsidRPr="00BB6F7E" w:rsidRDefault="00D73A0F" w:rsidP="00835DE3">
      <w:pPr>
        <w:pStyle w:val="BodyText"/>
        <w:numPr>
          <w:ilvl w:val="0"/>
          <w:numId w:val="24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hwyluso mynediad at wybodaeth am </w:t>
      </w:r>
      <w:r w:rsidR="00CB77E3">
        <w:rPr>
          <w:rFonts w:ascii="Arial" w:eastAsia="Arial" w:hAnsi="Arial" w:cs="Arial"/>
          <w:szCs w:val="24"/>
          <w:lang w:val="cy-GB"/>
        </w:rPr>
        <w:t>y p</w:t>
      </w:r>
      <w:r>
        <w:rPr>
          <w:rFonts w:ascii="Arial" w:eastAsia="Arial" w:hAnsi="Arial" w:cs="Arial"/>
          <w:szCs w:val="24"/>
          <w:lang w:val="cy-GB"/>
        </w:rPr>
        <w:t>enderfyniadau sydd wedi’u gwneud neu sydd i'w gwneud gan y Cyngor;</w:t>
      </w:r>
    </w:p>
    <w:p w14:paraId="7488F31F" w14:textId="159D659C" w:rsidR="00835DE3" w:rsidRPr="00BB6F7E" w:rsidRDefault="00D73A0F" w:rsidP="00835DE3">
      <w:pPr>
        <w:pStyle w:val="BodyText"/>
        <w:numPr>
          <w:ilvl w:val="0"/>
          <w:numId w:val="24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hyrwyddo trefniadau sy’n galluogi pobl i gyflwyno sylwadau i'r Cyngor am</w:t>
      </w:r>
      <w:r w:rsidR="00CB77E3">
        <w:rPr>
          <w:rFonts w:ascii="Arial" w:eastAsia="Arial" w:hAnsi="Arial" w:cs="Arial"/>
          <w:szCs w:val="24"/>
          <w:lang w:val="cy-GB"/>
        </w:rPr>
        <w:t xml:space="preserve"> y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CB77E3">
        <w:rPr>
          <w:rFonts w:ascii="Arial" w:eastAsia="Arial" w:hAnsi="Arial" w:cs="Arial"/>
          <w:szCs w:val="24"/>
          <w:lang w:val="cy-GB"/>
        </w:rPr>
        <w:t>p</w:t>
      </w:r>
      <w:r>
        <w:rPr>
          <w:rFonts w:ascii="Arial" w:eastAsia="Arial" w:hAnsi="Arial" w:cs="Arial"/>
          <w:szCs w:val="24"/>
          <w:lang w:val="cy-GB"/>
        </w:rPr>
        <w:t xml:space="preserve">enderfyniadau y maent wedi'u gwneud neu rai y byddent yn eu gwneud yn y dyfodol; </w:t>
      </w:r>
    </w:p>
    <w:p w14:paraId="44E3EBB7" w14:textId="77777777" w:rsidR="00835DE3" w:rsidRPr="00BB6F7E" w:rsidRDefault="00D73A0F" w:rsidP="00835DE3">
      <w:pPr>
        <w:pStyle w:val="BodyText"/>
        <w:numPr>
          <w:ilvl w:val="0"/>
          <w:numId w:val="24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sicrhau bod barn y cyhoedd yn cyrraedd y Pwyllgor[au] Trosolwg a Chraffu; a </w:t>
      </w:r>
    </w:p>
    <w:p w14:paraId="76D6A444" w14:textId="471D0A28" w:rsidR="00835DE3" w:rsidRPr="00BB6F7E" w:rsidRDefault="006C5506" w:rsidP="00835DE3">
      <w:pPr>
        <w:pStyle w:val="BodyText"/>
        <w:numPr>
          <w:ilvl w:val="0"/>
          <w:numId w:val="24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gwella ymwybyddiaeth Cynghorwyr o fanteision defnyddio'r cyfryngau cymdeithasol i gyfathrebu â phobl leol. </w:t>
      </w:r>
    </w:p>
    <w:p w14:paraId="2368CE46" w14:textId="77777777" w:rsidR="00044BDE" w:rsidRPr="00BB6F7E" w:rsidRDefault="00D73A0F" w:rsidP="00044BDE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Mae'r Cyngor hefyd yn ymgysylltu â phobl leol drwy eu paneli dinasyddion a thrwy arolygon ac ymgynghoriadau ynghylch polisïau a gwasanaethau penodol. Gall y rhain gael eu cychwyn gan y Cyngor, gan adrannau gwasanaeth o fewn y Cyngor neu drwy waith pwyllgorau neu is-bwyllgorau'r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:rsidRPr="00BB6F7E" w14:paraId="28897D7B" w14:textId="77777777" w:rsidTr="00835DE3">
        <w:tc>
          <w:tcPr>
            <w:tcW w:w="709" w:type="dxa"/>
            <w:vAlign w:val="center"/>
          </w:tcPr>
          <w:p w14:paraId="06BE19CB" w14:textId="77777777" w:rsidR="00835DE3" w:rsidRPr="00BB6F7E" w:rsidRDefault="00835DE3" w:rsidP="00835DE3">
            <w:pPr>
              <w:pStyle w:val="BodyText"/>
              <w:jc w:val="center"/>
              <w:rPr>
                <w:rFonts w:ascii="Arial" w:hAnsi="Arial" w:cs="Arial"/>
                <w:noProof/>
                <w:szCs w:val="24"/>
                <w:lang w:val="cy-GB"/>
              </w:rPr>
            </w:pPr>
          </w:p>
        </w:tc>
        <w:tc>
          <w:tcPr>
            <w:tcW w:w="8363" w:type="dxa"/>
            <w:vAlign w:val="center"/>
          </w:tcPr>
          <w:p w14:paraId="45F0235D" w14:textId="77777777" w:rsidR="00835DE3" w:rsidRPr="00BB6F7E" w:rsidRDefault="00835DE3" w:rsidP="00273E54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</w:tbl>
    <w:p w14:paraId="3D9F913B" w14:textId="77777777" w:rsidR="00C34960" w:rsidRPr="007E5F7C" w:rsidRDefault="00D73A0F" w:rsidP="00C34960">
      <w:pPr>
        <w:pStyle w:val="Heading2"/>
        <w:rPr>
          <w:rFonts w:ascii="Arial" w:hAnsi="Arial" w:cs="Arial"/>
          <w:sz w:val="24"/>
          <w:szCs w:val="24"/>
        </w:rPr>
      </w:pPr>
      <w:bookmarkStart w:id="97" w:name="_Toc100328154"/>
      <w:bookmarkStart w:id="98" w:name="_Ref100328246"/>
      <w:r>
        <w:rPr>
          <w:rFonts w:ascii="Arial" w:eastAsia="Arial" w:hAnsi="Arial" w:cs="Arial"/>
          <w:sz w:val="24"/>
          <w:szCs w:val="24"/>
          <w:lang w:val="cy-GB"/>
        </w:rPr>
        <w:t>A gaf i anfon deiseb at y Cyngor?</w:t>
      </w:r>
      <w:bookmarkEnd w:id="97"/>
      <w:bookmarkEnd w:id="98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2D934B18" w14:textId="77777777" w:rsidR="00C34960" w:rsidRPr="00BB6F7E" w:rsidRDefault="00D73A0F" w:rsidP="00C34960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Cewch, gallwch gyflwyno deisebau i'r Cyngor gan ddefnyddio cynllun deisebau'r Cyngor. Mae'r gyfraith yn ei gwneud yn ofynnol i’r Cyngor i weithredu cynllun deisebau, sy'n nodi: -</w:t>
      </w:r>
    </w:p>
    <w:p w14:paraId="06B49636" w14:textId="77777777" w:rsidR="00C34960" w:rsidRPr="00BB6F7E" w:rsidRDefault="00D73A0F" w:rsidP="00C34960">
      <w:pPr>
        <w:pStyle w:val="BodyText"/>
        <w:numPr>
          <w:ilvl w:val="0"/>
          <w:numId w:val="22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sut mae cyflwyno deiseb i'r Cyngor;</w:t>
      </w:r>
    </w:p>
    <w:p w14:paraId="58F35BD3" w14:textId="77777777" w:rsidR="00C34960" w:rsidRPr="00BB6F7E" w:rsidRDefault="00D73A0F" w:rsidP="00C34960">
      <w:pPr>
        <w:pStyle w:val="BodyText"/>
        <w:numPr>
          <w:ilvl w:val="0"/>
          <w:numId w:val="22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sut a phryd y bydd y Cyngor yn cydnabod eu bod wedi derbyn deiseb;</w:t>
      </w:r>
    </w:p>
    <w:p w14:paraId="0B168F10" w14:textId="77777777" w:rsidR="00C34960" w:rsidRPr="00BB6F7E" w:rsidRDefault="00D73A0F" w:rsidP="00C34960">
      <w:pPr>
        <w:pStyle w:val="BodyText"/>
        <w:numPr>
          <w:ilvl w:val="0"/>
          <w:numId w:val="22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y camau y bydd y Cyngor yn eu cymryd wrth ymateb i ddeiseb; a</w:t>
      </w:r>
    </w:p>
    <w:p w14:paraId="7B7B1161" w14:textId="77777777" w:rsidR="00C34960" w:rsidRPr="00BB6F7E" w:rsidRDefault="00D73A0F" w:rsidP="00C34960">
      <w:pPr>
        <w:pStyle w:val="BodyText"/>
        <w:numPr>
          <w:ilvl w:val="0"/>
          <w:numId w:val="22"/>
        </w:numPr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sut, ac erbyn pryd, y bydd y Cyngor yn darparu ymateb i'r sawl a gyflwynodd y ddeiseb ac i'r cyhoedd.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A775693" w14:textId="77777777" w:rsidTr="00273E54">
        <w:tc>
          <w:tcPr>
            <w:tcW w:w="709" w:type="dxa"/>
            <w:vAlign w:val="center"/>
          </w:tcPr>
          <w:p w14:paraId="3B56BBC3" w14:textId="77777777" w:rsidR="00C34960" w:rsidRPr="007E5F7C" w:rsidRDefault="00D73A0F" w:rsidP="00273E54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lastRenderedPageBreak/>
              <w:drawing>
                <wp:inline distT="0" distB="0" distL="0" distR="0" wp14:anchorId="6016BF6A" wp14:editId="63BA3958">
                  <wp:extent cx="304800" cy="304800"/>
                  <wp:effectExtent l="0" t="0" r="0" b="0"/>
                  <wp:docPr id="115" name="Graphic 11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096DF5B2" w14:textId="77777777" w:rsidR="00C34960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mwy am gyflwyno deiseb i'r Cyngor yn adran 3.2.2. (c) o'r cyfansoddiad. </w:t>
            </w:r>
          </w:p>
        </w:tc>
      </w:tr>
      <w:tr w:rsidR="00D432BD" w14:paraId="4E0A14B6" w14:textId="77777777" w:rsidTr="00273E54">
        <w:tc>
          <w:tcPr>
            <w:tcW w:w="709" w:type="dxa"/>
            <w:vAlign w:val="center"/>
          </w:tcPr>
          <w:p w14:paraId="2F4125FC" w14:textId="77777777" w:rsidR="00C34960" w:rsidRPr="007E5F7C" w:rsidRDefault="00D73A0F" w:rsidP="00273E54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A36DE20" wp14:editId="25F466D1">
                  <wp:extent cx="304800" cy="304800"/>
                  <wp:effectExtent l="0" t="0" r="0" b="0"/>
                  <wp:docPr id="114" name="Graphic 11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15B138E" w14:textId="77777777" w:rsidR="00C34960" w:rsidRPr="007E5F7C" w:rsidRDefault="00D73A0F" w:rsidP="00273E54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 manylion cynllun deisebau'r Cyngor wedi’u cyhoeddi ar eu gwefan. </w:t>
            </w:r>
          </w:p>
        </w:tc>
      </w:tr>
    </w:tbl>
    <w:p w14:paraId="73C97A22" w14:textId="77777777" w:rsidR="0079752A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99" w:name="_Toc100328155"/>
      <w:r>
        <w:rPr>
          <w:rFonts w:ascii="Arial" w:eastAsia="Arial" w:hAnsi="Arial" w:cs="Arial"/>
          <w:sz w:val="24"/>
          <w:szCs w:val="24"/>
          <w:lang w:val="cy-GB"/>
        </w:rPr>
        <w:t>Sut mae gweld pryd mae’r Cyngor a'i bwyllgorau a'i gyrff y cyfarfod?</w:t>
      </w:r>
      <w:bookmarkEnd w:id="99"/>
    </w:p>
    <w:bookmarkEnd w:id="96"/>
    <w:p w14:paraId="135F5966" w14:textId="77777777" w:rsidR="00D5120E" w:rsidRPr="007E5F7C" w:rsidRDefault="00D73A0F" w:rsidP="0079752A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Cyngor yn cyhoeddi hysbysiadau ar gyfer cyfarfodydd y Cyngor Llawn a'i bwyllgorau.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269C55B9" w14:textId="77777777" w:rsidTr="00D5120E">
        <w:tc>
          <w:tcPr>
            <w:tcW w:w="709" w:type="dxa"/>
            <w:vAlign w:val="center"/>
          </w:tcPr>
          <w:p w14:paraId="4BF55906" w14:textId="77777777" w:rsidR="00D5120E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C1916B3" wp14:editId="5988A266">
                  <wp:extent cx="304800" cy="304800"/>
                  <wp:effectExtent l="0" t="0" r="0" b="0"/>
                  <wp:docPr id="102" name="Graphic 10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1E651326" w14:textId="77777777" w:rsidR="00D5120E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ddarganfod mwy am ofynion hysbysu y Cyngor yn adrannau 3.1.1, 4.14 a 15.4 o'r cyfansoddiad. </w:t>
            </w:r>
          </w:p>
        </w:tc>
      </w:tr>
      <w:tr w:rsidR="00D432BD" w14:paraId="11BA728F" w14:textId="77777777" w:rsidTr="00D5120E">
        <w:tc>
          <w:tcPr>
            <w:tcW w:w="709" w:type="dxa"/>
            <w:vAlign w:val="center"/>
          </w:tcPr>
          <w:p w14:paraId="56916788" w14:textId="77777777" w:rsidR="00D5120E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9CB06EF" wp14:editId="2CD5DD89">
                  <wp:extent cx="304800" cy="304800"/>
                  <wp:effectExtent l="0" t="0" r="0" b="0"/>
                  <wp:docPr id="104" name="Graphic 104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33DB7A1" w14:textId="77777777" w:rsidR="00D5120E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Cyngor yn cyhoeddi hysbysiadau ar gyfer cyfarfodydd yn ogystal â rhaglen o gyfarfodydd sydd i ddod ar eu gwefan. </w:t>
            </w:r>
          </w:p>
        </w:tc>
      </w:tr>
    </w:tbl>
    <w:p w14:paraId="38C98DF9" w14:textId="77777777" w:rsidR="00D5120E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100" w:name="what_to_be_discussed"/>
      <w:bookmarkStart w:id="101" w:name="_Toc100328156"/>
      <w:bookmarkStart w:id="102" w:name="_Hlk91775831"/>
      <w:bookmarkEnd w:id="100"/>
      <w:r>
        <w:rPr>
          <w:rFonts w:ascii="Arial" w:eastAsia="Arial" w:hAnsi="Arial" w:cs="Arial"/>
          <w:sz w:val="24"/>
          <w:szCs w:val="24"/>
          <w:lang w:val="cy-GB"/>
        </w:rPr>
        <w:t>Sut mae gweld beth fydd yn cael ei drafod mewn cyfarfod penodol?</w:t>
      </w:r>
      <w:bookmarkEnd w:id="101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bookmarkEnd w:id="102"/>
    <w:p w14:paraId="275861E0" w14:textId="77777777" w:rsidR="00D5120E" w:rsidRPr="007E5F7C" w:rsidRDefault="00D73A0F" w:rsidP="0079752A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Bydd y Cyngor yn cyhoeddi agendâu ar gyfer cyfarfodydd, ynghyd ag unrhyw bapurau ac adroddiadau cefndir, cyn i'r cyfarfod ddigwydd. </w:t>
      </w:r>
    </w:p>
    <w:p w14:paraId="04AF8EBE" w14:textId="77777777" w:rsidR="000600BA" w:rsidRPr="007E5F7C" w:rsidRDefault="00D73A0F" w:rsidP="0079752A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Bydd copïau caled o agendâu ac o bapurau ac adroddiadau cefndir hefyd ar gael yn y cyfarfod ar gyfer aelodau o'r cyhoedd sy'n dymuno bod yn bresennol.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0100F7BD" w14:textId="77777777" w:rsidTr="00D5120E">
        <w:tc>
          <w:tcPr>
            <w:tcW w:w="709" w:type="dxa"/>
            <w:vAlign w:val="center"/>
          </w:tcPr>
          <w:p w14:paraId="5E03C39F" w14:textId="77777777" w:rsidR="00D5120E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3A09B07" wp14:editId="63680F3E">
                  <wp:extent cx="304800" cy="304800"/>
                  <wp:effectExtent l="0" t="0" r="0" b="0"/>
                  <wp:docPr id="107" name="Graphic 10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174983B" w14:textId="77777777" w:rsidR="00D5120E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ddysgu mwy am y wybodaeth sydd ar gael i'r cyhoedd cyn cyfarfodydd y Cyngor yn adrannau 15.5 a 15.8 o'r cyfansoddiad. </w:t>
            </w:r>
          </w:p>
        </w:tc>
      </w:tr>
      <w:tr w:rsidR="00D432BD" w14:paraId="1AAAFC9B" w14:textId="77777777" w:rsidTr="00D5120E">
        <w:tc>
          <w:tcPr>
            <w:tcW w:w="709" w:type="dxa"/>
            <w:vAlign w:val="center"/>
          </w:tcPr>
          <w:p w14:paraId="1D2CBB25" w14:textId="77777777" w:rsidR="00D5120E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A1DA41A" wp14:editId="4E2D4679">
                  <wp:extent cx="304800" cy="304800"/>
                  <wp:effectExtent l="0" t="0" r="0" b="0"/>
                  <wp:docPr id="108" name="Graphic 108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581437BC" w14:textId="77777777" w:rsidR="00D5120E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Cyngor yn cyhoeddi agendâu cyfarfodydd a dogfennau ac adroddiadau ategol ar eu gwefan. </w:t>
            </w:r>
          </w:p>
        </w:tc>
      </w:tr>
    </w:tbl>
    <w:p w14:paraId="2CA98540" w14:textId="77777777" w:rsidR="00D5120E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103" w:name="when_issue_will_be_decided"/>
      <w:bookmarkStart w:id="104" w:name="_Toc100328157"/>
      <w:bookmarkStart w:id="105" w:name="_Hlk91775824"/>
      <w:bookmarkEnd w:id="103"/>
      <w:r>
        <w:rPr>
          <w:rFonts w:ascii="Arial" w:eastAsia="Arial" w:hAnsi="Arial" w:cs="Arial"/>
          <w:sz w:val="24"/>
          <w:szCs w:val="24"/>
          <w:lang w:val="cy-GB"/>
        </w:rPr>
        <w:t>Sut mae gweld pryd y bydd penderfyniad yn cael ei wneud ar fater y mae gen i ddiddordeb ynddo?</w:t>
      </w:r>
      <w:bookmarkEnd w:id="104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bookmarkEnd w:id="105"/>
    <w:p w14:paraId="7E69B1E7" w14:textId="389DB286" w:rsidR="00835DE3" w:rsidRPr="007E5F7C" w:rsidRDefault="00D73A0F" w:rsidP="0079752A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 xml:space="preserve">Mae'r Cyngor yn cyhoeddi </w:t>
      </w:r>
      <w:r w:rsidR="00A77B2D">
        <w:rPr>
          <w:rFonts w:ascii="Arial" w:eastAsia="Arial" w:hAnsi="Arial" w:cs="Arial"/>
          <w:szCs w:val="24"/>
          <w:lang w:val="cy-GB"/>
        </w:rPr>
        <w:t>blaen raglen</w:t>
      </w:r>
      <w:r>
        <w:rPr>
          <w:rFonts w:ascii="Arial" w:eastAsia="Arial" w:hAnsi="Arial" w:cs="Arial"/>
          <w:szCs w:val="24"/>
          <w:lang w:val="cy-GB"/>
        </w:rPr>
        <w:t xml:space="preserve"> waith sy'n nodi pa benderfyniadau fydd yn cael eu gwneud gan y Cyngor Llawn a’r Cabinet, pa faterion fydd yn cael eu hystyried gan y Pwyllgor Trosolwg a Chraffu, a phryd y bydd y materion hyn yn cael eu trafod.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27711FF" w14:textId="77777777" w:rsidTr="00D5120E">
        <w:tc>
          <w:tcPr>
            <w:tcW w:w="709" w:type="dxa"/>
            <w:vAlign w:val="center"/>
          </w:tcPr>
          <w:p w14:paraId="37DAD9F6" w14:textId="77777777" w:rsidR="00D5120E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9F55F4F" wp14:editId="15561AE4">
                  <wp:extent cx="304800" cy="304800"/>
                  <wp:effectExtent l="0" t="0" r="0" b="0"/>
                  <wp:docPr id="105" name="Graphic 10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61E893B3" w14:textId="14D68065" w:rsidR="00D5120E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ddysgu mwy am flaen</w:t>
            </w:r>
            <w:r w:rsidR="00A77B2D"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raglen gwaith y Cyngor yn adrannau 3.1.1 a 15.13 o'r cyfansoddiad. </w:t>
            </w:r>
          </w:p>
        </w:tc>
      </w:tr>
      <w:tr w:rsidR="00D432BD" w14:paraId="4F8C39DE" w14:textId="77777777" w:rsidTr="00D5120E">
        <w:tc>
          <w:tcPr>
            <w:tcW w:w="709" w:type="dxa"/>
            <w:vAlign w:val="center"/>
          </w:tcPr>
          <w:p w14:paraId="1CFA208E" w14:textId="77777777" w:rsidR="00D5120E" w:rsidRPr="007E5F7C" w:rsidRDefault="00D73A0F" w:rsidP="00D5120E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352515B" wp14:editId="2807D033">
                  <wp:extent cx="304800" cy="304800"/>
                  <wp:effectExtent l="0" t="0" r="0" b="0"/>
                  <wp:docPr id="106" name="Graphic 10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2BFB4E9" w14:textId="040861A3" w:rsidR="00D5120E" w:rsidRPr="007E5F7C" w:rsidRDefault="00D73A0F" w:rsidP="00D5120E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Mae'r Cyngor yn cyhoeddi eu blaen</w:t>
            </w:r>
            <w:r w:rsidR="00A77B2D"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lang w:val="cy-GB"/>
              </w:rPr>
              <w:t>raglen</w:t>
            </w:r>
            <w:r w:rsidR="006C5506"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waith ar eu gwefan. </w:t>
            </w:r>
          </w:p>
        </w:tc>
      </w:tr>
    </w:tbl>
    <w:p w14:paraId="5194D0B7" w14:textId="77777777" w:rsidR="00B74FCB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106" w:name="look_into_issue"/>
      <w:bookmarkStart w:id="107" w:name="_Toc100328158"/>
      <w:bookmarkStart w:id="108" w:name="_Hlk91775816"/>
      <w:bookmarkEnd w:id="106"/>
      <w:r>
        <w:rPr>
          <w:rFonts w:ascii="Arial" w:eastAsia="Arial" w:hAnsi="Arial" w:cs="Arial"/>
          <w:sz w:val="24"/>
          <w:szCs w:val="24"/>
          <w:lang w:val="cy-GB"/>
        </w:rPr>
        <w:lastRenderedPageBreak/>
        <w:t>A gaf i ofyn i bwyllgor neu gorff o'r Cyngor ymchwilio i fater penodol?</w:t>
      </w:r>
      <w:bookmarkEnd w:id="107"/>
    </w:p>
    <w:bookmarkEnd w:id="108"/>
    <w:p w14:paraId="5517D8DE" w14:textId="3752E4B8" w:rsidR="00B74FCB" w:rsidRPr="00BB6F7E" w:rsidRDefault="00D73A0F" w:rsidP="00B74FCB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Gallwch ofyn i gadeirydd corff penodol ychwanegu eitem at agenda cyfarfod sydd i ddod, neu gallwch fynd i gyfarfod a gofyn i'r corff hwnnw </w:t>
      </w:r>
      <w:r w:rsidR="006C5506">
        <w:rPr>
          <w:rFonts w:ascii="Arial" w:eastAsia="Arial" w:hAnsi="Arial" w:cs="Arial"/>
          <w:szCs w:val="24"/>
          <w:lang w:val="cy-GB"/>
        </w:rPr>
        <w:t>roi sylw i</w:t>
      </w:r>
      <w:r>
        <w:rPr>
          <w:rFonts w:ascii="Arial" w:eastAsia="Arial" w:hAnsi="Arial" w:cs="Arial"/>
          <w:szCs w:val="24"/>
          <w:lang w:val="cy-GB"/>
        </w:rPr>
        <w:t xml:space="preserve"> fater pan fyddant yn ystyried eitemau o fusnes ar gyfer y dyfodol. Gweler adran 3.2.2 o'r cyfansoddiad. </w:t>
      </w:r>
    </w:p>
    <w:p w14:paraId="0EE79511" w14:textId="77777777" w:rsidR="00D5120E" w:rsidRPr="00BB6F7E" w:rsidRDefault="00D73A0F" w:rsidP="00D5120E">
      <w:pPr>
        <w:pStyle w:val="Heading2"/>
        <w:rPr>
          <w:rFonts w:ascii="Arial" w:hAnsi="Arial" w:cs="Arial"/>
          <w:sz w:val="24"/>
          <w:szCs w:val="24"/>
          <w:lang w:val="cy-GB"/>
        </w:rPr>
      </w:pPr>
      <w:bookmarkStart w:id="109" w:name="attend_council_meetings"/>
      <w:bookmarkStart w:id="110" w:name="_Toc100328159"/>
      <w:bookmarkStart w:id="111" w:name="_Hlk91775808"/>
      <w:bookmarkEnd w:id="109"/>
      <w:r>
        <w:rPr>
          <w:rFonts w:ascii="Arial" w:eastAsia="Arial" w:hAnsi="Arial" w:cs="Arial"/>
          <w:sz w:val="24"/>
          <w:szCs w:val="24"/>
          <w:lang w:val="cy-GB"/>
        </w:rPr>
        <w:t>A gaf i wylio cyfarfodydd y Cyngor Llawn?</w:t>
      </w:r>
      <w:bookmarkEnd w:id="110"/>
    </w:p>
    <w:bookmarkEnd w:id="111"/>
    <w:p w14:paraId="654E6D8A" w14:textId="77777777" w:rsidR="00D5120E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Cewch, gall aelodau'r cyhoedd ddod i wylio cyfarfodydd y Cyngor Llawn os ydynt yn cael eu cynnal yn gyhoeddus.</w:t>
      </w:r>
    </w:p>
    <w:p w14:paraId="0CCD2219" w14:textId="77777777" w:rsidR="00C9604D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Mae cyfarfodydd y Cyngor Llawn hefyd yn cael eu darlledu'n fyw ar wefan y Cyngor, felly gallwch eu gwylio o bell os ydych yn dymuno gwneud hynny. </w:t>
      </w:r>
    </w:p>
    <w:p w14:paraId="7025AF7E" w14:textId="2CB8C53E" w:rsidR="00A04453" w:rsidRPr="00BB6F7E" w:rsidRDefault="00A04453" w:rsidP="00A0445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Yr unig adegau pan waherddir y cyhoedd o gyfarfodydd yw’r rhai pan fo'n debygol y byddai gwybodaeth gyfrinachol yn cael ei datgelu i’r cyhoedd pe byddent yn bresennol. Gall y Cyngor hefyd wahardd y cyhoedd o gyfarfod, neu o ran o gyfarfod, os byddai eu caniatáu yn golygu datgelu gwybodaeth esempt. Mae gwybodaeth esempt yn cynnwys gwybodaeth sy'n ymwneud ag unigolyn penodol neu eu materion ariannol neu </w:t>
      </w:r>
      <w:r w:rsidR="00080C00">
        <w:rPr>
          <w:rFonts w:ascii="Arial" w:hAnsi="Arial" w:cs="Arial"/>
          <w:sz w:val="24"/>
          <w:szCs w:val="24"/>
          <w:lang w:val="cy-GB"/>
        </w:rPr>
        <w:t>eu m</w:t>
      </w:r>
      <w:r>
        <w:rPr>
          <w:rFonts w:ascii="Arial" w:hAnsi="Arial" w:cs="Arial"/>
          <w:sz w:val="24"/>
          <w:szCs w:val="24"/>
          <w:lang w:val="cy-GB"/>
        </w:rPr>
        <w:t>aterion busnes, gwybodaeth sydd angen braint gyfreithiol</w:t>
      </w:r>
      <w:r w:rsidR="00080C00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80C00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wybodaeth sy'n ymwneud ag atal, ymchwilio neu erlyn trosedd, neu unrhyw wybodaeth arall a bennir yn y cyfansoddiad.  </w:t>
      </w:r>
    </w:p>
    <w:p w14:paraId="412279BD" w14:textId="77777777" w:rsidR="00D5120E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Os byddwch yn tarfu ar gyfarfod o'r Cyngor, mae'n debygol y cewch eich rhybuddio gan y Maer am achosi aflonyddwch. Os byddwch yn parhau i darfu ar y cyfarfod, yna efallai y byddwch yn cael eich gyrru oddi yno.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3BB6431F" w14:textId="77777777" w:rsidTr="00E6611F">
        <w:tc>
          <w:tcPr>
            <w:tcW w:w="709" w:type="dxa"/>
            <w:vAlign w:val="center"/>
          </w:tcPr>
          <w:p w14:paraId="62A51B81" w14:textId="77777777" w:rsidR="00C9604D" w:rsidRPr="007E5F7C" w:rsidRDefault="00D73A0F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ECAFA96" wp14:editId="5BFC1FF6">
                  <wp:extent cx="304800" cy="304800"/>
                  <wp:effectExtent l="0" t="0" r="0" b="0"/>
                  <wp:docPr id="125" name="Graphic 125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31D0784" w14:textId="77777777" w:rsidR="00C9604D" w:rsidRPr="007E5F7C" w:rsidRDefault="00D73A0F" w:rsidP="00E6611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rheolau ynghylch gwahardd y cyhoedd o gyfarfodydd wedi eu nodi yn adrannau 15.10 o'r cyfansoddiad. </w:t>
            </w:r>
          </w:p>
        </w:tc>
      </w:tr>
      <w:tr w:rsidR="00D432BD" w14:paraId="082779E2" w14:textId="77777777" w:rsidTr="00E6611F">
        <w:tc>
          <w:tcPr>
            <w:tcW w:w="709" w:type="dxa"/>
            <w:vAlign w:val="center"/>
          </w:tcPr>
          <w:p w14:paraId="5A39D2F4" w14:textId="77777777" w:rsidR="00C9604D" w:rsidRPr="007E5F7C" w:rsidRDefault="00D73A0F" w:rsidP="00C9604D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263078A" wp14:editId="5C253DE8">
                  <wp:extent cx="304800" cy="304800"/>
                  <wp:effectExtent l="0" t="0" r="0" b="0"/>
                  <wp:docPr id="122" name="Graphic 122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775EBA8C" w14:textId="77777777" w:rsidR="00C9604D" w:rsidRPr="007E5F7C" w:rsidRDefault="00D73A0F" w:rsidP="00C9604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Nodir rhwymedigaethau'r Cyngor i ddarlledu cyfarfodydd y Cyngor yn adran 4.32 o’r cyfansoddiad. </w:t>
            </w:r>
          </w:p>
        </w:tc>
      </w:tr>
      <w:tr w:rsidR="00D432BD" w14:paraId="0B4DB30C" w14:textId="77777777" w:rsidTr="00E6611F">
        <w:tc>
          <w:tcPr>
            <w:tcW w:w="709" w:type="dxa"/>
            <w:vAlign w:val="center"/>
          </w:tcPr>
          <w:p w14:paraId="6D7B91AA" w14:textId="77777777" w:rsidR="00C9604D" w:rsidRPr="007E5F7C" w:rsidRDefault="00D73A0F" w:rsidP="00C9604D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BC4C207" wp14:editId="66544ABA">
                  <wp:extent cx="304800" cy="304800"/>
                  <wp:effectExtent l="0" t="0" r="0" b="0"/>
                  <wp:docPr id="120" name="Graphic 12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8901A4C" w14:textId="430932C3" w:rsidR="00C9604D" w:rsidRPr="007E5F7C" w:rsidRDefault="00D73A0F" w:rsidP="00C9604D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Mae'r rheolau ynghylch aelodau'r cyhoedd yn </w:t>
            </w:r>
            <w:r w:rsidR="00080C00">
              <w:rPr>
                <w:rFonts w:ascii="Arial" w:eastAsia="Arial" w:hAnsi="Arial" w:cs="Arial"/>
                <w:szCs w:val="24"/>
                <w:lang w:val="cy-GB"/>
              </w:rPr>
              <w:t>tarfu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wedi'u nodi yn adran 4.30 o'r cyfansoddiad. </w:t>
            </w:r>
          </w:p>
        </w:tc>
      </w:tr>
    </w:tbl>
    <w:p w14:paraId="3EDA9A3E" w14:textId="77777777" w:rsidR="00D5120E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112" w:name="attend_other_meetings"/>
      <w:bookmarkStart w:id="113" w:name="_Toc100328160"/>
      <w:bookmarkStart w:id="114" w:name="_Hlk91775802"/>
      <w:bookmarkEnd w:id="112"/>
      <w:r>
        <w:rPr>
          <w:rFonts w:ascii="Arial" w:eastAsia="Arial" w:hAnsi="Arial" w:cs="Arial"/>
          <w:sz w:val="24"/>
          <w:szCs w:val="24"/>
          <w:lang w:val="cy-GB"/>
        </w:rPr>
        <w:t>A gaf i wylio cyfarfodydd eraill?</w:t>
      </w:r>
      <w:bookmarkEnd w:id="113"/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bookmarkEnd w:id="114"/>
    <w:p w14:paraId="635C0FEB" w14:textId="77777777" w:rsidR="00D5120E" w:rsidRPr="007E5F7C" w:rsidRDefault="00D73A0F" w:rsidP="0079752A">
      <w:pPr>
        <w:pStyle w:val="BodyText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val="cy-GB"/>
        </w:rPr>
        <w:t>Cewch, gall aelodau'r cyhoedd ddod i wylio unrhyw gyfarfod y mae’r Cyngor wedi penderfynu eu cynnal yn gyhoeddus.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677661FA" w14:textId="77777777" w:rsidTr="00E6611F">
        <w:tc>
          <w:tcPr>
            <w:tcW w:w="709" w:type="dxa"/>
            <w:vAlign w:val="center"/>
          </w:tcPr>
          <w:p w14:paraId="5DDB8A94" w14:textId="77777777" w:rsidR="000600BA" w:rsidRPr="007E5F7C" w:rsidRDefault="00D73A0F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AC3A6A6" wp14:editId="4EDD096B">
                  <wp:extent cx="304800" cy="304800"/>
                  <wp:effectExtent l="0" t="0" r="0" b="0"/>
                  <wp:docPr id="123" name="Graphic 123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A60324C" w14:textId="77777777" w:rsidR="000600BA" w:rsidRPr="007E5F7C" w:rsidRDefault="00D73A0F" w:rsidP="00E6611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Disgrifir eich hawl i fynychu cyfarfodydd Cabinet y Cyngor, pwyllgorau'r cyngor a chyrff eraill yn adran 15.3 y cyfansoddiad. </w:t>
            </w:r>
          </w:p>
        </w:tc>
      </w:tr>
    </w:tbl>
    <w:p w14:paraId="4399A1E4" w14:textId="77777777" w:rsidR="00D5120E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115" w:name="speak"/>
      <w:bookmarkStart w:id="116" w:name="_Toc100328161"/>
      <w:bookmarkStart w:id="117" w:name="_Hlk91775797"/>
      <w:bookmarkEnd w:id="115"/>
      <w:r>
        <w:rPr>
          <w:rFonts w:ascii="Arial" w:eastAsia="Arial" w:hAnsi="Arial" w:cs="Arial"/>
          <w:sz w:val="24"/>
          <w:szCs w:val="24"/>
          <w:lang w:val="cy-GB"/>
        </w:rPr>
        <w:lastRenderedPageBreak/>
        <w:t>A gaf i siarad mewn cyfarfod?</w:t>
      </w:r>
      <w:bookmarkEnd w:id="116"/>
    </w:p>
    <w:p w14:paraId="1D2E55AB" w14:textId="77777777" w:rsidR="00080C00" w:rsidRPr="00BB6F7E" w:rsidRDefault="00080C00" w:rsidP="00080C00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  <w:lang w:val="cy-GB"/>
        </w:rPr>
      </w:pPr>
      <w:bookmarkStart w:id="118" w:name="ask_question"/>
      <w:bookmarkStart w:id="119" w:name="_Toc100328162"/>
      <w:bookmarkStart w:id="120" w:name="_Hlk91775792"/>
      <w:bookmarkEnd w:id="117"/>
      <w:bookmarkEnd w:id="118"/>
      <w:r>
        <w:rPr>
          <w:rFonts w:ascii="Arial" w:hAnsi="Arial" w:cs="Arial"/>
          <w:sz w:val="24"/>
          <w:szCs w:val="24"/>
          <w:lang w:val="cy-GB"/>
        </w:rPr>
        <w:t xml:space="preserve">Gall aelodau o'r cyhoedd siarad mewn unrhyw gyfarfodydd lle mae’r Cyngor wedi dewis caniatáu i aelodau'r cyhoedd gymryd rhan (e.e Pwyllgor Datblygiad a Rheoli).  Gweler adran 3.2.2(d) o'r cyfansoddiad.  </w:t>
      </w:r>
    </w:p>
    <w:p w14:paraId="13553A0C" w14:textId="77777777" w:rsidR="00D5120E" w:rsidRPr="00BB6F7E" w:rsidRDefault="00D73A0F" w:rsidP="00D5120E">
      <w:pPr>
        <w:pStyle w:val="Heading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A gaf i ofyn cwestiwn mewn cyfarfod?</w:t>
      </w:r>
      <w:bookmarkEnd w:id="119"/>
    </w:p>
    <w:bookmarkEnd w:id="120"/>
    <w:p w14:paraId="47A09EB9" w14:textId="77777777" w:rsidR="00D5120E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Gallwch ofyn cwestiynau ffurfiol i aelodau'r Cabinet yng nghyfarfodydd y Cyngor Llawn. </w:t>
      </w:r>
    </w:p>
    <w:p w14:paraId="77F5FA2B" w14:textId="2958DD07" w:rsidR="001B0030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Fodd bynnag, </w:t>
      </w:r>
      <w:r w:rsidR="00603CD1">
        <w:rPr>
          <w:rFonts w:ascii="Arial" w:eastAsia="Arial" w:hAnsi="Arial" w:cs="Arial"/>
          <w:szCs w:val="24"/>
          <w:lang w:val="cy-GB"/>
        </w:rPr>
        <w:t>er mwyn</w:t>
      </w:r>
      <w:r>
        <w:rPr>
          <w:rFonts w:ascii="Arial" w:eastAsia="Arial" w:hAnsi="Arial" w:cs="Arial"/>
          <w:szCs w:val="24"/>
          <w:lang w:val="cy-GB"/>
        </w:rPr>
        <w:t xml:space="preserve"> </w:t>
      </w:r>
      <w:r w:rsidR="00603CD1">
        <w:rPr>
          <w:rFonts w:ascii="Arial" w:eastAsia="Arial" w:hAnsi="Arial" w:cs="Arial"/>
          <w:szCs w:val="24"/>
          <w:lang w:val="cy-GB"/>
        </w:rPr>
        <w:t>g</w:t>
      </w:r>
      <w:r>
        <w:rPr>
          <w:rFonts w:ascii="Arial" w:eastAsia="Arial" w:hAnsi="Arial" w:cs="Arial"/>
          <w:szCs w:val="24"/>
          <w:lang w:val="cy-GB"/>
        </w:rPr>
        <w:t xml:space="preserve">ofyn cwestiwn mae angen i chi roi hysbysiad ysgrifenedig (gan gynnwys </w:t>
      </w:r>
      <w:r w:rsidR="00603CD1">
        <w:rPr>
          <w:rFonts w:ascii="Arial" w:eastAsia="Arial" w:hAnsi="Arial" w:cs="Arial"/>
          <w:szCs w:val="24"/>
          <w:lang w:val="cy-GB"/>
        </w:rPr>
        <w:t>mewn</w:t>
      </w:r>
      <w:r>
        <w:rPr>
          <w:rFonts w:ascii="Arial" w:eastAsia="Arial" w:hAnsi="Arial" w:cs="Arial"/>
          <w:szCs w:val="24"/>
          <w:lang w:val="cy-GB"/>
        </w:rPr>
        <w:t xml:space="preserve"> e-bost) i’r swyddog dynodedig (a elwir hefyd yn "swyddog priodol"), sef y Swyddog Monitro yn aml, cyn i'r cyfarfod ddigwydd </w:t>
      </w:r>
      <w:r w:rsidR="00603CD1">
        <w:rPr>
          <w:rFonts w:ascii="Arial" w:eastAsia="Arial" w:hAnsi="Arial" w:cs="Arial"/>
          <w:szCs w:val="24"/>
          <w:lang w:val="cy-GB"/>
        </w:rPr>
        <w:t>er mwyn eu</w:t>
      </w:r>
      <w:r>
        <w:rPr>
          <w:rFonts w:ascii="Arial" w:eastAsia="Arial" w:hAnsi="Arial" w:cs="Arial"/>
          <w:szCs w:val="24"/>
          <w:lang w:val="cy-GB"/>
        </w:rPr>
        <w:t xml:space="preserve"> rhybuddio eich bod am ofyn cwestiwn.</w:t>
      </w:r>
    </w:p>
    <w:p w14:paraId="328B3118" w14:textId="77777777" w:rsidR="001B0030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Efallai mai dim ond un cwestiwn cewch ei ofyn, ac os na allwch chi ddod i'r cyfarfod yna gallwch enwebu rhywun i fynychu'r cyfarfod ar eich rhan a gofyn y cwestiwn. </w:t>
      </w:r>
    </w:p>
    <w:p w14:paraId="52D5A3FC" w14:textId="57B8C9FE" w:rsidR="00603CD1" w:rsidRPr="00BB6F7E" w:rsidRDefault="00603CD1" w:rsidP="00603CD1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Dim ond ychydig o amser sydd wedi’i bennu ar gyfer cwestiynau, ac mae cwestiynau yn cael eu trin yn y drefn yr hysbyswyd y swyddog priodol amdanynt, sef y Swyddog Monitro gan amlaf. Os bydd amser ar gyfer cwestiynau yn dod i ben cyn i chi allu gofyn eich cwestiwn, yna byddwch yn cael ateb ysgrifenedig i'ch cwestiwn.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226A90EA" w14:textId="77777777" w:rsidTr="00E6611F">
        <w:tc>
          <w:tcPr>
            <w:tcW w:w="709" w:type="dxa"/>
            <w:vAlign w:val="center"/>
          </w:tcPr>
          <w:p w14:paraId="5EEC0BBF" w14:textId="77777777" w:rsidR="001B0030" w:rsidRPr="007E5F7C" w:rsidRDefault="00D73A0F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0BF22EB" wp14:editId="0FAB4B12">
                  <wp:extent cx="304800" cy="304800"/>
                  <wp:effectExtent l="0" t="0" r="0" b="0"/>
                  <wp:docPr id="116" name="Graphic 116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08B7DEC" w14:textId="77777777" w:rsidR="001B0030" w:rsidRPr="007E5F7C" w:rsidRDefault="00D73A0F" w:rsidP="00E6611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mwy am ofyn cwestiwn yn adran 4.18 y cyfansoddiad. </w:t>
            </w:r>
          </w:p>
        </w:tc>
      </w:tr>
      <w:tr w:rsidR="00D432BD" w14:paraId="5B90BC17" w14:textId="77777777" w:rsidTr="00E6611F">
        <w:tc>
          <w:tcPr>
            <w:tcW w:w="709" w:type="dxa"/>
            <w:vAlign w:val="center"/>
          </w:tcPr>
          <w:p w14:paraId="6D46341A" w14:textId="77777777" w:rsidR="001B0030" w:rsidRPr="007E5F7C" w:rsidRDefault="001B0030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3949B425" w14:textId="77777777" w:rsidR="001B0030" w:rsidRPr="007E5F7C" w:rsidRDefault="001B0030" w:rsidP="00E6611F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5A8CB797" w14:textId="77777777" w:rsidR="00D5120E" w:rsidRPr="007E5F7C" w:rsidRDefault="00D73A0F" w:rsidP="00B74FCB">
      <w:pPr>
        <w:pStyle w:val="Heading2"/>
        <w:rPr>
          <w:rFonts w:ascii="Arial" w:hAnsi="Arial" w:cs="Arial"/>
          <w:sz w:val="24"/>
          <w:szCs w:val="24"/>
        </w:rPr>
      </w:pPr>
      <w:bookmarkStart w:id="121" w:name="records_of_decisions"/>
      <w:bookmarkStart w:id="122" w:name="_Toc100328163"/>
      <w:bookmarkStart w:id="123" w:name="_Hlk91775783"/>
      <w:bookmarkEnd w:id="121"/>
      <w:r>
        <w:rPr>
          <w:rFonts w:ascii="Arial" w:eastAsia="Arial" w:hAnsi="Arial" w:cs="Arial"/>
          <w:sz w:val="24"/>
          <w:szCs w:val="24"/>
          <w:lang w:val="cy-GB"/>
        </w:rPr>
        <w:t>Sut mae gweld beth oedd penderfyniad y Cyngor?</w:t>
      </w:r>
      <w:bookmarkEnd w:id="122"/>
    </w:p>
    <w:bookmarkEnd w:id="123"/>
    <w:p w14:paraId="636BF1A6" w14:textId="6442B2A1" w:rsidR="00B74FCB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>Mae’r Cyngor yn cyhoeddi agend</w:t>
      </w:r>
      <w:r w:rsidR="004656C1">
        <w:rPr>
          <w:rFonts w:ascii="Arial" w:eastAsia="Arial" w:hAnsi="Arial" w:cs="Arial"/>
          <w:szCs w:val="24"/>
          <w:lang w:val="cy-GB"/>
        </w:rPr>
        <w:t>â</w:t>
      </w:r>
      <w:r w:rsidR="00603CD1">
        <w:rPr>
          <w:rFonts w:ascii="Arial" w:eastAsia="Arial" w:hAnsi="Arial" w:cs="Arial"/>
          <w:szCs w:val="24"/>
          <w:lang w:val="cy-GB"/>
        </w:rPr>
        <w:t>u</w:t>
      </w:r>
      <w:r>
        <w:rPr>
          <w:rFonts w:ascii="Arial" w:eastAsia="Arial" w:hAnsi="Arial" w:cs="Arial"/>
          <w:szCs w:val="24"/>
          <w:lang w:val="cy-GB"/>
        </w:rPr>
        <w:t xml:space="preserve">, adroddiadau a chofnodion y cyfarfodydd unwaith y byddan nhw wedi cytuno arnynt. Mae'r papurau hyn ar gael i'r cyhoedd eu harchwilio am o leiaf chwe blynedd o ddyddiad y cyfarfod. Mae'r papurau cefndir ar gael i'r cyhoedd am o leiaf bedair blynedd. Efallai y byddwch chi yn gallu </w:t>
      </w:r>
      <w:r w:rsidR="00603CD1">
        <w:rPr>
          <w:rFonts w:ascii="Arial" w:eastAsia="Arial" w:hAnsi="Arial" w:cs="Arial"/>
          <w:szCs w:val="24"/>
          <w:lang w:val="cy-GB"/>
        </w:rPr>
        <w:t>ail-</w:t>
      </w:r>
      <w:r>
        <w:rPr>
          <w:rFonts w:ascii="Arial" w:eastAsia="Arial" w:hAnsi="Arial" w:cs="Arial"/>
          <w:szCs w:val="24"/>
          <w:lang w:val="cy-GB"/>
        </w:rPr>
        <w:t xml:space="preserve">wylio recordiadau gwe-ddarllediad o lawer o gyfarfodydd hefyd. </w:t>
      </w:r>
    </w:p>
    <w:p w14:paraId="3F224652" w14:textId="77777777" w:rsidR="00C9604D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Hefyd, mae gan y Cyngor drefniadau ar waith ar gyfer cyhoeddi cofnodion ysgrifenedig o benderfyniadau a wnaed gan y Cabinet, gan bwyllgorau'r Cyngor a chan gyrff eraill. 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14A51518" w14:textId="77777777" w:rsidTr="00E6611F">
        <w:tc>
          <w:tcPr>
            <w:tcW w:w="709" w:type="dxa"/>
            <w:vAlign w:val="center"/>
          </w:tcPr>
          <w:p w14:paraId="20F0898A" w14:textId="77777777" w:rsidR="00B74FCB" w:rsidRPr="007E5F7C" w:rsidRDefault="00D73A0F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96B9FC5" wp14:editId="70DD252D">
                  <wp:extent cx="304800" cy="304800"/>
                  <wp:effectExtent l="0" t="0" r="0" b="0"/>
                  <wp:docPr id="109" name="Graphic 109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46D92D21" w14:textId="77777777" w:rsidR="00B74FCB" w:rsidRPr="007E5F7C" w:rsidRDefault="00D73A0F" w:rsidP="00E6611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am drefniadau'r Cyngor ar gyfer cyhoeddi cofnodion cyfarfodydd yn adran 15.7 o’r cyfansoddiad. </w:t>
            </w:r>
          </w:p>
        </w:tc>
      </w:tr>
      <w:tr w:rsidR="00D432BD" w14:paraId="584EC929" w14:textId="77777777" w:rsidTr="00E6611F">
        <w:tc>
          <w:tcPr>
            <w:tcW w:w="709" w:type="dxa"/>
            <w:vAlign w:val="center"/>
          </w:tcPr>
          <w:p w14:paraId="1C2705D9" w14:textId="77777777" w:rsidR="00C9604D" w:rsidRPr="007E5F7C" w:rsidRDefault="00D73A0F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EE81CAA" wp14:editId="59A0A68F">
                  <wp:extent cx="304800" cy="304800"/>
                  <wp:effectExtent l="0" t="0" r="0" b="0"/>
                  <wp:docPr id="127" name="Graphic 127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20181E4A" w14:textId="0D2EFA2D" w:rsidR="00C9604D" w:rsidRPr="007E5F7C" w:rsidRDefault="00D73A0F" w:rsidP="00E6611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Gallwch ddarllen am drefniadau'r Cyngor ar gyfer cyhoeddi cofnod</w:t>
            </w:r>
            <w:r w:rsidR="004656C1">
              <w:rPr>
                <w:rFonts w:ascii="Arial" w:eastAsia="Arial" w:hAnsi="Arial" w:cs="Arial"/>
                <w:szCs w:val="24"/>
                <w:lang w:val="cy-GB"/>
              </w:rPr>
              <w:t>ion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ysgrifenedig o benderfyniadau a wnaed gan y Cabinet, gan bwyllgorau'r Cyngor a chan aelodau unigol o'r Cabinet yn adran 15.15 y cyfansoddiad. </w:t>
            </w:r>
          </w:p>
        </w:tc>
      </w:tr>
      <w:tr w:rsidR="00D432BD" w14:paraId="78FE4082" w14:textId="77777777" w:rsidTr="00E6611F">
        <w:tc>
          <w:tcPr>
            <w:tcW w:w="709" w:type="dxa"/>
            <w:vAlign w:val="center"/>
          </w:tcPr>
          <w:p w14:paraId="61880049" w14:textId="77777777" w:rsidR="00B74FCB" w:rsidRPr="007E5F7C" w:rsidRDefault="00D73A0F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lastRenderedPageBreak/>
              <w:drawing>
                <wp:inline distT="0" distB="0" distL="0" distR="0" wp14:anchorId="03229F15" wp14:editId="623DA804">
                  <wp:extent cx="304800" cy="304800"/>
                  <wp:effectExtent l="0" t="0" r="0" b="0"/>
                  <wp:docPr id="110" name="Graphic 110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97FDAEB" w14:textId="77777777" w:rsidR="00B74FCB" w:rsidRPr="007E5F7C" w:rsidRDefault="00D73A0F" w:rsidP="00E6611F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ddarllen cofnodion cyfarfodydd, adroddiadau ac agendâu ar wefan y Cyngor. </w:t>
            </w:r>
          </w:p>
        </w:tc>
      </w:tr>
    </w:tbl>
    <w:p w14:paraId="4CFDC4F2" w14:textId="77777777" w:rsidR="00D5120E" w:rsidRPr="007E5F7C" w:rsidRDefault="00D73A0F" w:rsidP="00D5120E">
      <w:pPr>
        <w:pStyle w:val="Heading2"/>
        <w:rPr>
          <w:rFonts w:ascii="Arial" w:hAnsi="Arial" w:cs="Arial"/>
          <w:sz w:val="24"/>
          <w:szCs w:val="24"/>
        </w:rPr>
      </w:pPr>
      <w:bookmarkStart w:id="124" w:name="view_accounts"/>
      <w:bookmarkStart w:id="125" w:name="_Toc100328164"/>
      <w:bookmarkStart w:id="126" w:name="_Hlk91775777"/>
      <w:bookmarkEnd w:id="124"/>
      <w:r>
        <w:rPr>
          <w:rFonts w:ascii="Arial" w:eastAsia="Arial" w:hAnsi="Arial" w:cs="Arial"/>
          <w:sz w:val="24"/>
          <w:szCs w:val="24"/>
          <w:lang w:val="cy-GB"/>
        </w:rPr>
        <w:t>A gaf i weld cyfrifon y Cyngor er mwyn deall sut mae fy nhreth cyngor yn cael ei wario?</w:t>
      </w:r>
      <w:bookmarkEnd w:id="125"/>
    </w:p>
    <w:bookmarkEnd w:id="126"/>
    <w:p w14:paraId="3E794C5C" w14:textId="77777777" w:rsidR="0079752A" w:rsidRPr="00BB6F7E" w:rsidRDefault="00D73A0F" w:rsidP="0079752A">
      <w:pPr>
        <w:pStyle w:val="BodyText"/>
        <w:rPr>
          <w:rFonts w:ascii="Arial" w:hAnsi="Arial" w:cs="Arial"/>
          <w:szCs w:val="24"/>
          <w:lang w:val="cy-GB"/>
        </w:rPr>
      </w:pPr>
      <w:r>
        <w:rPr>
          <w:rFonts w:ascii="Arial" w:eastAsia="Arial" w:hAnsi="Arial" w:cs="Arial"/>
          <w:szCs w:val="24"/>
          <w:lang w:val="cy-GB"/>
        </w:rPr>
        <w:t xml:space="preserve">Cewch. Mae'n ofynnol i'r Cyngor gyhoeddi ei gyfrifon ac i sicrhau eu bod ar gael i'r cyhoedd eu harchwilio. Gallwch ofyn cwestiynau neu fynegi pryderon am gyfrifon y Cyngor trwy gysylltu â’r Cyngor neu ag archwilydd allanol y Cyngor.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432BD" w14:paraId="57070DC5" w14:textId="77777777" w:rsidTr="00E6611F">
        <w:tc>
          <w:tcPr>
            <w:tcW w:w="709" w:type="dxa"/>
            <w:vAlign w:val="center"/>
          </w:tcPr>
          <w:p w14:paraId="4E733419" w14:textId="77777777" w:rsidR="00B74FCB" w:rsidRPr="007E5F7C" w:rsidRDefault="00D73A0F" w:rsidP="00E6611F">
            <w:pPr>
              <w:pStyle w:val="BodyText"/>
              <w:jc w:val="center"/>
              <w:rPr>
                <w:rFonts w:ascii="Arial" w:hAnsi="Arial" w:cs="Arial"/>
                <w:noProof/>
                <w:szCs w:val="24"/>
              </w:rPr>
            </w:pPr>
            <w:r w:rsidRPr="007E5F7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26394EB" wp14:editId="7154E8B0">
                  <wp:extent cx="304800" cy="304800"/>
                  <wp:effectExtent l="0" t="0" r="0" b="0"/>
                  <wp:docPr id="111" name="Graphic 111" descr="Sh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shar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14:paraId="34A27248" w14:textId="77777777" w:rsidR="00F60B30" w:rsidRPr="007E5F7C" w:rsidRDefault="00D73A0F" w:rsidP="00F60B3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Gallwch ddysgu mwy am sut i weld a rhoi sylwadau ar gyfrifon y Cyngor yn adrannau 3.1.1 o'r cyfansoddiad. </w:t>
            </w:r>
          </w:p>
        </w:tc>
      </w:tr>
    </w:tbl>
    <w:p w14:paraId="44A821B2" w14:textId="77777777" w:rsidR="0079752A" w:rsidRPr="007E5F7C" w:rsidRDefault="0079752A" w:rsidP="00F60B30">
      <w:pPr>
        <w:pStyle w:val="BodyText"/>
        <w:rPr>
          <w:rFonts w:ascii="Arial" w:hAnsi="Arial" w:cs="Arial"/>
          <w:szCs w:val="24"/>
        </w:rPr>
      </w:pPr>
    </w:p>
    <w:sectPr w:rsidR="0079752A" w:rsidRPr="007E5F7C" w:rsidSect="006868BC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4FC0" w14:textId="77777777" w:rsidR="001F354C" w:rsidRDefault="001F354C">
      <w:r>
        <w:separator/>
      </w:r>
    </w:p>
  </w:endnote>
  <w:endnote w:type="continuationSeparator" w:id="0">
    <w:p w14:paraId="1CCAA152" w14:textId="77777777" w:rsidR="001F354C" w:rsidRDefault="001F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4D31" w14:textId="77777777" w:rsidR="00B35CB3" w:rsidRDefault="00B35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18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C9DF1" w14:textId="77777777" w:rsidR="00B35CB3" w:rsidRDefault="00D73A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3E3C5" w14:textId="77777777" w:rsidR="00B35CB3" w:rsidRPr="005072B8" w:rsidRDefault="00B35CB3" w:rsidP="00507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7D88" w14:textId="77777777" w:rsidR="00B35CB3" w:rsidRPr="00A751F0" w:rsidRDefault="00D73A0F" w:rsidP="00C15DD8">
    <w:pPr>
      <w:pStyle w:val="Footer"/>
      <w:jc w:val="lef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DOCPROPERTY bjDocRef \* MERGEFORMAT 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 xml:space="preserve"> 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7C9C" w14:textId="77777777" w:rsidR="001F354C" w:rsidRDefault="001F354C">
      <w:r>
        <w:separator/>
      </w:r>
    </w:p>
  </w:footnote>
  <w:footnote w:type="continuationSeparator" w:id="0">
    <w:p w14:paraId="0530E576" w14:textId="77777777" w:rsidR="001F354C" w:rsidRDefault="001F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BE5F" w14:textId="77777777" w:rsidR="00B35CB3" w:rsidRDefault="00B35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0221" w14:textId="77777777" w:rsidR="00B35CB3" w:rsidRDefault="00B35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AD27" w14:textId="77777777" w:rsidR="00B35CB3" w:rsidRDefault="00B35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D4E"/>
    <w:multiLevelType w:val="multilevel"/>
    <w:tmpl w:val="2FCAB194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4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pStyle w:val="Bullet5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pStyle w:val="Bulle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Bulle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Bulle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Bulle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1325DD"/>
    <w:multiLevelType w:val="hybridMultilevel"/>
    <w:tmpl w:val="61A8CE2E"/>
    <w:lvl w:ilvl="0" w:tplc="4C48CE30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99443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EB7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A0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A4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065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A4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4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69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F2CC131C"/>
    <w:styleLink w:val="Legal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4866A1"/>
    <w:multiLevelType w:val="hybridMultilevel"/>
    <w:tmpl w:val="0B507EB8"/>
    <w:lvl w:ilvl="0" w:tplc="21E6EC06">
      <w:start w:val="1"/>
      <w:numFmt w:val="bullet"/>
      <w:lvlText w:val=""/>
      <w:lvlJc w:val="left"/>
      <w:pPr>
        <w:ind w:left="795" w:hanging="360"/>
      </w:pPr>
      <w:rPr>
        <w:rFonts w:ascii="Wingdings 3" w:hAnsi="Wingdings 3" w:hint="default"/>
      </w:rPr>
    </w:lvl>
    <w:lvl w:ilvl="1" w:tplc="5F40B3F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666EE2F6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7542BFA6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40CDC6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C53C39A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6924F33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AA60979C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C81ECDD4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E539EA"/>
    <w:multiLevelType w:val="multilevel"/>
    <w:tmpl w:val="AA0AEF9A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pStyle w:val="HeadingLevel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HeadingLevel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HeadingLevel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Level9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5F03F1"/>
    <w:multiLevelType w:val="multilevel"/>
    <w:tmpl w:val="4358DA6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pStyle w:val="NumberLevel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NumberLevel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NumberLevel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NumberLevel9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C05C5"/>
    <w:multiLevelType w:val="hybridMultilevel"/>
    <w:tmpl w:val="10AE53B6"/>
    <w:lvl w:ilvl="0" w:tplc="5B28A7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sz w:val="24"/>
      </w:rPr>
    </w:lvl>
    <w:lvl w:ilvl="1" w:tplc="1DE2C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6E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AD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E8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84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CE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E2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0F66"/>
    <w:multiLevelType w:val="hybridMultilevel"/>
    <w:tmpl w:val="D0247F2C"/>
    <w:lvl w:ilvl="0" w:tplc="544E9654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C0089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6F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06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28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A0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CC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9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06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B559D9"/>
    <w:multiLevelType w:val="hybridMultilevel"/>
    <w:tmpl w:val="61DA56DA"/>
    <w:lvl w:ilvl="0" w:tplc="BE1CACB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8E8E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C8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AC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0B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A1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67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4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09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296EDB"/>
    <w:multiLevelType w:val="hybridMultilevel"/>
    <w:tmpl w:val="53069DB4"/>
    <w:lvl w:ilvl="0" w:tplc="5CA48628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1A326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0D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CF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E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2F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AC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A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66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6BF6"/>
    <w:multiLevelType w:val="hybridMultilevel"/>
    <w:tmpl w:val="FCA6FC6E"/>
    <w:lvl w:ilvl="0" w:tplc="ED7EAD7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B5808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AA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A4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ED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8F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27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23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E33"/>
    <w:multiLevelType w:val="hybridMultilevel"/>
    <w:tmpl w:val="C548E484"/>
    <w:lvl w:ilvl="0" w:tplc="42A06E2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6776A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E2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0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CD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87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20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EC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01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088E"/>
    <w:multiLevelType w:val="hybridMultilevel"/>
    <w:tmpl w:val="97981D0C"/>
    <w:lvl w:ilvl="0" w:tplc="4EFEF67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D3226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03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5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83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09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D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EB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EE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428"/>
    <w:multiLevelType w:val="hybridMultilevel"/>
    <w:tmpl w:val="67DE3FF2"/>
    <w:lvl w:ilvl="0" w:tplc="131C96E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93B40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26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8D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E1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05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E3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AA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ED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D5B76"/>
    <w:multiLevelType w:val="hybridMultilevel"/>
    <w:tmpl w:val="97C01B08"/>
    <w:lvl w:ilvl="0" w:tplc="A344D0C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61988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40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E5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42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AD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1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28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32A3"/>
    <w:multiLevelType w:val="multilevel"/>
    <w:tmpl w:val="6B48163A"/>
    <w:styleLink w:val="ScheduleNumbering"/>
    <w:lvl w:ilvl="0">
      <w:start w:val="1"/>
      <w:numFmt w:val="decimal"/>
      <w:pStyle w:val="Schedule1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pStyle w:val="Sch7Number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Sch8Number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pStyle w:val="Sch9Number"/>
      <w:lvlText w:val=""/>
      <w:lvlJc w:val="left"/>
      <w:pPr>
        <w:ind w:left="3544" w:hanging="3544"/>
      </w:pPr>
      <w:rPr>
        <w:rFonts w:hint="default"/>
      </w:rPr>
    </w:lvl>
  </w:abstractNum>
  <w:abstractNum w:abstractNumId="20" w15:restartNumberingAfterBreak="0">
    <w:nsid w:val="604D25F6"/>
    <w:multiLevelType w:val="hybridMultilevel"/>
    <w:tmpl w:val="1B447090"/>
    <w:lvl w:ilvl="0" w:tplc="8C761C3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48463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40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C8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E8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AF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3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5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CF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679"/>
    <w:multiLevelType w:val="hybridMultilevel"/>
    <w:tmpl w:val="60667FBA"/>
    <w:lvl w:ilvl="0" w:tplc="E07A6C2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A7C9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4B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E8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C1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E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8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E7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D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010D2"/>
    <w:multiLevelType w:val="hybridMultilevel"/>
    <w:tmpl w:val="E448618C"/>
    <w:lvl w:ilvl="0" w:tplc="67521D96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6FE8B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25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22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8A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C6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87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D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07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C0174"/>
    <w:multiLevelType w:val="hybridMultilevel"/>
    <w:tmpl w:val="8E168310"/>
    <w:lvl w:ilvl="0" w:tplc="4286908E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22FEE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8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8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A4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E4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C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AA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F3872"/>
    <w:multiLevelType w:val="hybridMultilevel"/>
    <w:tmpl w:val="7AAC93A2"/>
    <w:lvl w:ilvl="0" w:tplc="8408D13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9500C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48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ED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82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4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CE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0D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8E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20054">
    <w:abstractNumId w:val="0"/>
  </w:num>
  <w:num w:numId="2" w16cid:durableId="485632570">
    <w:abstractNumId w:val="5"/>
  </w:num>
  <w:num w:numId="3" w16cid:durableId="1342125483">
    <w:abstractNumId w:val="19"/>
  </w:num>
  <w:num w:numId="4" w16cid:durableId="1045132633">
    <w:abstractNumId w:val="6"/>
  </w:num>
  <w:num w:numId="5" w16cid:durableId="1380739836">
    <w:abstractNumId w:val="1"/>
  </w:num>
  <w:num w:numId="6" w16cid:durableId="250697297">
    <w:abstractNumId w:val="10"/>
  </w:num>
  <w:num w:numId="7" w16cid:durableId="1901742090">
    <w:abstractNumId w:val="7"/>
  </w:num>
  <w:num w:numId="8" w16cid:durableId="358045721">
    <w:abstractNumId w:val="3"/>
  </w:num>
  <w:num w:numId="9" w16cid:durableId="1514033139">
    <w:abstractNumId w:val="12"/>
  </w:num>
  <w:num w:numId="10" w16cid:durableId="1893153298">
    <w:abstractNumId w:val="23"/>
  </w:num>
  <w:num w:numId="11" w16cid:durableId="137040570">
    <w:abstractNumId w:val="13"/>
  </w:num>
  <w:num w:numId="12" w16cid:durableId="1524592057">
    <w:abstractNumId w:val="16"/>
  </w:num>
  <w:num w:numId="13" w16cid:durableId="1080831688">
    <w:abstractNumId w:val="21"/>
  </w:num>
  <w:num w:numId="14" w16cid:durableId="895313158">
    <w:abstractNumId w:val="20"/>
  </w:num>
  <w:num w:numId="15" w16cid:durableId="633101210">
    <w:abstractNumId w:val="22"/>
  </w:num>
  <w:num w:numId="16" w16cid:durableId="626619977">
    <w:abstractNumId w:val="8"/>
  </w:num>
  <w:num w:numId="17" w16cid:durableId="373893460">
    <w:abstractNumId w:val="18"/>
  </w:num>
  <w:num w:numId="18" w16cid:durableId="1956792329">
    <w:abstractNumId w:val="9"/>
  </w:num>
  <w:num w:numId="19" w16cid:durableId="801458209">
    <w:abstractNumId w:val="17"/>
  </w:num>
  <w:num w:numId="20" w16cid:durableId="94908426">
    <w:abstractNumId w:val="4"/>
  </w:num>
  <w:num w:numId="21" w16cid:durableId="1707215214">
    <w:abstractNumId w:val="24"/>
  </w:num>
  <w:num w:numId="22" w16cid:durableId="529535724">
    <w:abstractNumId w:val="14"/>
  </w:num>
  <w:num w:numId="23" w16cid:durableId="202520702">
    <w:abstractNumId w:val="2"/>
  </w:num>
  <w:num w:numId="24" w16cid:durableId="1353796240">
    <w:abstractNumId w:val="15"/>
  </w:num>
  <w:num w:numId="25" w16cid:durableId="68571164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27"/>
    <w:rsid w:val="00002191"/>
    <w:rsid w:val="000144E4"/>
    <w:rsid w:val="00016473"/>
    <w:rsid w:val="00016858"/>
    <w:rsid w:val="000174DF"/>
    <w:rsid w:val="00020F22"/>
    <w:rsid w:val="00023337"/>
    <w:rsid w:val="00025E10"/>
    <w:rsid w:val="0003375D"/>
    <w:rsid w:val="00042340"/>
    <w:rsid w:val="00044BDE"/>
    <w:rsid w:val="000457A6"/>
    <w:rsid w:val="00047735"/>
    <w:rsid w:val="000600BA"/>
    <w:rsid w:val="00062054"/>
    <w:rsid w:val="00064245"/>
    <w:rsid w:val="00070EC0"/>
    <w:rsid w:val="00071DE8"/>
    <w:rsid w:val="00075689"/>
    <w:rsid w:val="00080C00"/>
    <w:rsid w:val="00087E4F"/>
    <w:rsid w:val="000902C4"/>
    <w:rsid w:val="00094185"/>
    <w:rsid w:val="000A1715"/>
    <w:rsid w:val="000A18C5"/>
    <w:rsid w:val="000A2D2C"/>
    <w:rsid w:val="000A5396"/>
    <w:rsid w:val="000B0935"/>
    <w:rsid w:val="000C0FCE"/>
    <w:rsid w:val="000C4096"/>
    <w:rsid w:val="000C628D"/>
    <w:rsid w:val="000C677D"/>
    <w:rsid w:val="000D5600"/>
    <w:rsid w:val="000E3612"/>
    <w:rsid w:val="000E5353"/>
    <w:rsid w:val="000E5FD7"/>
    <w:rsid w:val="000F3B3E"/>
    <w:rsid w:val="00105115"/>
    <w:rsid w:val="001063D5"/>
    <w:rsid w:val="00107103"/>
    <w:rsid w:val="00115547"/>
    <w:rsid w:val="0012646C"/>
    <w:rsid w:val="00132E9E"/>
    <w:rsid w:val="00133DBD"/>
    <w:rsid w:val="00134CBC"/>
    <w:rsid w:val="00147987"/>
    <w:rsid w:val="00155CCE"/>
    <w:rsid w:val="00170D19"/>
    <w:rsid w:val="00172204"/>
    <w:rsid w:val="00172B47"/>
    <w:rsid w:val="0017359C"/>
    <w:rsid w:val="00177127"/>
    <w:rsid w:val="00180850"/>
    <w:rsid w:val="00181AA5"/>
    <w:rsid w:val="00190DBF"/>
    <w:rsid w:val="00191125"/>
    <w:rsid w:val="001A4DCE"/>
    <w:rsid w:val="001B0030"/>
    <w:rsid w:val="001B07FB"/>
    <w:rsid w:val="001B5850"/>
    <w:rsid w:val="001C3CED"/>
    <w:rsid w:val="001D611C"/>
    <w:rsid w:val="001E0A84"/>
    <w:rsid w:val="001E39B0"/>
    <w:rsid w:val="001F27B2"/>
    <w:rsid w:val="001F354C"/>
    <w:rsid w:val="001F6D00"/>
    <w:rsid w:val="001F7210"/>
    <w:rsid w:val="0020068E"/>
    <w:rsid w:val="00211A8A"/>
    <w:rsid w:val="0021381D"/>
    <w:rsid w:val="00221BE5"/>
    <w:rsid w:val="002221DE"/>
    <w:rsid w:val="002240D0"/>
    <w:rsid w:val="00227DBD"/>
    <w:rsid w:val="00230080"/>
    <w:rsid w:val="00252861"/>
    <w:rsid w:val="002614D0"/>
    <w:rsid w:val="00262919"/>
    <w:rsid w:val="00266ACA"/>
    <w:rsid w:val="00270056"/>
    <w:rsid w:val="00273E54"/>
    <w:rsid w:val="0028321A"/>
    <w:rsid w:val="002909CA"/>
    <w:rsid w:val="002A3B32"/>
    <w:rsid w:val="002B57DD"/>
    <w:rsid w:val="002C496C"/>
    <w:rsid w:val="002D5556"/>
    <w:rsid w:val="002D5B30"/>
    <w:rsid w:val="002F0CBD"/>
    <w:rsid w:val="002F549D"/>
    <w:rsid w:val="002F6DCC"/>
    <w:rsid w:val="002F7901"/>
    <w:rsid w:val="00303F77"/>
    <w:rsid w:val="003042B6"/>
    <w:rsid w:val="00307275"/>
    <w:rsid w:val="00314832"/>
    <w:rsid w:val="00315EC4"/>
    <w:rsid w:val="00317ABE"/>
    <w:rsid w:val="00327B75"/>
    <w:rsid w:val="0033121B"/>
    <w:rsid w:val="003376D6"/>
    <w:rsid w:val="00344F59"/>
    <w:rsid w:val="00347155"/>
    <w:rsid w:val="00357625"/>
    <w:rsid w:val="00360244"/>
    <w:rsid w:val="00360E99"/>
    <w:rsid w:val="00363F2A"/>
    <w:rsid w:val="00366C10"/>
    <w:rsid w:val="00367744"/>
    <w:rsid w:val="00367794"/>
    <w:rsid w:val="00371E7C"/>
    <w:rsid w:val="00394471"/>
    <w:rsid w:val="003A38DE"/>
    <w:rsid w:val="003B571A"/>
    <w:rsid w:val="003C2EEB"/>
    <w:rsid w:val="003E124C"/>
    <w:rsid w:val="003E79C3"/>
    <w:rsid w:val="003F6033"/>
    <w:rsid w:val="003F7116"/>
    <w:rsid w:val="00402779"/>
    <w:rsid w:val="00410DD8"/>
    <w:rsid w:val="004228EA"/>
    <w:rsid w:val="00432127"/>
    <w:rsid w:val="004446F2"/>
    <w:rsid w:val="004551CB"/>
    <w:rsid w:val="00457D3C"/>
    <w:rsid w:val="00461B5C"/>
    <w:rsid w:val="004656C1"/>
    <w:rsid w:val="00465F15"/>
    <w:rsid w:val="00467C72"/>
    <w:rsid w:val="00470819"/>
    <w:rsid w:val="004738F4"/>
    <w:rsid w:val="00476A97"/>
    <w:rsid w:val="00477E24"/>
    <w:rsid w:val="00484313"/>
    <w:rsid w:val="004854E0"/>
    <w:rsid w:val="0048672D"/>
    <w:rsid w:val="004A787B"/>
    <w:rsid w:val="004B2924"/>
    <w:rsid w:val="004C0B9C"/>
    <w:rsid w:val="004C64E4"/>
    <w:rsid w:val="004D2462"/>
    <w:rsid w:val="004D4985"/>
    <w:rsid w:val="004D6442"/>
    <w:rsid w:val="004E2A95"/>
    <w:rsid w:val="004E7AE9"/>
    <w:rsid w:val="004F0119"/>
    <w:rsid w:val="004F5519"/>
    <w:rsid w:val="004F5C27"/>
    <w:rsid w:val="00501EA7"/>
    <w:rsid w:val="00502125"/>
    <w:rsid w:val="00503025"/>
    <w:rsid w:val="005072B8"/>
    <w:rsid w:val="00511BA8"/>
    <w:rsid w:val="0051253F"/>
    <w:rsid w:val="0051313C"/>
    <w:rsid w:val="0051391B"/>
    <w:rsid w:val="00525018"/>
    <w:rsid w:val="00526AD6"/>
    <w:rsid w:val="00527F69"/>
    <w:rsid w:val="005416DB"/>
    <w:rsid w:val="0054373A"/>
    <w:rsid w:val="00553EAE"/>
    <w:rsid w:val="005610DC"/>
    <w:rsid w:val="0056569E"/>
    <w:rsid w:val="00567F40"/>
    <w:rsid w:val="00570726"/>
    <w:rsid w:val="00571E25"/>
    <w:rsid w:val="00580EF4"/>
    <w:rsid w:val="005866A7"/>
    <w:rsid w:val="00590C74"/>
    <w:rsid w:val="005938C0"/>
    <w:rsid w:val="00593AA6"/>
    <w:rsid w:val="00595150"/>
    <w:rsid w:val="00595BAE"/>
    <w:rsid w:val="005A0E8A"/>
    <w:rsid w:val="005A50A1"/>
    <w:rsid w:val="005A575A"/>
    <w:rsid w:val="005A5E81"/>
    <w:rsid w:val="005B7F96"/>
    <w:rsid w:val="005C3672"/>
    <w:rsid w:val="005C3C59"/>
    <w:rsid w:val="005C7E49"/>
    <w:rsid w:val="005D7B83"/>
    <w:rsid w:val="005F4F24"/>
    <w:rsid w:val="005F7FFD"/>
    <w:rsid w:val="00603CD1"/>
    <w:rsid w:val="00605CFE"/>
    <w:rsid w:val="00606078"/>
    <w:rsid w:val="006206F3"/>
    <w:rsid w:val="00623CA6"/>
    <w:rsid w:val="00642C6A"/>
    <w:rsid w:val="00651761"/>
    <w:rsid w:val="006631B9"/>
    <w:rsid w:val="00664E6B"/>
    <w:rsid w:val="00681105"/>
    <w:rsid w:val="006868BC"/>
    <w:rsid w:val="00691621"/>
    <w:rsid w:val="006919F6"/>
    <w:rsid w:val="00693E85"/>
    <w:rsid w:val="00694A15"/>
    <w:rsid w:val="00695EBD"/>
    <w:rsid w:val="006A0900"/>
    <w:rsid w:val="006A17F4"/>
    <w:rsid w:val="006A3ADD"/>
    <w:rsid w:val="006C5506"/>
    <w:rsid w:val="006D1F13"/>
    <w:rsid w:val="006D2358"/>
    <w:rsid w:val="006D5395"/>
    <w:rsid w:val="006D57EE"/>
    <w:rsid w:val="006D5BAF"/>
    <w:rsid w:val="006D6CB4"/>
    <w:rsid w:val="006D6F6E"/>
    <w:rsid w:val="006F30F2"/>
    <w:rsid w:val="006F31B6"/>
    <w:rsid w:val="006F3738"/>
    <w:rsid w:val="006F4C6D"/>
    <w:rsid w:val="00700532"/>
    <w:rsid w:val="007031D5"/>
    <w:rsid w:val="00703762"/>
    <w:rsid w:val="007249DA"/>
    <w:rsid w:val="00726FFB"/>
    <w:rsid w:val="00732F89"/>
    <w:rsid w:val="0073512D"/>
    <w:rsid w:val="007512FE"/>
    <w:rsid w:val="007549FA"/>
    <w:rsid w:val="007558E0"/>
    <w:rsid w:val="0076067B"/>
    <w:rsid w:val="00763218"/>
    <w:rsid w:val="007749FB"/>
    <w:rsid w:val="00783416"/>
    <w:rsid w:val="007917EE"/>
    <w:rsid w:val="0079322E"/>
    <w:rsid w:val="007974D3"/>
    <w:rsid w:val="0079752A"/>
    <w:rsid w:val="007A3808"/>
    <w:rsid w:val="007A517E"/>
    <w:rsid w:val="007A5C87"/>
    <w:rsid w:val="007B0935"/>
    <w:rsid w:val="007B28FA"/>
    <w:rsid w:val="007B4AD8"/>
    <w:rsid w:val="007B65B6"/>
    <w:rsid w:val="007B740F"/>
    <w:rsid w:val="007C3D59"/>
    <w:rsid w:val="007D20A9"/>
    <w:rsid w:val="007E0D0E"/>
    <w:rsid w:val="007E1E45"/>
    <w:rsid w:val="007E5F7C"/>
    <w:rsid w:val="007E6642"/>
    <w:rsid w:val="007F74DE"/>
    <w:rsid w:val="00803E7E"/>
    <w:rsid w:val="00806BF9"/>
    <w:rsid w:val="008168A7"/>
    <w:rsid w:val="00820AE8"/>
    <w:rsid w:val="00821450"/>
    <w:rsid w:val="0082173F"/>
    <w:rsid w:val="00827507"/>
    <w:rsid w:val="00830018"/>
    <w:rsid w:val="008325EF"/>
    <w:rsid w:val="00835DE3"/>
    <w:rsid w:val="00835E8F"/>
    <w:rsid w:val="00844E06"/>
    <w:rsid w:val="008554CD"/>
    <w:rsid w:val="008640EB"/>
    <w:rsid w:val="00880ECE"/>
    <w:rsid w:val="008873B9"/>
    <w:rsid w:val="008A762F"/>
    <w:rsid w:val="008C1FAB"/>
    <w:rsid w:val="008D0E34"/>
    <w:rsid w:val="008D30C9"/>
    <w:rsid w:val="008D723E"/>
    <w:rsid w:val="008E61F2"/>
    <w:rsid w:val="008F2833"/>
    <w:rsid w:val="008F3AA3"/>
    <w:rsid w:val="008F6699"/>
    <w:rsid w:val="00900C77"/>
    <w:rsid w:val="0090508C"/>
    <w:rsid w:val="00914405"/>
    <w:rsid w:val="00914499"/>
    <w:rsid w:val="00920DA3"/>
    <w:rsid w:val="00924949"/>
    <w:rsid w:val="009351B1"/>
    <w:rsid w:val="009445BF"/>
    <w:rsid w:val="009459DC"/>
    <w:rsid w:val="00953D1B"/>
    <w:rsid w:val="00954379"/>
    <w:rsid w:val="00956166"/>
    <w:rsid w:val="00962854"/>
    <w:rsid w:val="0096290A"/>
    <w:rsid w:val="00974124"/>
    <w:rsid w:val="00974D3E"/>
    <w:rsid w:val="00975318"/>
    <w:rsid w:val="0098008D"/>
    <w:rsid w:val="009839C0"/>
    <w:rsid w:val="009903AE"/>
    <w:rsid w:val="00990DCA"/>
    <w:rsid w:val="00996C8D"/>
    <w:rsid w:val="009A35C7"/>
    <w:rsid w:val="009A65B4"/>
    <w:rsid w:val="009B2230"/>
    <w:rsid w:val="009B523D"/>
    <w:rsid w:val="009C02C1"/>
    <w:rsid w:val="009C155C"/>
    <w:rsid w:val="009C1E29"/>
    <w:rsid w:val="009C2B2B"/>
    <w:rsid w:val="009C53F7"/>
    <w:rsid w:val="009C7741"/>
    <w:rsid w:val="009D04AF"/>
    <w:rsid w:val="009D2D38"/>
    <w:rsid w:val="009D6AE7"/>
    <w:rsid w:val="009E4BB4"/>
    <w:rsid w:val="009F1FDC"/>
    <w:rsid w:val="009F625C"/>
    <w:rsid w:val="00A00A0E"/>
    <w:rsid w:val="00A03FA2"/>
    <w:rsid w:val="00A04453"/>
    <w:rsid w:val="00A053B8"/>
    <w:rsid w:val="00A14127"/>
    <w:rsid w:val="00A14CF1"/>
    <w:rsid w:val="00A22527"/>
    <w:rsid w:val="00A32F98"/>
    <w:rsid w:val="00A36AB4"/>
    <w:rsid w:val="00A457E7"/>
    <w:rsid w:val="00A46B8E"/>
    <w:rsid w:val="00A53B77"/>
    <w:rsid w:val="00A66E5C"/>
    <w:rsid w:val="00A67119"/>
    <w:rsid w:val="00A7503F"/>
    <w:rsid w:val="00A751F0"/>
    <w:rsid w:val="00A773B7"/>
    <w:rsid w:val="00A77B2D"/>
    <w:rsid w:val="00A87DEF"/>
    <w:rsid w:val="00A90C6A"/>
    <w:rsid w:val="00A90FC7"/>
    <w:rsid w:val="00A9157E"/>
    <w:rsid w:val="00A96E1B"/>
    <w:rsid w:val="00AA3D2D"/>
    <w:rsid w:val="00AA53D1"/>
    <w:rsid w:val="00AA56DC"/>
    <w:rsid w:val="00AA74AC"/>
    <w:rsid w:val="00AB30DF"/>
    <w:rsid w:val="00AB5A10"/>
    <w:rsid w:val="00AB6A70"/>
    <w:rsid w:val="00AC215B"/>
    <w:rsid w:val="00AF019D"/>
    <w:rsid w:val="00AF22C3"/>
    <w:rsid w:val="00AF3802"/>
    <w:rsid w:val="00B00CEC"/>
    <w:rsid w:val="00B00D0D"/>
    <w:rsid w:val="00B04B88"/>
    <w:rsid w:val="00B16DFD"/>
    <w:rsid w:val="00B176BD"/>
    <w:rsid w:val="00B26104"/>
    <w:rsid w:val="00B27903"/>
    <w:rsid w:val="00B35CB3"/>
    <w:rsid w:val="00B429A5"/>
    <w:rsid w:val="00B44851"/>
    <w:rsid w:val="00B5686D"/>
    <w:rsid w:val="00B66AD9"/>
    <w:rsid w:val="00B74FCB"/>
    <w:rsid w:val="00BA4272"/>
    <w:rsid w:val="00BB0BEB"/>
    <w:rsid w:val="00BB6F7E"/>
    <w:rsid w:val="00BC745D"/>
    <w:rsid w:val="00BD5F3E"/>
    <w:rsid w:val="00BE7599"/>
    <w:rsid w:val="00BE7EEF"/>
    <w:rsid w:val="00BF0A22"/>
    <w:rsid w:val="00BF1F29"/>
    <w:rsid w:val="00C043FE"/>
    <w:rsid w:val="00C1235F"/>
    <w:rsid w:val="00C14FEF"/>
    <w:rsid w:val="00C15DD8"/>
    <w:rsid w:val="00C208C4"/>
    <w:rsid w:val="00C25C68"/>
    <w:rsid w:val="00C30C7F"/>
    <w:rsid w:val="00C336EF"/>
    <w:rsid w:val="00C34960"/>
    <w:rsid w:val="00C36C7A"/>
    <w:rsid w:val="00C40C1A"/>
    <w:rsid w:val="00C40EA4"/>
    <w:rsid w:val="00C4206C"/>
    <w:rsid w:val="00C53B6A"/>
    <w:rsid w:val="00C55A7B"/>
    <w:rsid w:val="00C74702"/>
    <w:rsid w:val="00C8242A"/>
    <w:rsid w:val="00C907DA"/>
    <w:rsid w:val="00C9126B"/>
    <w:rsid w:val="00C9604D"/>
    <w:rsid w:val="00CA21B3"/>
    <w:rsid w:val="00CB736B"/>
    <w:rsid w:val="00CB77E3"/>
    <w:rsid w:val="00CC398D"/>
    <w:rsid w:val="00CD6AAF"/>
    <w:rsid w:val="00CE07BA"/>
    <w:rsid w:val="00CE5720"/>
    <w:rsid w:val="00CE5903"/>
    <w:rsid w:val="00CE6C25"/>
    <w:rsid w:val="00D0178F"/>
    <w:rsid w:val="00D057A7"/>
    <w:rsid w:val="00D13109"/>
    <w:rsid w:val="00D13497"/>
    <w:rsid w:val="00D1370B"/>
    <w:rsid w:val="00D17A8C"/>
    <w:rsid w:val="00D25F32"/>
    <w:rsid w:val="00D432BD"/>
    <w:rsid w:val="00D46EE1"/>
    <w:rsid w:val="00D5120E"/>
    <w:rsid w:val="00D51EA6"/>
    <w:rsid w:val="00D6218E"/>
    <w:rsid w:val="00D66CF9"/>
    <w:rsid w:val="00D707D8"/>
    <w:rsid w:val="00D73A0F"/>
    <w:rsid w:val="00D74022"/>
    <w:rsid w:val="00D83760"/>
    <w:rsid w:val="00D9320F"/>
    <w:rsid w:val="00D96EED"/>
    <w:rsid w:val="00D97A40"/>
    <w:rsid w:val="00DA005E"/>
    <w:rsid w:val="00DA27AC"/>
    <w:rsid w:val="00DA300B"/>
    <w:rsid w:val="00DB0719"/>
    <w:rsid w:val="00DC0C83"/>
    <w:rsid w:val="00DC20CB"/>
    <w:rsid w:val="00DC41D8"/>
    <w:rsid w:val="00DC498D"/>
    <w:rsid w:val="00DC508F"/>
    <w:rsid w:val="00DC5C0B"/>
    <w:rsid w:val="00DD311E"/>
    <w:rsid w:val="00DD3397"/>
    <w:rsid w:val="00DD7C1F"/>
    <w:rsid w:val="00DE2C68"/>
    <w:rsid w:val="00DF1B2B"/>
    <w:rsid w:val="00DF5E5A"/>
    <w:rsid w:val="00DF6F2D"/>
    <w:rsid w:val="00E03568"/>
    <w:rsid w:val="00E10AAB"/>
    <w:rsid w:val="00E1301E"/>
    <w:rsid w:val="00E36C4F"/>
    <w:rsid w:val="00E45977"/>
    <w:rsid w:val="00E53E11"/>
    <w:rsid w:val="00E55891"/>
    <w:rsid w:val="00E56637"/>
    <w:rsid w:val="00E6611F"/>
    <w:rsid w:val="00E66703"/>
    <w:rsid w:val="00E6693A"/>
    <w:rsid w:val="00E704FA"/>
    <w:rsid w:val="00E71E23"/>
    <w:rsid w:val="00E75D58"/>
    <w:rsid w:val="00E9071E"/>
    <w:rsid w:val="00E9627E"/>
    <w:rsid w:val="00EA4ECA"/>
    <w:rsid w:val="00EB0274"/>
    <w:rsid w:val="00EB445C"/>
    <w:rsid w:val="00EB5555"/>
    <w:rsid w:val="00EB5BC4"/>
    <w:rsid w:val="00EB72A0"/>
    <w:rsid w:val="00ED3DC9"/>
    <w:rsid w:val="00ED6049"/>
    <w:rsid w:val="00ED6DB3"/>
    <w:rsid w:val="00ED7DCC"/>
    <w:rsid w:val="00EE1EE8"/>
    <w:rsid w:val="00EE7F62"/>
    <w:rsid w:val="00EF2C1C"/>
    <w:rsid w:val="00EF2DDA"/>
    <w:rsid w:val="00EF49A2"/>
    <w:rsid w:val="00F03BB7"/>
    <w:rsid w:val="00F10B8A"/>
    <w:rsid w:val="00F128FB"/>
    <w:rsid w:val="00F2072D"/>
    <w:rsid w:val="00F2121E"/>
    <w:rsid w:val="00F24109"/>
    <w:rsid w:val="00F304F7"/>
    <w:rsid w:val="00F40CD4"/>
    <w:rsid w:val="00F57EBD"/>
    <w:rsid w:val="00F60B30"/>
    <w:rsid w:val="00F6235B"/>
    <w:rsid w:val="00F6578C"/>
    <w:rsid w:val="00F72B53"/>
    <w:rsid w:val="00F85ADB"/>
    <w:rsid w:val="00F94C40"/>
    <w:rsid w:val="00F96367"/>
    <w:rsid w:val="00FA10DD"/>
    <w:rsid w:val="00FB13EC"/>
    <w:rsid w:val="00FB45D4"/>
    <w:rsid w:val="00FC01D9"/>
    <w:rsid w:val="00FC02C0"/>
    <w:rsid w:val="00FC085F"/>
    <w:rsid w:val="00FC3871"/>
    <w:rsid w:val="00FD1C97"/>
    <w:rsid w:val="00FD2C43"/>
    <w:rsid w:val="00FD3AD9"/>
    <w:rsid w:val="00FD5C13"/>
    <w:rsid w:val="00FE79F8"/>
    <w:rsid w:val="00FF0AF2"/>
    <w:rsid w:val="00FF5907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2B47"/>
  <w15:docId w15:val="{E045F758-DBA1-413E-B00F-A1C0384C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80" w:qFormat="1"/>
    <w:lsdException w:name="heading 1" w:uiPriority="0" w:qFormat="1"/>
    <w:lsdException w:name="heading 2" w:uiPriority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9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9" w:qFormat="1"/>
    <w:lsdException w:name="Intense Emphasis" w:uiPriority="89" w:qFormat="1"/>
    <w:lsdException w:name="Subtle Reference" w:uiPriority="89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80"/>
    <w:qFormat/>
    <w:rsid w:val="009C02C1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072B8"/>
    <w:pPr>
      <w:keepNext/>
      <w:keepLines/>
      <w:spacing w:after="360" w:line="276" w:lineRule="auto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5072B8"/>
    <w:pPr>
      <w:keepNext/>
      <w:keepLines/>
      <w:spacing w:after="24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D2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D2D38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D2D38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D2D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D2D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9"/>
    <w:semiHidden/>
    <w:qFormat/>
    <w:rsid w:val="009D2D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rsid w:val="009D2D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072B8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9126B"/>
    <w:pPr>
      <w:spacing w:after="24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26B"/>
    <w:rPr>
      <w:rFonts w:ascii="Trebuchet MS" w:hAnsi="Trebuchet MS"/>
      <w:sz w:val="24"/>
    </w:rPr>
  </w:style>
  <w:style w:type="paragraph" w:styleId="BodyText2">
    <w:name w:val="Body Text 2"/>
    <w:basedOn w:val="Normal"/>
    <w:link w:val="BodyText2Char"/>
    <w:uiPriority w:val="3"/>
    <w:qFormat/>
    <w:rsid w:val="009D2D38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D2D38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9D2D38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9D2D38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9D2D38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9D2D38"/>
    <w:pPr>
      <w:numPr>
        <w:numId w:val="9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5072B8"/>
    <w:rPr>
      <w:rFonts w:ascii="Trebuchet MS" w:eastAsiaTheme="majorEastAsia" w:hAnsi="Trebuchet MS" w:cstheme="majorBidi"/>
      <w:b/>
      <w:bCs/>
      <w:sz w:val="28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9D2D38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9D2D38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9D2D38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9D2D38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9D2D38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9D2D38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9D2D38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9D2D38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9D2D38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9D2D38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D2D38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D2D38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D2D38"/>
    <w:pPr>
      <w:numPr>
        <w:numId w:val="1"/>
      </w:numPr>
      <w:spacing w:after="240"/>
      <w:outlineLvl w:val="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D2D38"/>
    <w:pPr>
      <w:numPr>
        <w:ilvl w:val="1"/>
        <w:numId w:val="1"/>
      </w:numPr>
      <w:spacing w:after="240"/>
      <w:outlineLvl w:val="1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D2D38"/>
    <w:pPr>
      <w:numPr>
        <w:ilvl w:val="2"/>
        <w:numId w:val="1"/>
      </w:numPr>
      <w:spacing w:after="240"/>
      <w:outlineLvl w:val="2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9D2D38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9D2D38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9D2D38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9D2D38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9D2D38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38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D2D38"/>
    <w:pPr>
      <w:keepNext/>
      <w:spacing w:after="1440"/>
    </w:pPr>
    <w:rPr>
      <w:b/>
      <w:bCs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D2D38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9D2D38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D2D38"/>
  </w:style>
  <w:style w:type="numbering" w:customStyle="1" w:styleId="Bullets">
    <w:name w:val="Bullets"/>
    <w:uiPriority w:val="99"/>
    <w:rsid w:val="009D2D38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D2D38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D2D38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D2D38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D2D38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D2D3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D2D38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edule1"/>
    <w:uiPriority w:val="79"/>
    <w:qFormat/>
    <w:rsid w:val="009D2D38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9D2D38"/>
    <w:pPr>
      <w:numPr>
        <w:numId w:val="7"/>
      </w:numPr>
    </w:pPr>
  </w:style>
  <w:style w:type="paragraph" w:customStyle="1" w:styleId="Schedule1">
    <w:name w:val="Schedule 1"/>
    <w:basedOn w:val="Normal"/>
    <w:next w:val="BodyText"/>
    <w:uiPriority w:val="58"/>
    <w:qFormat/>
    <w:rsid w:val="009C02C1"/>
    <w:pPr>
      <w:keepNext/>
      <w:pageBreakBefore/>
      <w:numPr>
        <w:numId w:val="3"/>
      </w:numPr>
      <w:spacing w:after="240"/>
      <w:ind w:left="1699" w:hanging="1699"/>
      <w:jc w:val="center"/>
      <w:outlineLvl w:val="0"/>
    </w:pPr>
    <w:rPr>
      <w:b/>
      <w:sz w:val="28"/>
    </w:rPr>
  </w:style>
  <w:style w:type="paragraph" w:customStyle="1" w:styleId="Sch1Number">
    <w:name w:val="Sch 1 Number"/>
    <w:basedOn w:val="Normal"/>
    <w:uiPriority w:val="59"/>
    <w:qFormat/>
    <w:rsid w:val="009D2D38"/>
    <w:pPr>
      <w:numPr>
        <w:ilvl w:val="1"/>
        <w:numId w:val="3"/>
      </w:numPr>
      <w:spacing w:after="240"/>
      <w:outlineLvl w:val="1"/>
    </w:pPr>
  </w:style>
  <w:style w:type="paragraph" w:customStyle="1" w:styleId="Sch2Number">
    <w:name w:val="Sch 2 Number"/>
    <w:basedOn w:val="Normal"/>
    <w:uiPriority w:val="59"/>
    <w:qFormat/>
    <w:rsid w:val="009D2D38"/>
    <w:pPr>
      <w:numPr>
        <w:ilvl w:val="2"/>
        <w:numId w:val="3"/>
      </w:numPr>
      <w:spacing w:after="240"/>
      <w:outlineLvl w:val="2"/>
    </w:pPr>
  </w:style>
  <w:style w:type="paragraph" w:customStyle="1" w:styleId="Sch3Number">
    <w:name w:val="Sch 3 Number"/>
    <w:basedOn w:val="Normal"/>
    <w:uiPriority w:val="59"/>
    <w:qFormat/>
    <w:rsid w:val="009D2D38"/>
    <w:pPr>
      <w:numPr>
        <w:ilvl w:val="3"/>
        <w:numId w:val="3"/>
      </w:numPr>
      <w:spacing w:after="240"/>
      <w:outlineLvl w:val="3"/>
    </w:pPr>
  </w:style>
  <w:style w:type="paragraph" w:customStyle="1" w:styleId="Sch4Number">
    <w:name w:val="Sch 4 Number"/>
    <w:basedOn w:val="Normal"/>
    <w:uiPriority w:val="59"/>
    <w:qFormat/>
    <w:rsid w:val="009D2D38"/>
    <w:pPr>
      <w:numPr>
        <w:ilvl w:val="4"/>
        <w:numId w:val="3"/>
      </w:numPr>
      <w:spacing w:after="240"/>
      <w:outlineLvl w:val="4"/>
    </w:pPr>
  </w:style>
  <w:style w:type="paragraph" w:customStyle="1" w:styleId="Schedule">
    <w:name w:val="Schedule"/>
    <w:basedOn w:val="Normal"/>
    <w:next w:val="SubSchedule"/>
    <w:uiPriority w:val="49"/>
    <w:semiHidden/>
    <w:qFormat/>
    <w:rsid w:val="009D2D38"/>
    <w:pPr>
      <w:keepNext/>
      <w:pageBreakBefore/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D2D38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D2D38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39"/>
    <w:qFormat/>
    <w:rsid w:val="009D2D38"/>
    <w:pPr>
      <w:keepNext/>
      <w:pageBreakBefore/>
      <w:contextualSpacing/>
      <w:jc w:val="left"/>
    </w:pPr>
    <w:rPr>
      <w:b/>
      <w:bCs/>
      <w:szCs w:val="32"/>
    </w:rPr>
  </w:style>
  <w:style w:type="paragraph" w:styleId="Header">
    <w:name w:val="header"/>
    <w:basedOn w:val="Normal"/>
    <w:link w:val="HeaderChar"/>
    <w:semiHidden/>
    <w:rsid w:val="009D2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D2D38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D2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38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9D2D38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9D2D38"/>
    <w:pPr>
      <w:numPr>
        <w:numId w:val="6"/>
      </w:numPr>
    </w:pPr>
  </w:style>
  <w:style w:type="numbering" w:customStyle="1" w:styleId="ScheduleNumbering">
    <w:name w:val="Schedule Numbering"/>
    <w:uiPriority w:val="99"/>
    <w:rsid w:val="009D2D38"/>
    <w:pPr>
      <w:numPr>
        <w:numId w:val="3"/>
      </w:numPr>
    </w:pPr>
  </w:style>
  <w:style w:type="numbering" w:customStyle="1" w:styleId="LegalNumbering">
    <w:name w:val="Legal Numbering"/>
    <w:uiPriority w:val="99"/>
    <w:rsid w:val="009D2D38"/>
    <w:pPr>
      <w:numPr>
        <w:numId w:val="8"/>
      </w:numPr>
    </w:pPr>
  </w:style>
  <w:style w:type="numbering" w:customStyle="1" w:styleId="StandardNumbering">
    <w:name w:val="Standard Numbering"/>
    <w:uiPriority w:val="99"/>
    <w:rsid w:val="009D2D38"/>
    <w:pPr>
      <w:numPr>
        <w:numId w:val="4"/>
      </w:numPr>
    </w:pPr>
  </w:style>
  <w:style w:type="numbering" w:customStyle="1" w:styleId="PartsNumbering">
    <w:name w:val="Parts Numbering"/>
    <w:uiPriority w:val="99"/>
    <w:rsid w:val="009D2D38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D2D38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D2D38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9D2D38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9D2D38"/>
    <w:pPr>
      <w:keepNext/>
      <w:spacing w:after="240"/>
      <w:outlineLvl w:val="2"/>
    </w:pPr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3B57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3B57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49"/>
    <w:qFormat/>
    <w:rsid w:val="009D2D3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49"/>
    <w:rsid w:val="009D2D3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49"/>
    <w:qFormat/>
    <w:rsid w:val="009D2D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9"/>
    <w:rsid w:val="009D2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4">
    <w:name w:val="Bullet 4"/>
    <w:basedOn w:val="Normal"/>
    <w:uiPriority w:val="29"/>
    <w:semiHidden/>
    <w:rsid w:val="009D2D38"/>
    <w:pPr>
      <w:numPr>
        <w:ilvl w:val="3"/>
        <w:numId w:val="1"/>
      </w:numPr>
      <w:spacing w:after="240"/>
      <w:outlineLvl w:val="3"/>
    </w:pPr>
    <w:rPr>
      <w:rFonts w:cs="Times New Roman"/>
      <w:szCs w:val="22"/>
    </w:rPr>
  </w:style>
  <w:style w:type="paragraph" w:customStyle="1" w:styleId="Bullet5">
    <w:name w:val="Bullet 5"/>
    <w:basedOn w:val="Normal"/>
    <w:uiPriority w:val="29"/>
    <w:semiHidden/>
    <w:rsid w:val="009D2D38"/>
    <w:pPr>
      <w:numPr>
        <w:ilvl w:val="4"/>
        <w:numId w:val="1"/>
      </w:numPr>
      <w:spacing w:after="240"/>
      <w:outlineLvl w:val="4"/>
    </w:pPr>
    <w:rPr>
      <w:rFonts w:cs="Times New Roman"/>
      <w:szCs w:val="22"/>
    </w:rPr>
  </w:style>
  <w:style w:type="paragraph" w:customStyle="1" w:styleId="Bullet6">
    <w:name w:val="Bullet 6"/>
    <w:basedOn w:val="Normal"/>
    <w:uiPriority w:val="29"/>
    <w:semiHidden/>
    <w:rsid w:val="009D2D38"/>
    <w:pPr>
      <w:numPr>
        <w:ilvl w:val="5"/>
        <w:numId w:val="1"/>
      </w:numPr>
      <w:spacing w:after="240"/>
      <w:outlineLvl w:val="5"/>
    </w:pPr>
    <w:rPr>
      <w:rFonts w:cs="Times New Roman"/>
      <w:szCs w:val="22"/>
    </w:rPr>
  </w:style>
  <w:style w:type="paragraph" w:customStyle="1" w:styleId="Bullet7">
    <w:name w:val="Bullet 7"/>
    <w:basedOn w:val="Normal"/>
    <w:uiPriority w:val="29"/>
    <w:semiHidden/>
    <w:rsid w:val="009D2D38"/>
    <w:pPr>
      <w:numPr>
        <w:ilvl w:val="6"/>
        <w:numId w:val="1"/>
      </w:numPr>
      <w:spacing w:after="240"/>
      <w:outlineLvl w:val="6"/>
    </w:pPr>
    <w:rPr>
      <w:rFonts w:cs="Times New Roman"/>
      <w:szCs w:val="22"/>
    </w:rPr>
  </w:style>
  <w:style w:type="paragraph" w:customStyle="1" w:styleId="Bullet8">
    <w:name w:val="Bullet 8"/>
    <w:basedOn w:val="Normal"/>
    <w:uiPriority w:val="29"/>
    <w:semiHidden/>
    <w:rsid w:val="009D2D38"/>
    <w:pPr>
      <w:numPr>
        <w:ilvl w:val="7"/>
        <w:numId w:val="1"/>
      </w:numPr>
      <w:spacing w:after="240"/>
      <w:outlineLvl w:val="7"/>
    </w:pPr>
    <w:rPr>
      <w:rFonts w:cs="Times New Roman"/>
      <w:szCs w:val="22"/>
    </w:rPr>
  </w:style>
  <w:style w:type="paragraph" w:customStyle="1" w:styleId="Bullet9">
    <w:name w:val="Bullet 9"/>
    <w:basedOn w:val="Normal"/>
    <w:uiPriority w:val="29"/>
    <w:semiHidden/>
    <w:rsid w:val="009D2D38"/>
    <w:pPr>
      <w:numPr>
        <w:ilvl w:val="8"/>
        <w:numId w:val="1"/>
      </w:numPr>
      <w:spacing w:after="240"/>
      <w:outlineLvl w:val="8"/>
    </w:pPr>
    <w:rPr>
      <w:rFonts w:cs="Times New Roman"/>
      <w:szCs w:val="22"/>
    </w:rPr>
  </w:style>
  <w:style w:type="paragraph" w:customStyle="1" w:styleId="HeadingLevel6">
    <w:name w:val="Heading Level 6"/>
    <w:basedOn w:val="Normal"/>
    <w:uiPriority w:val="9"/>
    <w:semiHidden/>
    <w:rsid w:val="009D2D38"/>
    <w:pPr>
      <w:keepNext/>
      <w:keepLines/>
      <w:numPr>
        <w:ilvl w:val="5"/>
        <w:numId w:val="2"/>
      </w:numPr>
      <w:spacing w:after="240"/>
      <w:outlineLvl w:val="5"/>
    </w:pPr>
    <w:rPr>
      <w:rFonts w:cs="Times New Roman"/>
      <w:b/>
      <w:szCs w:val="22"/>
    </w:rPr>
  </w:style>
  <w:style w:type="paragraph" w:customStyle="1" w:styleId="HeadingLevel7">
    <w:name w:val="Heading Level 7"/>
    <w:basedOn w:val="Normal"/>
    <w:uiPriority w:val="9"/>
    <w:semiHidden/>
    <w:rsid w:val="009D2D38"/>
    <w:pPr>
      <w:keepNext/>
      <w:keepLines/>
      <w:numPr>
        <w:ilvl w:val="6"/>
        <w:numId w:val="2"/>
      </w:numPr>
      <w:spacing w:after="240"/>
      <w:outlineLvl w:val="6"/>
    </w:pPr>
    <w:rPr>
      <w:rFonts w:cs="Times New Roman"/>
      <w:b/>
      <w:szCs w:val="22"/>
    </w:rPr>
  </w:style>
  <w:style w:type="paragraph" w:customStyle="1" w:styleId="HeadingLevel8">
    <w:name w:val="Heading Level 8"/>
    <w:basedOn w:val="Normal"/>
    <w:uiPriority w:val="9"/>
    <w:semiHidden/>
    <w:rsid w:val="009D2D38"/>
    <w:pPr>
      <w:keepNext/>
      <w:keepLines/>
      <w:numPr>
        <w:ilvl w:val="7"/>
        <w:numId w:val="2"/>
      </w:numPr>
      <w:spacing w:after="240"/>
      <w:outlineLvl w:val="7"/>
    </w:pPr>
    <w:rPr>
      <w:rFonts w:cs="Times New Roman"/>
      <w:b/>
      <w:szCs w:val="22"/>
    </w:rPr>
  </w:style>
  <w:style w:type="paragraph" w:customStyle="1" w:styleId="HeadingLevel9">
    <w:name w:val="Heading Level 9"/>
    <w:basedOn w:val="Normal"/>
    <w:uiPriority w:val="9"/>
    <w:semiHidden/>
    <w:rsid w:val="009D2D38"/>
    <w:pPr>
      <w:keepNext/>
      <w:keepLines/>
      <w:numPr>
        <w:ilvl w:val="8"/>
        <w:numId w:val="2"/>
      </w:numPr>
      <w:spacing w:after="240"/>
      <w:outlineLvl w:val="8"/>
    </w:pPr>
    <w:rPr>
      <w:rFonts w:cs="Times New Roman"/>
      <w:b/>
      <w:szCs w:val="22"/>
    </w:rPr>
  </w:style>
  <w:style w:type="paragraph" w:customStyle="1" w:styleId="NumberLevel6">
    <w:name w:val="Number Level 6"/>
    <w:basedOn w:val="Normal"/>
    <w:uiPriority w:val="10"/>
    <w:semiHidden/>
    <w:rsid w:val="009D2D38"/>
    <w:pPr>
      <w:numPr>
        <w:ilvl w:val="5"/>
        <w:numId w:val="4"/>
      </w:numPr>
      <w:spacing w:after="240"/>
      <w:outlineLvl w:val="5"/>
    </w:pPr>
    <w:rPr>
      <w:rFonts w:cs="Times New Roman"/>
      <w:szCs w:val="22"/>
    </w:rPr>
  </w:style>
  <w:style w:type="paragraph" w:customStyle="1" w:styleId="NumberLevel7">
    <w:name w:val="Number Level 7"/>
    <w:basedOn w:val="Normal"/>
    <w:uiPriority w:val="10"/>
    <w:semiHidden/>
    <w:rsid w:val="009D2D38"/>
    <w:pPr>
      <w:numPr>
        <w:ilvl w:val="6"/>
        <w:numId w:val="4"/>
      </w:numPr>
      <w:spacing w:after="240"/>
      <w:outlineLvl w:val="6"/>
    </w:pPr>
    <w:rPr>
      <w:rFonts w:cs="Times New Roman"/>
      <w:szCs w:val="22"/>
    </w:rPr>
  </w:style>
  <w:style w:type="paragraph" w:customStyle="1" w:styleId="NumberLevel8">
    <w:name w:val="Number Level 8"/>
    <w:basedOn w:val="Normal"/>
    <w:uiPriority w:val="10"/>
    <w:semiHidden/>
    <w:rsid w:val="009D2D38"/>
    <w:pPr>
      <w:numPr>
        <w:ilvl w:val="7"/>
        <w:numId w:val="4"/>
      </w:numPr>
      <w:spacing w:after="240"/>
      <w:outlineLvl w:val="7"/>
    </w:pPr>
    <w:rPr>
      <w:rFonts w:cs="Times New Roman"/>
      <w:szCs w:val="22"/>
    </w:rPr>
  </w:style>
  <w:style w:type="paragraph" w:customStyle="1" w:styleId="NumberLevel9">
    <w:name w:val="Number Level 9"/>
    <w:basedOn w:val="Normal"/>
    <w:uiPriority w:val="10"/>
    <w:semiHidden/>
    <w:rsid w:val="009D2D38"/>
    <w:pPr>
      <w:numPr>
        <w:ilvl w:val="8"/>
        <w:numId w:val="4"/>
      </w:numPr>
      <w:spacing w:after="240"/>
      <w:outlineLvl w:val="8"/>
    </w:pPr>
    <w:rPr>
      <w:rFonts w:cs="Times New Roman"/>
      <w:szCs w:val="22"/>
    </w:rPr>
  </w:style>
  <w:style w:type="paragraph" w:customStyle="1" w:styleId="Sch5Number">
    <w:name w:val="Sch 5 Number"/>
    <w:basedOn w:val="Normal"/>
    <w:uiPriority w:val="59"/>
    <w:rsid w:val="009D2D38"/>
    <w:pPr>
      <w:numPr>
        <w:ilvl w:val="5"/>
        <w:numId w:val="3"/>
      </w:numPr>
      <w:spacing w:after="240"/>
      <w:outlineLvl w:val="5"/>
    </w:pPr>
  </w:style>
  <w:style w:type="paragraph" w:customStyle="1" w:styleId="Sch7Number">
    <w:name w:val="Sch 7 Number"/>
    <w:basedOn w:val="Normal"/>
    <w:uiPriority w:val="59"/>
    <w:semiHidden/>
    <w:rsid w:val="009D2D38"/>
    <w:pPr>
      <w:numPr>
        <w:ilvl w:val="6"/>
        <w:numId w:val="3"/>
      </w:numPr>
      <w:spacing w:after="240"/>
      <w:outlineLvl w:val="6"/>
    </w:pPr>
  </w:style>
  <w:style w:type="paragraph" w:customStyle="1" w:styleId="Sch8Number">
    <w:name w:val="Sch 8 Number"/>
    <w:basedOn w:val="Normal"/>
    <w:uiPriority w:val="59"/>
    <w:semiHidden/>
    <w:rsid w:val="009D2D38"/>
    <w:pPr>
      <w:numPr>
        <w:ilvl w:val="7"/>
        <w:numId w:val="3"/>
      </w:numPr>
      <w:spacing w:after="240"/>
      <w:outlineLvl w:val="7"/>
    </w:pPr>
  </w:style>
  <w:style w:type="paragraph" w:customStyle="1" w:styleId="Sch9Number">
    <w:name w:val="Sch 9 Number"/>
    <w:basedOn w:val="Normal"/>
    <w:uiPriority w:val="59"/>
    <w:semiHidden/>
    <w:rsid w:val="009D2D38"/>
    <w:pPr>
      <w:numPr>
        <w:ilvl w:val="8"/>
        <w:numId w:val="3"/>
      </w:numPr>
      <w:spacing w:after="240"/>
      <w:outlineLvl w:val="8"/>
    </w:pPr>
  </w:style>
  <w:style w:type="paragraph" w:customStyle="1" w:styleId="DocID">
    <w:name w:val="DocID"/>
    <w:basedOn w:val="Footer"/>
    <w:next w:val="Footer"/>
    <w:link w:val="DocIDChar"/>
    <w:rsid w:val="009C02C1"/>
    <w:pPr>
      <w:tabs>
        <w:tab w:val="clear" w:pos="4513"/>
        <w:tab w:val="clear" w:pos="9026"/>
      </w:tabs>
      <w:jc w:val="left"/>
    </w:pPr>
    <w:rPr>
      <w:rFonts w:ascii="Times New Roman" w:eastAsia="Times New Roman" w:hAnsi="Times New Roman" w:cs="Times New Roman"/>
      <w:sz w:val="18"/>
      <w:lang w:eastAsia="en-GB"/>
    </w:rPr>
  </w:style>
  <w:style w:type="character" w:customStyle="1" w:styleId="DocIDChar">
    <w:name w:val="DocID Char"/>
    <w:basedOn w:val="DefaultParagraphFont"/>
    <w:link w:val="DocID"/>
    <w:rsid w:val="009C02C1"/>
    <w:rPr>
      <w:rFonts w:ascii="Times New Roman" w:eastAsia="Times New Roman" w:hAnsi="Times New Roman" w:cs="Times New Roman"/>
      <w:sz w:val="18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79752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9752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17ABE"/>
    <w:pPr>
      <w:tabs>
        <w:tab w:val="right" w:leader="dot" w:pos="9016"/>
      </w:tabs>
      <w:spacing w:after="100"/>
    </w:pPr>
  </w:style>
  <w:style w:type="paragraph" w:customStyle="1" w:styleId="Sub-subheading">
    <w:name w:val="Sub-sub heading"/>
    <w:basedOn w:val="Normal"/>
    <w:next w:val="BodyText"/>
    <w:uiPriority w:val="80"/>
    <w:qFormat/>
    <w:rsid w:val="00317ABE"/>
    <w:pPr>
      <w:spacing w:after="360" w:line="276" w:lineRule="auto"/>
      <w:outlineLvl w:val="2"/>
    </w:pPr>
    <w:rPr>
      <w:b/>
      <w:bCs/>
      <w:sz w:val="26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17ABE"/>
    <w:pPr>
      <w:spacing w:after="100"/>
      <w:ind w:left="440"/>
    </w:pPr>
  </w:style>
  <w:style w:type="paragraph" w:customStyle="1" w:styleId="Sub-sub-heading">
    <w:name w:val="Sub-sub-heading"/>
    <w:basedOn w:val="Normal"/>
    <w:uiPriority w:val="80"/>
    <w:qFormat/>
    <w:rsid w:val="00317ABE"/>
    <w:pPr>
      <w:spacing w:after="240" w:line="276" w:lineRule="auto"/>
      <w:outlineLvl w:val="3"/>
    </w:pPr>
    <w:rPr>
      <w:i/>
      <w:iCs/>
      <w:sz w:val="24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17ABE"/>
    <w:pPr>
      <w:spacing w:after="100"/>
      <w:ind w:left="6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B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3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3F7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F7"/>
    <w:rPr>
      <w:rFonts w:ascii="Trebuchet MS" w:hAnsi="Trebuchet MS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10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104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B26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ombudsman.wales/how-to-complai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d7213e-1055-4dac-8abf-6068897ea2f6" xsi:nil="true"/>
    <lcf76f155ced4ddcb4097134ff3c332f xmlns="0b686785-4f36-4d2d-b4d8-044026e2928a">
      <Terms xmlns="http://schemas.microsoft.com/office/infopath/2007/PartnerControls"/>
    </lcf76f155ced4ddcb4097134ff3c332f>
    <Date xmlns="0b686785-4f36-4d2d-b4d8-044026e2928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7" ma:contentTypeDescription="Create a new document." ma:contentTypeScope="" ma:versionID="c66558a7db36159173e06f72135c2540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21d2ffd8a8dccf844366dfdc58402806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ma:displayName="Date" ma:format="DateOnly" ma:indexed="tru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9ec648-c3a5-4d21-9f9e-662f307b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f9912a3-3634-40ab-b716-402ebc9265b9}" ma:internalName="TaxCatchAll" ma:showField="CatchAllData" ma:web="31d7213e-1055-4dac-8abf-6068897ea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BBD0F-42AA-4B3F-A5AF-AC7CB4D1C1EF}">
  <ds:schemaRefs>
    <ds:schemaRef ds:uri="http://schemas.microsoft.com/office/2006/metadata/properties"/>
    <ds:schemaRef ds:uri="http://schemas.microsoft.com/office/infopath/2007/PartnerControls"/>
    <ds:schemaRef ds:uri="31d7213e-1055-4dac-8abf-6068897ea2f6"/>
    <ds:schemaRef ds:uri="0b686785-4f36-4d2d-b4d8-044026e2928a"/>
  </ds:schemaRefs>
</ds:datastoreItem>
</file>

<file path=customXml/itemProps2.xml><?xml version="1.0" encoding="utf-8"?>
<ds:datastoreItem xmlns:ds="http://schemas.openxmlformats.org/officeDocument/2006/customXml" ds:itemID="{9C2DC7A9-47AD-4FD2-81B0-217F0CA23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56730-71C7-44B0-AB72-69B470D4F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961F6-7ED7-4A0C-87C3-569C7695F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0</TotalTime>
  <Pages>40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61656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Searle</dc:creator>
  <cp:lastModifiedBy>Enfys</cp:lastModifiedBy>
  <cp:revision>4</cp:revision>
  <dcterms:created xsi:type="dcterms:W3CDTF">2022-11-09T15:42:00Z</dcterms:created>
  <dcterms:modified xsi:type="dcterms:W3CDTF">2022-11-21T17:02:00Z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 </vt:lpwstr>
  </property>
  <property fmtid="{D5CDD505-2E9C-101B-9397-08002B2CF9AE}" pid="3" name="CUS_DocIDActiveBits">
    <vt:lpwstr>100352</vt:lpwstr>
  </property>
  <property fmtid="{D5CDD505-2E9C-101B-9397-08002B2CF9AE}" pid="4" name="CUS_DocIDLocation">
    <vt:lpwstr>NO_DOC_ID</vt:lpwstr>
  </property>
  <property fmtid="{D5CDD505-2E9C-101B-9397-08002B2CF9AE}" pid="5" name="CUS_DocIDReference">
    <vt:lpwstr>noDocID</vt:lpwstr>
  </property>
  <property fmtid="{D5CDD505-2E9C-101B-9397-08002B2CF9AE}" pid="6" name="SelectedNumberingScheme">
    <vt:lpwstr>C:\ProgramData\Esquire Innovations\iCreate\iTemplates\SchemesGlobal\BJ House Styles.docx</vt:lpwstr>
  </property>
  <property fmtid="{D5CDD505-2E9C-101B-9397-08002B2CF9AE}" pid="7" name="selectedOutlineNumberingFamily">
    <vt:lpwstr>Heading Level</vt:lpwstr>
  </property>
  <property fmtid="{D5CDD505-2E9C-101B-9397-08002B2CF9AE}" pid="8" name="ContentTypeId">
    <vt:lpwstr>0x01010071E9A77DD64FD743A21C2447A06E7A27</vt:lpwstr>
  </property>
  <property fmtid="{D5CDD505-2E9C-101B-9397-08002B2CF9AE}" pid="9" name="MediaServiceImageTags">
    <vt:lpwstr/>
  </property>
</Properties>
</file>