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84" w:rsidRPr="0060395E" w:rsidRDefault="00C76A84" w:rsidP="00C76A84">
      <w:pPr>
        <w:jc w:val="center"/>
        <w:rPr>
          <w:rFonts w:ascii="Arial" w:hAnsi="Arial" w:cs="Arial"/>
          <w:b/>
          <w:color w:val="000000"/>
        </w:rPr>
      </w:pPr>
    </w:p>
    <w:p w:rsidR="00C76A84" w:rsidRDefault="00C76A84" w:rsidP="00C76A84">
      <w:pPr>
        <w:pStyle w:val="Foote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C76A84" w:rsidRPr="008B7158" w:rsidRDefault="00C76A84" w:rsidP="00C76A84">
      <w:pPr>
        <w:rPr>
          <w:rFonts w:ascii="Arial" w:hAnsi="Arial" w:cs="Arial"/>
        </w:rPr>
      </w:pPr>
    </w:p>
    <w:p w:rsidR="00C76A84" w:rsidRDefault="00C76A84" w:rsidP="00C76A84">
      <w:pPr>
        <w:pStyle w:val="BodyText2"/>
        <w:spacing w:after="0"/>
        <w:outlineLvl w:val="0"/>
        <w:rPr>
          <w:b w:val="0"/>
        </w:rPr>
      </w:pPr>
      <w:r>
        <w:t>DIRECTORATE:</w:t>
      </w:r>
      <w:r>
        <w:tab/>
      </w:r>
      <w:r>
        <w:tab/>
      </w:r>
      <w:r w:rsidRPr="00C85963">
        <w:rPr>
          <w:b w:val="0"/>
        </w:rPr>
        <w:t>Social Services &amp;</w:t>
      </w:r>
      <w:r>
        <w:rPr>
          <w:b w:val="0"/>
        </w:rPr>
        <w:t xml:space="preserve"> Wellbeing</w:t>
      </w:r>
    </w:p>
    <w:p w:rsidR="00C76A84" w:rsidRDefault="00C76A84" w:rsidP="00C76A84">
      <w:pPr>
        <w:ind w:right="91"/>
        <w:rPr>
          <w:b/>
        </w:rPr>
      </w:pPr>
    </w:p>
    <w:p w:rsidR="00C76A84" w:rsidRPr="00AD6D4C" w:rsidRDefault="00C76A84" w:rsidP="00C76A84">
      <w:pPr>
        <w:ind w:right="91"/>
        <w:rPr>
          <w:rFonts w:ascii="Arial" w:hAnsi="Arial" w:cs="Arial"/>
        </w:rPr>
      </w:pPr>
      <w:r w:rsidRPr="00AD6D4C">
        <w:rPr>
          <w:rFonts w:ascii="Arial" w:hAnsi="Arial" w:cs="Arial"/>
          <w:b/>
        </w:rPr>
        <w:t>DEPARTMENT:</w:t>
      </w:r>
      <w:r w:rsidRPr="00AD6D4C">
        <w:rPr>
          <w:rFonts w:ascii="Arial" w:hAnsi="Arial" w:cs="Arial"/>
        </w:rPr>
        <w:tab/>
      </w:r>
      <w:r w:rsidRPr="00AD6D4C">
        <w:rPr>
          <w:rFonts w:ascii="Arial" w:hAnsi="Arial" w:cs="Arial"/>
        </w:rPr>
        <w:tab/>
      </w:r>
      <w:r>
        <w:rPr>
          <w:rFonts w:ascii="Arial" w:hAnsi="Arial" w:cs="Arial"/>
        </w:rPr>
        <w:t xml:space="preserve">Extra Care </w:t>
      </w:r>
    </w:p>
    <w:p w:rsidR="00C76A84" w:rsidRPr="00AD6D4C" w:rsidRDefault="00C76A84" w:rsidP="00C76A84">
      <w:pPr>
        <w:ind w:right="91"/>
        <w:rPr>
          <w:rFonts w:ascii="Arial" w:hAnsi="Arial" w:cs="Arial"/>
        </w:rPr>
      </w:pPr>
    </w:p>
    <w:p w:rsidR="00C76A84" w:rsidRPr="008B7158" w:rsidRDefault="00C76A84" w:rsidP="00C76A84">
      <w:pPr>
        <w:ind w:right="91"/>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Pr>
          <w:rFonts w:ascii="Arial" w:hAnsi="Arial" w:cs="Arial"/>
        </w:rPr>
        <w:t>Social Care Worker</w:t>
      </w:r>
    </w:p>
    <w:p w:rsidR="00C76A84" w:rsidRPr="00AD6D4C" w:rsidRDefault="00C76A84" w:rsidP="00C76A84">
      <w:pPr>
        <w:ind w:right="91"/>
        <w:rPr>
          <w:rFonts w:ascii="Arial" w:hAnsi="Arial" w:cs="Arial"/>
          <w:b/>
        </w:rPr>
      </w:pPr>
    </w:p>
    <w:p w:rsidR="00C76A84" w:rsidRPr="00AD6D4C" w:rsidRDefault="00C76A84" w:rsidP="00C76A84">
      <w:pPr>
        <w:ind w:right="-334"/>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Pr>
          <w:rFonts w:ascii="Arial" w:hAnsi="Arial" w:cs="Arial"/>
        </w:rPr>
        <w:t xml:space="preserve">GR05 </w:t>
      </w:r>
      <w:r w:rsidRPr="00AD6D4C">
        <w:rPr>
          <w:rFonts w:ascii="Arial" w:hAnsi="Arial" w:cs="Arial"/>
        </w:rPr>
        <w:t xml:space="preserve"> </w:t>
      </w:r>
    </w:p>
    <w:p w:rsidR="00C76A84" w:rsidRPr="00AD6D4C" w:rsidRDefault="00C76A84" w:rsidP="00C76A84">
      <w:pPr>
        <w:ind w:right="91"/>
        <w:rPr>
          <w:rFonts w:ascii="Arial" w:hAnsi="Arial" w:cs="Arial"/>
        </w:rPr>
      </w:pPr>
    </w:p>
    <w:p w:rsidR="00C76A84" w:rsidRPr="00AD6D4C" w:rsidRDefault="00C76A84" w:rsidP="00C76A84">
      <w:pPr>
        <w:ind w:right="91"/>
        <w:rPr>
          <w:rFonts w:ascii="Arial" w:hAnsi="Arial" w:cs="Arial"/>
        </w:rPr>
      </w:pPr>
      <w:r w:rsidRPr="00AD6D4C">
        <w:rPr>
          <w:rFonts w:ascii="Arial" w:hAnsi="Arial" w:cs="Arial"/>
          <w:b/>
        </w:rPr>
        <w:t>RESPONSIBLE TO:</w:t>
      </w:r>
      <w:r w:rsidRPr="00AD6D4C">
        <w:rPr>
          <w:rFonts w:ascii="Arial" w:hAnsi="Arial" w:cs="Arial"/>
        </w:rPr>
        <w:tab/>
      </w:r>
      <w:r>
        <w:rPr>
          <w:rFonts w:ascii="Arial" w:hAnsi="Arial" w:cs="Arial"/>
        </w:rPr>
        <w:t>Deputy Care Manager</w:t>
      </w:r>
    </w:p>
    <w:p w:rsidR="00C76A84" w:rsidRPr="00AD6D4C" w:rsidRDefault="00C76A84" w:rsidP="00C76A84">
      <w:pPr>
        <w:ind w:right="91"/>
        <w:jc w:val="both"/>
        <w:rPr>
          <w:rFonts w:ascii="Arial" w:hAnsi="Arial" w:cs="Arial"/>
        </w:rPr>
      </w:pPr>
      <w:r w:rsidRPr="00AD6D4C">
        <w:rPr>
          <w:rFonts w:ascii="Arial" w:hAnsi="Arial" w:cs="Arial"/>
          <w:noProof/>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111760</wp:posOffset>
                </wp:positionV>
                <wp:extent cx="5486400" cy="0"/>
                <wp:effectExtent l="7620" t="12065" r="1143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FC9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" o:allowincell="f"/>
            </w:pict>
          </mc:Fallback>
        </mc:AlternateContent>
      </w:r>
    </w:p>
    <w:p w:rsidR="00C76A84" w:rsidRDefault="00C76A84" w:rsidP="00C76A84">
      <w:pPr>
        <w:pStyle w:val="BodyText"/>
        <w:spacing w:after="0"/>
        <w:ind w:left="2880" w:hanging="2880"/>
        <w:jc w:val="both"/>
        <w:rPr>
          <w:rFonts w:ascii="Arial" w:hAnsi="Arial" w:cs="Arial"/>
          <w:b/>
          <w:sz w:val="24"/>
          <w:szCs w:val="24"/>
        </w:rPr>
      </w:pPr>
      <w:r w:rsidRPr="00AD6D4C">
        <w:rPr>
          <w:rFonts w:ascii="Arial" w:hAnsi="Arial" w:cs="Arial"/>
          <w:b/>
          <w:sz w:val="24"/>
          <w:szCs w:val="24"/>
        </w:rPr>
        <w:t>JOB PURPOSE:</w:t>
      </w:r>
    </w:p>
    <w:p w:rsidR="00C76A84" w:rsidRPr="00E256F3" w:rsidRDefault="00C76A84" w:rsidP="00C76A84">
      <w:pPr>
        <w:pStyle w:val="BodyText"/>
        <w:spacing w:after="0"/>
        <w:ind w:left="2880" w:hanging="2880"/>
        <w:jc w:val="both"/>
        <w:rPr>
          <w:rFonts w:ascii="Arial" w:hAnsi="Arial" w:cs="Arial"/>
          <w:b/>
          <w:sz w:val="24"/>
          <w:szCs w:val="24"/>
        </w:rPr>
      </w:pPr>
      <w:r w:rsidRPr="00645A8B">
        <w:rPr>
          <w:rFonts w:ascii="Arial" w:hAnsi="Arial" w:cs="Arial"/>
          <w:sz w:val="24"/>
          <w:szCs w:val="24"/>
        </w:rPr>
        <w:tab/>
      </w:r>
    </w:p>
    <w:p w:rsidR="00C76A84" w:rsidRDefault="00C76A84" w:rsidP="00C76A84">
      <w:pPr>
        <w:pStyle w:val="BodyTextIndent"/>
        <w:spacing w:after="0"/>
        <w:ind w:left="0"/>
        <w:jc w:val="both"/>
        <w:rPr>
          <w:rFonts w:ascii="Arial" w:hAnsi="Arial" w:cs="Arial"/>
        </w:rPr>
      </w:pPr>
      <w:r>
        <w:rPr>
          <w:rFonts w:ascii="Arial" w:hAnsi="Arial" w:cs="Arial"/>
        </w:rPr>
        <w:t xml:space="preserve">As a social care </w:t>
      </w:r>
      <w:proofErr w:type="gramStart"/>
      <w:r>
        <w:rPr>
          <w:rFonts w:ascii="Arial" w:hAnsi="Arial" w:cs="Arial"/>
        </w:rPr>
        <w:t>worker</w:t>
      </w:r>
      <w:proofErr w:type="gramEnd"/>
      <w:r>
        <w:rPr>
          <w:rFonts w:ascii="Arial" w:hAnsi="Arial" w:cs="Arial"/>
        </w:rPr>
        <w:t xml:space="preserve"> you will contribute to Bridgend County Borough Council’s delivery of an efficient and effective Independent Living and Residential Extra Care service, whilst meeting the principles of the Social Services and Wellbeing Act 2016 (Wales) and CIW Care Standards.</w:t>
      </w:r>
    </w:p>
    <w:p w:rsidR="00C76A84" w:rsidRDefault="00C76A84" w:rsidP="00C76A84">
      <w:pPr>
        <w:pStyle w:val="BodyTextIndent"/>
        <w:spacing w:after="0"/>
        <w:ind w:left="0"/>
        <w:jc w:val="both"/>
        <w:rPr>
          <w:rFonts w:ascii="Arial" w:hAnsi="Arial" w:cs="Arial"/>
        </w:rPr>
      </w:pPr>
    </w:p>
    <w:p w:rsidR="00C76A84" w:rsidRDefault="00C76A84" w:rsidP="00C76A84">
      <w:pPr>
        <w:pStyle w:val="Footer"/>
        <w:jc w:val="both"/>
        <w:rPr>
          <w:rFonts w:ascii="Arial" w:hAnsi="Arial" w:cs="Arial"/>
        </w:rPr>
      </w:pPr>
      <w:r>
        <w:rPr>
          <w:rFonts w:ascii="Arial" w:hAnsi="Arial" w:cs="Arial"/>
        </w:rPr>
        <w:t xml:space="preserve">Delivering services for people working within the principles of a ‘Home for Life’ model in an Extra Care facility. Working in partnership with </w:t>
      </w:r>
      <w:proofErr w:type="spellStart"/>
      <w:r>
        <w:rPr>
          <w:rFonts w:ascii="Arial" w:hAnsi="Arial" w:cs="Arial"/>
        </w:rPr>
        <w:t>Linc</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xml:space="preserve"> to support people to maximise their independence whilst enabling people to achieve agreed and positive outcomes. </w:t>
      </w:r>
    </w:p>
    <w:p w:rsidR="00C76A84" w:rsidRDefault="00C76A84" w:rsidP="00C76A84">
      <w:pPr>
        <w:pStyle w:val="Footer"/>
        <w:jc w:val="both"/>
        <w:rPr>
          <w:rFonts w:ascii="Arial" w:hAnsi="Arial" w:cs="Arial"/>
        </w:rPr>
      </w:pPr>
    </w:p>
    <w:p w:rsidR="00C76A84" w:rsidRDefault="00C76A84" w:rsidP="00C76A84">
      <w:pPr>
        <w:pStyle w:val="Footer"/>
        <w:jc w:val="both"/>
      </w:pPr>
      <w:r w:rsidRPr="00AD6D4C">
        <w:rPr>
          <w:rFonts w:ascii="Arial" w:hAnsi="Arial" w:cs="Arial"/>
          <w:noProof/>
          <w:lang w:eastAsia="en-GB"/>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118745</wp:posOffset>
                </wp:positionV>
                <wp:extent cx="5486400" cy="0"/>
                <wp:effectExtent l="7620" t="10795" r="1143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90A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r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" o:allowincell="f"/>
            </w:pict>
          </mc:Fallback>
        </mc:AlternateContent>
      </w:r>
    </w:p>
    <w:p w:rsidR="00C76A84" w:rsidRDefault="00C76A84" w:rsidP="00C76A84">
      <w:pPr>
        <w:pStyle w:val="Footer"/>
        <w:jc w:val="both"/>
      </w:pPr>
      <w:r w:rsidRPr="007E65BD">
        <w:rPr>
          <w:rFonts w:ascii="Arial" w:hAnsi="Arial" w:cs="Arial"/>
          <w:b/>
        </w:rPr>
        <w:t>PRINCIPAL RESPONSIBILITIES AND ACTIVITIES</w:t>
      </w:r>
      <w:r w:rsidRPr="00AD6D4C">
        <w:t>:</w:t>
      </w:r>
    </w:p>
    <w:p w:rsidR="00C76A84" w:rsidRPr="00AD6D4C" w:rsidRDefault="00C76A84" w:rsidP="00C76A84">
      <w:pPr>
        <w:pStyle w:val="Footer"/>
        <w:jc w:val="both"/>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noProof/>
        </w:rPr>
        <w:t>Supporting independence of people within the context of their own home</w:t>
      </w:r>
      <w:r w:rsidRPr="006B2FA5">
        <w:rPr>
          <w:rFonts w:ascii="Arial" w:hAnsi="Arial" w:cs="Arial"/>
        </w:rPr>
        <w:t>.</w:t>
      </w:r>
    </w:p>
    <w:p w:rsidR="00C76A84" w:rsidRPr="006B2FA5" w:rsidRDefault="00C76A84" w:rsidP="00C76A84">
      <w:pPr>
        <w:ind w:left="938"/>
        <w:jc w:val="both"/>
        <w:rPr>
          <w:rFonts w:ascii="Arial" w:hAnsi="Arial" w:cs="Arial"/>
        </w:rPr>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Enabling people to access services to achieve their full potential within an independent environment or within a 24 hour care and support residential facility</w:t>
      </w:r>
    </w:p>
    <w:p w:rsidR="00C76A84" w:rsidRPr="006B2FA5" w:rsidRDefault="00C76A84" w:rsidP="00C76A84">
      <w:pPr>
        <w:pStyle w:val="ListParagraph"/>
        <w:ind w:left="1298"/>
        <w:jc w:val="both"/>
        <w:rPr>
          <w:rFonts w:ascii="Arial" w:hAnsi="Arial" w:cs="Arial"/>
        </w:rPr>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Supporting and assisting people with dementia or other cognitive needs within the residential facility of the Extra Care Service.</w:t>
      </w:r>
    </w:p>
    <w:p w:rsidR="00C76A84" w:rsidRPr="006B2FA5" w:rsidRDefault="00C76A84" w:rsidP="00C76A84">
      <w:pPr>
        <w:pStyle w:val="ListParagraph"/>
        <w:ind w:left="1298"/>
        <w:jc w:val="both"/>
        <w:rPr>
          <w:rFonts w:ascii="Arial" w:hAnsi="Arial" w:cs="Arial"/>
        </w:rPr>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Visiting individuals within their own tenancies to support and assist people’s needs according to their Care &amp; Support Plan.</w:t>
      </w:r>
    </w:p>
    <w:p w:rsidR="00C76A84" w:rsidRPr="006B2FA5" w:rsidRDefault="00C76A84" w:rsidP="00C76A84">
      <w:pPr>
        <w:ind w:left="578"/>
        <w:jc w:val="both"/>
        <w:rPr>
          <w:rFonts w:ascii="Arial" w:hAnsi="Arial" w:cs="Arial"/>
        </w:rPr>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Enabling people to maximise their own abilities and skill not undertake tasks that the person is capable of safely completing.</w:t>
      </w:r>
    </w:p>
    <w:p w:rsidR="00C76A84" w:rsidRPr="006B2FA5" w:rsidRDefault="00C76A84" w:rsidP="00C76A84">
      <w:pPr>
        <w:pStyle w:val="ListParagraph"/>
        <w:ind w:left="1298"/>
        <w:jc w:val="both"/>
        <w:rPr>
          <w:rFonts w:ascii="Arial" w:hAnsi="Arial" w:cs="Arial"/>
        </w:rPr>
      </w:pPr>
    </w:p>
    <w:p w:rsidR="00C76A84"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Supporting with personal care tasks (such as washing, toileting and dressing) in accordance with their Care &amp; Support Plan.</w:t>
      </w:r>
    </w:p>
    <w:p w:rsidR="00C76A84" w:rsidRPr="006B2FA5" w:rsidRDefault="00C76A84" w:rsidP="00C76A84">
      <w:pPr>
        <w:ind w:left="938"/>
        <w:jc w:val="both"/>
        <w:rPr>
          <w:rFonts w:ascii="Arial" w:hAnsi="Arial" w:cs="Arial"/>
        </w:rPr>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Assisting and supporting people to manage their own medication where appropriate in accordance with the Directorate’s medication Policies/Procedures.</w:t>
      </w:r>
    </w:p>
    <w:p w:rsidR="00C76A84" w:rsidRPr="006B2FA5" w:rsidRDefault="00C76A84" w:rsidP="00C76A84">
      <w:pPr>
        <w:pStyle w:val="ListParagraph"/>
        <w:ind w:left="1298"/>
        <w:jc w:val="both"/>
        <w:rPr>
          <w:rFonts w:ascii="Arial" w:hAnsi="Arial" w:cs="Arial"/>
        </w:rPr>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Undertaking general duties where specified in the Care &amp; Support Plan, to include: maintaining cleanliness of the person’s home; assisting the person to prepare meals or snacks by using the facilities available; assisting with laundry and ironing.</w:t>
      </w:r>
    </w:p>
    <w:p w:rsidR="00C76A84" w:rsidRPr="006B2FA5" w:rsidRDefault="00C76A84" w:rsidP="00C76A84">
      <w:pPr>
        <w:pStyle w:val="ListParagraph"/>
        <w:ind w:left="1298"/>
        <w:jc w:val="both"/>
        <w:rPr>
          <w:rFonts w:ascii="Arial" w:hAnsi="Arial" w:cs="Arial"/>
        </w:rPr>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Actively encouraging people to participate in all aspects of daily activities to meet preferred outcomes.</w:t>
      </w:r>
    </w:p>
    <w:p w:rsidR="00C76A84" w:rsidRPr="006B2FA5" w:rsidRDefault="00C76A84" w:rsidP="00C76A84">
      <w:pPr>
        <w:pStyle w:val="ListParagraph"/>
        <w:ind w:left="1298"/>
        <w:jc w:val="both"/>
        <w:rPr>
          <w:rFonts w:ascii="Arial" w:hAnsi="Arial" w:cs="Arial"/>
        </w:rPr>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noProof/>
        </w:rPr>
        <w:t>Developing and maintaining good working relationships with individuals by getting to know ‘what matters’ to them</w:t>
      </w:r>
      <w:r>
        <w:rPr>
          <w:rFonts w:ascii="Arial" w:hAnsi="Arial" w:cs="Arial"/>
          <w:noProof/>
        </w:rPr>
        <w:t>.</w:t>
      </w:r>
    </w:p>
    <w:p w:rsidR="00C76A84" w:rsidRPr="006B2FA5" w:rsidRDefault="00C76A84" w:rsidP="00C76A84">
      <w:pPr>
        <w:pStyle w:val="ListParagraph"/>
        <w:ind w:left="1298"/>
        <w:jc w:val="both"/>
        <w:rPr>
          <w:rFonts w:ascii="Arial" w:hAnsi="Arial" w:cs="Arial"/>
        </w:rPr>
      </w:pPr>
    </w:p>
    <w:p w:rsidR="00C76A84" w:rsidRPr="006B2FA5"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 xml:space="preserve">Maintaining and fostering good communication and working relationships with relevant colleagues, other agencies and informal carers. </w:t>
      </w:r>
    </w:p>
    <w:p w:rsidR="00C76A84" w:rsidRPr="006B2FA5" w:rsidRDefault="00C76A84" w:rsidP="00C76A84">
      <w:pPr>
        <w:pStyle w:val="ListParagraph"/>
        <w:ind w:left="1298"/>
        <w:jc w:val="both"/>
        <w:rPr>
          <w:rFonts w:ascii="Arial" w:hAnsi="Arial" w:cs="Arial"/>
        </w:rPr>
      </w:pPr>
    </w:p>
    <w:p w:rsidR="00C76A84" w:rsidRDefault="00C76A84" w:rsidP="00C76A84">
      <w:pPr>
        <w:numPr>
          <w:ilvl w:val="0"/>
          <w:numId w:val="3"/>
        </w:numPr>
        <w:tabs>
          <w:tab w:val="clear" w:pos="-218"/>
          <w:tab w:val="num" w:pos="360"/>
        </w:tabs>
        <w:ind w:left="360"/>
        <w:jc w:val="both"/>
        <w:rPr>
          <w:rFonts w:ascii="Arial" w:hAnsi="Arial" w:cs="Arial"/>
        </w:rPr>
      </w:pPr>
      <w:r w:rsidRPr="006B2FA5">
        <w:rPr>
          <w:rFonts w:ascii="Arial" w:hAnsi="Arial" w:cs="Arial"/>
        </w:rPr>
        <w:t>Contributing to the protection and safeguarding of all individuals living within the extra care and report concerns or issues relating to inappropriate practices.</w:t>
      </w:r>
    </w:p>
    <w:p w:rsidR="00C76A84" w:rsidRDefault="00C76A84" w:rsidP="00C76A84">
      <w:pPr>
        <w:pStyle w:val="ListParagraph"/>
        <w:ind w:left="1298"/>
        <w:rPr>
          <w:rFonts w:ascii="Arial" w:hAnsi="Arial" w:cs="Arial"/>
        </w:rPr>
      </w:pPr>
    </w:p>
    <w:p w:rsidR="00C76A84" w:rsidRDefault="00C76A84" w:rsidP="00C76A84">
      <w:pPr>
        <w:numPr>
          <w:ilvl w:val="0"/>
          <w:numId w:val="3"/>
        </w:numPr>
        <w:tabs>
          <w:tab w:val="clear" w:pos="-218"/>
          <w:tab w:val="num" w:pos="360"/>
        </w:tabs>
        <w:ind w:left="360"/>
        <w:jc w:val="both"/>
        <w:rPr>
          <w:rFonts w:ascii="Arial" w:hAnsi="Arial" w:cs="Arial"/>
        </w:rPr>
      </w:pPr>
      <w:r w:rsidRPr="001021CB">
        <w:rPr>
          <w:rFonts w:ascii="Arial" w:hAnsi="Arial" w:cs="Arial"/>
        </w:rPr>
        <w:t>Contribute to the planning process, preparing reports and attending meeting/reviews as part of key worker role. Maintaining records as required, reporting and recording in an appropriate manner matters relating to people within the facility.</w:t>
      </w:r>
      <w:r>
        <w:rPr>
          <w:rFonts w:ascii="Arial" w:hAnsi="Arial" w:cs="Arial"/>
        </w:rPr>
        <w:t xml:space="preserve"> </w:t>
      </w:r>
    </w:p>
    <w:p w:rsidR="00C76A84" w:rsidRDefault="00C76A84" w:rsidP="00C76A84">
      <w:pPr>
        <w:pStyle w:val="ListParagraph"/>
        <w:ind w:left="1298"/>
        <w:rPr>
          <w:rFonts w:ascii="Arial" w:hAnsi="Arial" w:cs="Arial"/>
        </w:rPr>
      </w:pPr>
    </w:p>
    <w:p w:rsidR="00C76A84" w:rsidRPr="001021CB" w:rsidRDefault="00C76A84" w:rsidP="00C76A84">
      <w:pPr>
        <w:numPr>
          <w:ilvl w:val="0"/>
          <w:numId w:val="3"/>
        </w:numPr>
        <w:tabs>
          <w:tab w:val="clear" w:pos="-218"/>
          <w:tab w:val="num" w:pos="360"/>
        </w:tabs>
        <w:ind w:left="360"/>
        <w:jc w:val="both"/>
        <w:rPr>
          <w:rFonts w:ascii="Arial" w:hAnsi="Arial" w:cs="Arial"/>
        </w:rPr>
      </w:pPr>
      <w:r w:rsidRPr="001021CB">
        <w:rPr>
          <w:rFonts w:ascii="Arial" w:hAnsi="Arial" w:cs="Arial"/>
        </w:rPr>
        <w:t>Taking responsibility for being aware and adhering to the standards, policies and procedures of Bridgend County Borough Council. These include Health and Safety, Risk Assessment and the Code of Professional Practice for Social Care.</w:t>
      </w:r>
      <w:r w:rsidRPr="001021CB">
        <w:rPr>
          <w:rFonts w:ascii="Arial" w:hAnsi="Arial" w:cs="Arial"/>
          <w:color w:val="00B050"/>
        </w:rPr>
        <w:t xml:space="preserve"> </w:t>
      </w: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jc w:val="both"/>
        <w:rPr>
          <w:rFonts w:ascii="Arial" w:hAnsi="Arial" w:cs="Arial"/>
        </w:rPr>
      </w:pPr>
    </w:p>
    <w:p w:rsidR="00C76A84" w:rsidRDefault="00C76A84" w:rsidP="00C76A84">
      <w:pPr>
        <w:autoSpaceDE w:val="0"/>
        <w:autoSpaceDN w:val="0"/>
        <w:adjustRightInd w:val="0"/>
        <w:rPr>
          <w:rFonts w:ascii="Arial" w:hAnsi="Arial" w:cs="Arial"/>
          <w:b/>
          <w:bCs/>
          <w:lang w:eastAsia="en-GB"/>
        </w:rPr>
      </w:pPr>
      <w:r>
        <w:rPr>
          <w:rFonts w:ascii="Arial" w:hAnsi="Arial" w:cs="Arial"/>
          <w:b/>
          <w:bCs/>
          <w:lang w:eastAsia="en-GB"/>
        </w:rPr>
        <w:t>GENERAL DUTIES</w:t>
      </w:r>
    </w:p>
    <w:p w:rsidR="00C76A84" w:rsidRDefault="00C76A84" w:rsidP="00C76A84">
      <w:pPr>
        <w:autoSpaceDE w:val="0"/>
        <w:autoSpaceDN w:val="0"/>
        <w:adjustRightInd w:val="0"/>
        <w:rPr>
          <w:rFonts w:ascii="Arial" w:hAnsi="Arial" w:cs="Arial"/>
          <w:b/>
          <w:bCs/>
          <w:lang w:eastAsia="en-GB"/>
        </w:rPr>
      </w:pPr>
    </w:p>
    <w:p w:rsidR="00C76A84" w:rsidRDefault="00C76A84" w:rsidP="00C76A84">
      <w:pPr>
        <w:autoSpaceDE w:val="0"/>
        <w:autoSpaceDN w:val="0"/>
        <w:adjustRightInd w:val="0"/>
        <w:rPr>
          <w:rFonts w:ascii="Arial" w:hAnsi="Arial" w:cs="Arial"/>
          <w:b/>
          <w:bCs/>
          <w:lang w:eastAsia="en-GB"/>
        </w:rPr>
      </w:pPr>
      <w:r>
        <w:rPr>
          <w:rFonts w:ascii="Arial" w:hAnsi="Arial" w:cs="Arial"/>
          <w:b/>
          <w:bCs/>
          <w:lang w:eastAsia="en-GB"/>
        </w:rPr>
        <w:t>Health and Safety</w:t>
      </w:r>
    </w:p>
    <w:p w:rsidR="00C76A84" w:rsidRDefault="00C76A84" w:rsidP="00C76A84">
      <w:pPr>
        <w:autoSpaceDE w:val="0"/>
        <w:autoSpaceDN w:val="0"/>
        <w:adjustRightInd w:val="0"/>
        <w:rPr>
          <w:rFonts w:ascii="Arial" w:hAnsi="Arial" w:cs="Arial"/>
          <w:b/>
          <w:bCs/>
          <w:lang w:eastAsia="en-GB"/>
        </w:rPr>
      </w:pPr>
    </w:p>
    <w:p w:rsidR="00C76A84" w:rsidRDefault="00C76A84" w:rsidP="00C76A84">
      <w:pPr>
        <w:rPr>
          <w:rStyle w:val="Hyperlink"/>
        </w:rPr>
      </w:pPr>
      <w:r>
        <w:rPr>
          <w:rFonts w:ascii="Arial" w:hAnsi="Arial" w:cs="Arial"/>
        </w:rPr>
        <w:t xml:space="preserve">To fulfil the general and specific roles and responsibilities detailed in the </w:t>
      </w:r>
      <w:hyperlink r:id="rId7" w:history="1">
        <w:r>
          <w:rPr>
            <w:rStyle w:val="Hyperlink"/>
          </w:rPr>
          <w:t>Health and Safety Policy</w:t>
        </w:r>
      </w:hyperlink>
    </w:p>
    <w:p w:rsidR="00C76A84" w:rsidRDefault="00C76A84" w:rsidP="00C76A84">
      <w:pPr>
        <w:rPr>
          <w:rStyle w:val="Hyperlink"/>
        </w:rPr>
      </w:pPr>
    </w:p>
    <w:p w:rsidR="00C76A84" w:rsidRDefault="00C76A84" w:rsidP="00C76A84">
      <w:pPr>
        <w:autoSpaceDE w:val="0"/>
        <w:autoSpaceDN w:val="0"/>
        <w:adjustRightInd w:val="0"/>
        <w:rPr>
          <w:rStyle w:val="Hyperlink"/>
          <w:b/>
        </w:rPr>
      </w:pPr>
      <w:r>
        <w:rPr>
          <w:rFonts w:ascii="Arial" w:hAnsi="Arial" w:cs="Arial"/>
          <w:b/>
          <w:lang w:eastAsia="en-GB"/>
        </w:rPr>
        <w:t>Equal Opportunities</w:t>
      </w:r>
    </w:p>
    <w:p w:rsidR="00C76A84" w:rsidRDefault="00C76A84" w:rsidP="00C76A84">
      <w:pPr>
        <w:autoSpaceDE w:val="0"/>
        <w:autoSpaceDN w:val="0"/>
        <w:adjustRightInd w:val="0"/>
        <w:rPr>
          <w:rFonts w:ascii="Arial" w:hAnsi="Arial" w:cs="Arial"/>
          <w:lang w:eastAsia="en-GB"/>
        </w:rPr>
      </w:pPr>
    </w:p>
    <w:p w:rsidR="00C76A84" w:rsidRDefault="00C76A84" w:rsidP="00C76A84">
      <w:pPr>
        <w:autoSpaceDE w:val="0"/>
        <w:autoSpaceDN w:val="0"/>
        <w:adjustRightInd w:val="0"/>
        <w:rPr>
          <w:rFonts w:ascii="Arial" w:hAnsi="Arial" w:cs="Arial"/>
          <w:lang w:eastAsia="en-GB"/>
        </w:rPr>
      </w:pPr>
      <w:r>
        <w:rPr>
          <w:rFonts w:ascii="Arial" w:hAnsi="Arial" w:cs="Arial"/>
          <w:lang w:eastAsia="en-GB"/>
        </w:rPr>
        <w:t xml:space="preserve">To ensure that all activities </w:t>
      </w:r>
      <w:proofErr w:type="gramStart"/>
      <w:r>
        <w:rPr>
          <w:rFonts w:ascii="Arial" w:hAnsi="Arial" w:cs="Arial"/>
          <w:lang w:eastAsia="en-GB"/>
        </w:rPr>
        <w:t>are operated</w:t>
      </w:r>
      <w:proofErr w:type="gramEnd"/>
      <w:r>
        <w:rPr>
          <w:rFonts w:ascii="Arial" w:hAnsi="Arial" w:cs="Arial"/>
          <w:lang w:eastAsia="en-GB"/>
        </w:rPr>
        <w:t xml:space="preserve"> in accordance with Equal Opportunities legislation and best practice.</w:t>
      </w:r>
    </w:p>
    <w:p w:rsidR="00C76A84" w:rsidRDefault="00C76A84" w:rsidP="00C76A84">
      <w:pPr>
        <w:autoSpaceDE w:val="0"/>
        <w:autoSpaceDN w:val="0"/>
        <w:adjustRightInd w:val="0"/>
        <w:rPr>
          <w:rFonts w:ascii="Arial" w:hAnsi="Arial" w:cs="Arial"/>
          <w:lang w:eastAsia="en-GB"/>
        </w:rPr>
      </w:pPr>
    </w:p>
    <w:p w:rsidR="00C76A84" w:rsidRDefault="00C76A84" w:rsidP="00C76A84">
      <w:pPr>
        <w:rPr>
          <w:rFonts w:ascii="Arial" w:hAnsi="Arial" w:cs="Arial"/>
          <w:b/>
        </w:rPr>
      </w:pPr>
      <w:r>
        <w:rPr>
          <w:rFonts w:ascii="Arial" w:hAnsi="Arial" w:cs="Arial"/>
          <w:b/>
        </w:rPr>
        <w:t>Safeguarding</w:t>
      </w:r>
    </w:p>
    <w:p w:rsidR="00C76A84" w:rsidRDefault="00C76A84" w:rsidP="00C76A84">
      <w:pPr>
        <w:rPr>
          <w:rFonts w:ascii="Arial" w:hAnsi="Arial" w:cs="Arial"/>
          <w:b/>
        </w:rPr>
      </w:pPr>
    </w:p>
    <w:p w:rsidR="00C76A84" w:rsidRDefault="00C76A84" w:rsidP="00C76A84">
      <w:pPr>
        <w:autoSpaceDE w:val="0"/>
        <w:autoSpaceDN w:val="0"/>
        <w:adjustRightInd w:val="0"/>
        <w:rPr>
          <w:rFonts w:ascii="Arial" w:hAnsi="Arial" w:cs="Arial"/>
          <w:lang w:eastAsia="en-GB"/>
        </w:rPr>
      </w:pPr>
      <w:r>
        <w:rPr>
          <w:rFonts w:ascii="Arial" w:hAnsi="Arial" w:cs="Arial"/>
        </w:rPr>
        <w:t xml:space="preserve">Protecting children, young people or adults at risk is a core responsibility of all employees.  Any concerns </w:t>
      </w:r>
      <w:proofErr w:type="gramStart"/>
      <w:r>
        <w:rPr>
          <w:rFonts w:ascii="Arial" w:hAnsi="Arial" w:cs="Arial"/>
        </w:rPr>
        <w:t>should be reported</w:t>
      </w:r>
      <w:proofErr w:type="gramEnd"/>
      <w:r>
        <w:rPr>
          <w:rFonts w:ascii="Arial" w:hAnsi="Arial" w:cs="Arial"/>
        </w:rPr>
        <w:t xml:space="preserve"> to the Adult Safeguarding Team or </w:t>
      </w:r>
      <w:proofErr w:type="spellStart"/>
      <w:r>
        <w:rPr>
          <w:rFonts w:ascii="Arial" w:hAnsi="Arial" w:cs="Arial"/>
        </w:rPr>
        <w:t>Childrens</w:t>
      </w:r>
      <w:proofErr w:type="spellEnd"/>
      <w:r>
        <w:rPr>
          <w:rFonts w:ascii="Arial" w:hAnsi="Arial" w:cs="Arial"/>
        </w:rPr>
        <w:t xml:space="preserve"> IAA Service within MASH.</w:t>
      </w:r>
    </w:p>
    <w:p w:rsidR="00C76A84" w:rsidRDefault="00C76A84" w:rsidP="00C76A84">
      <w:pPr>
        <w:autoSpaceDE w:val="0"/>
        <w:autoSpaceDN w:val="0"/>
        <w:adjustRightInd w:val="0"/>
        <w:rPr>
          <w:rFonts w:ascii="Arial" w:hAnsi="Arial" w:cs="Arial"/>
          <w:lang w:eastAsia="en-GB"/>
        </w:rPr>
      </w:pPr>
    </w:p>
    <w:p w:rsidR="00C76A84" w:rsidRDefault="00C76A84" w:rsidP="00C76A84">
      <w:pPr>
        <w:autoSpaceDE w:val="0"/>
        <w:autoSpaceDN w:val="0"/>
        <w:adjustRightInd w:val="0"/>
        <w:rPr>
          <w:rFonts w:ascii="Arial" w:hAnsi="Arial" w:cs="Arial"/>
          <w:b/>
          <w:bCs/>
          <w:lang w:eastAsia="en-GB"/>
        </w:rPr>
      </w:pPr>
      <w:r>
        <w:rPr>
          <w:rFonts w:ascii="Arial" w:hAnsi="Arial" w:cs="Arial"/>
          <w:b/>
          <w:bCs/>
          <w:lang w:eastAsia="en-GB"/>
        </w:rPr>
        <w:t>Review and Right to Vary</w:t>
      </w:r>
    </w:p>
    <w:p w:rsidR="00C76A84" w:rsidRDefault="00C76A84" w:rsidP="00C76A84">
      <w:pPr>
        <w:autoSpaceDE w:val="0"/>
        <w:autoSpaceDN w:val="0"/>
        <w:adjustRightInd w:val="0"/>
        <w:rPr>
          <w:rFonts w:ascii="Arial" w:hAnsi="Arial" w:cs="Arial"/>
          <w:b/>
          <w:bCs/>
          <w:lang w:eastAsia="en-GB"/>
        </w:rPr>
      </w:pPr>
    </w:p>
    <w:p w:rsidR="00C76A84" w:rsidRDefault="00C76A84" w:rsidP="00C76A84">
      <w:pPr>
        <w:autoSpaceDE w:val="0"/>
        <w:autoSpaceDN w:val="0"/>
        <w:adjustRightInd w:val="0"/>
        <w:rPr>
          <w:rFonts w:ascii="Arial" w:hAnsi="Arial" w:cs="Arial"/>
          <w:lang w:eastAsia="en-GB"/>
        </w:rPr>
      </w:pPr>
      <w:r>
        <w:rPr>
          <w:rFonts w:ascii="Arial" w:hAnsi="Arial" w:cs="Arial"/>
          <w:lang w:eastAsia="en-GB"/>
        </w:rPr>
        <w:t xml:space="preserve">This Job Description is as currently applies and </w:t>
      </w:r>
      <w:proofErr w:type="gramStart"/>
      <w:r>
        <w:rPr>
          <w:rFonts w:ascii="Arial" w:hAnsi="Arial" w:cs="Arial"/>
          <w:lang w:eastAsia="en-GB"/>
        </w:rPr>
        <w:t>will be reviewed</w:t>
      </w:r>
      <w:proofErr w:type="gramEnd"/>
      <w:r>
        <w:rPr>
          <w:rFonts w:ascii="Arial" w:hAnsi="Arial" w:cs="Arial"/>
          <w:lang w:eastAsia="en-GB"/>
        </w:rPr>
        <w:t xml:space="preserve"> regularly. You may be required to undertake other tasks that </w:t>
      </w:r>
      <w:proofErr w:type="gramStart"/>
      <w:r>
        <w:rPr>
          <w:rFonts w:ascii="Arial" w:hAnsi="Arial" w:cs="Arial"/>
          <w:lang w:eastAsia="en-GB"/>
        </w:rPr>
        <w:t>can be reasonably assigned</w:t>
      </w:r>
      <w:proofErr w:type="gramEnd"/>
      <w:r>
        <w:rPr>
          <w:rFonts w:ascii="Arial" w:hAnsi="Arial" w:cs="Arial"/>
          <w:lang w:eastAsia="en-GB"/>
        </w:rPr>
        <w:t xml:space="preserve"> to you, including development activities, which are within your capability and grade.</w:t>
      </w:r>
    </w:p>
    <w:p w:rsidR="00C76A84" w:rsidRDefault="00C76A84" w:rsidP="00C76A84">
      <w:pPr>
        <w:pStyle w:val="Heading2"/>
        <w:rPr>
          <w:i w:val="0"/>
          <w:caps/>
          <w:sz w:val="24"/>
          <w:szCs w:val="24"/>
        </w:rPr>
      </w:pPr>
      <w:r>
        <w:rPr>
          <w:i w:val="0"/>
          <w:sz w:val="24"/>
          <w:szCs w:val="24"/>
        </w:rPr>
        <w:t>Criminal Records Bureau</w:t>
      </w:r>
    </w:p>
    <w:p w:rsidR="00C76A84" w:rsidRDefault="00C76A84" w:rsidP="00C76A84">
      <w:pPr>
        <w:rPr>
          <w:rFonts w:ascii="Arial" w:hAnsi="Arial" w:cs="Arial"/>
        </w:rPr>
      </w:pPr>
    </w:p>
    <w:p w:rsidR="00C76A84" w:rsidRDefault="00C76A84" w:rsidP="00C76A84">
      <w:pPr>
        <w:ind w:right="-45"/>
        <w:jc w:val="both"/>
        <w:rPr>
          <w:rFonts w:ascii="Arial" w:hAnsi="Arial" w:cs="Arial"/>
        </w:rPr>
      </w:pPr>
      <w:r>
        <w:rPr>
          <w:rFonts w:ascii="Arial" w:hAnsi="Arial" w:cs="Arial"/>
        </w:rPr>
        <w:t>This post requires a criminal records check through the Disclosure &amp; Barring Service (DBS)</w:t>
      </w:r>
    </w:p>
    <w:p w:rsidR="00C76A84" w:rsidRPr="00133CCC" w:rsidRDefault="00C76A84" w:rsidP="00C76A84">
      <w:pPr>
        <w:autoSpaceDE w:val="0"/>
        <w:autoSpaceDN w:val="0"/>
        <w:adjustRightInd w:val="0"/>
        <w:jc w:val="both"/>
        <w:rPr>
          <w:rFonts w:ascii="Arial" w:hAnsi="Arial" w:cs="Arial"/>
          <w:lang w:eastAsia="en-GB"/>
        </w:rPr>
      </w:pPr>
    </w:p>
    <w:p w:rsidR="00C76A84" w:rsidRDefault="00C76A84" w:rsidP="00C76A84">
      <w:pPr>
        <w:pStyle w:val="Heading1"/>
        <w:spacing w:after="120"/>
        <w:jc w:val="center"/>
        <w:rPr>
          <w:sz w:val="28"/>
        </w:rPr>
      </w:pPr>
      <w:r>
        <w:rPr>
          <w:sz w:val="28"/>
        </w:rPr>
        <w:br w:type="page"/>
      </w:r>
      <w:r w:rsidRPr="000E2AD3">
        <w:lastRenderedPageBreak/>
        <w:t>Person Specification</w:t>
      </w:r>
    </w:p>
    <w:p w:rsidR="00C76A84" w:rsidRPr="000E2AD3" w:rsidRDefault="00C76A84" w:rsidP="00C76A84">
      <w:pPr>
        <w:pStyle w:val="Heading1"/>
        <w:jc w:val="center"/>
        <w:rPr>
          <w:rFonts w:cs="Arial"/>
          <w:bCs/>
          <w:sz w:val="28"/>
          <w:szCs w:val="28"/>
        </w:rPr>
      </w:pPr>
      <w:r w:rsidRPr="000E2AD3">
        <w:rPr>
          <w:rFonts w:cs="Arial"/>
          <w:bCs/>
          <w:sz w:val="28"/>
          <w:szCs w:val="28"/>
        </w:rPr>
        <w:t>Social Care Worker</w:t>
      </w:r>
    </w:p>
    <w:p w:rsidR="00C76A84" w:rsidRPr="000E2AD3" w:rsidRDefault="00C76A84" w:rsidP="00C76A84">
      <w:pPr>
        <w:rPr>
          <w:lang w:eastAsia="en-GB"/>
        </w:rPr>
      </w:pPr>
    </w:p>
    <w:p w:rsidR="00C76A84" w:rsidRDefault="00C76A84" w:rsidP="00C76A84">
      <w:pPr>
        <w:jc w:val="center"/>
        <w:rPr>
          <w:rFonts w:ascii="Arial" w:hAnsi="Arial" w:cs="Arial"/>
        </w:rPr>
      </w:pPr>
      <w:r>
        <w:rPr>
          <w:rFonts w:ascii="Arial" w:hAnsi="Arial" w:cs="Arial"/>
        </w:rPr>
        <w:t xml:space="preserve">The following attributes represent the range of skills, abilities </w:t>
      </w:r>
      <w:proofErr w:type="gramStart"/>
      <w:r>
        <w:rPr>
          <w:rFonts w:ascii="Arial" w:hAnsi="Arial" w:cs="Arial"/>
        </w:rPr>
        <w:t xml:space="preserve">and experiences </w:t>
      </w:r>
      <w:proofErr w:type="spellStart"/>
      <w:r>
        <w:rPr>
          <w:rFonts w:ascii="Arial" w:hAnsi="Arial" w:cs="Arial"/>
        </w:rPr>
        <w:t>etc</w:t>
      </w:r>
      <w:proofErr w:type="spellEnd"/>
      <w:proofErr w:type="gramEnd"/>
      <w:r>
        <w:rPr>
          <w:rFonts w:ascii="Arial" w:hAnsi="Arial" w:cs="Arial"/>
        </w:rPr>
        <w:t xml:space="preserve"> relevant to this position.  Applicants </w:t>
      </w:r>
      <w:proofErr w:type="gramStart"/>
      <w:r>
        <w:rPr>
          <w:rFonts w:ascii="Arial" w:hAnsi="Arial" w:cs="Arial"/>
        </w:rPr>
        <w:t>are expected</w:t>
      </w:r>
      <w:proofErr w:type="gramEnd"/>
      <w:r>
        <w:rPr>
          <w:rFonts w:ascii="Arial" w:hAnsi="Arial" w:cs="Arial"/>
        </w:rPr>
        <w:t xml:space="preserve"> to meet the attributes that have been identified as essential (√).</w:t>
      </w:r>
    </w:p>
    <w:p w:rsidR="00C76A84" w:rsidRDefault="00C76A84" w:rsidP="00C76A84">
      <w:pPr>
        <w:jc w:val="center"/>
        <w:rPr>
          <w:rFonts w:ascii="Arial" w:hAnsi="Arial" w:cs="Arial"/>
        </w:rPr>
      </w:pP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3702"/>
        <w:gridCol w:w="1340"/>
        <w:gridCol w:w="2478"/>
      </w:tblGrid>
      <w:tr w:rsidR="00C76A84" w:rsidRPr="000E2AD3" w:rsidTr="007F76B2">
        <w:tblPrEx>
          <w:tblCellMar>
            <w:top w:w="0" w:type="dxa"/>
            <w:bottom w:w="0" w:type="dxa"/>
          </w:tblCellMar>
        </w:tblPrEx>
        <w:trPr>
          <w:tblHeader/>
          <w:jc w:val="center"/>
        </w:trPr>
        <w:tc>
          <w:tcPr>
            <w:tcW w:w="1039" w:type="pct"/>
            <w:tcBorders>
              <w:top w:val="double" w:sz="4" w:space="0" w:color="auto"/>
              <w:left w:val="double" w:sz="4" w:space="0" w:color="auto"/>
              <w:bottom w:val="double" w:sz="4" w:space="0" w:color="auto"/>
              <w:right w:val="double" w:sz="4" w:space="0" w:color="auto"/>
            </w:tcBorders>
          </w:tcPr>
          <w:p w:rsidR="00C76A84" w:rsidRPr="000E2AD3" w:rsidRDefault="00C76A84" w:rsidP="007F76B2">
            <w:pPr>
              <w:rPr>
                <w:rFonts w:ascii="Arial" w:hAnsi="Arial" w:cs="Arial"/>
                <w:b/>
              </w:rPr>
            </w:pPr>
          </w:p>
          <w:p w:rsidR="00C76A84" w:rsidRPr="000E2AD3" w:rsidRDefault="00C76A84" w:rsidP="007F76B2">
            <w:pPr>
              <w:pStyle w:val="Heading6"/>
              <w:rPr>
                <w:rFonts w:cs="Arial"/>
                <w:szCs w:val="24"/>
              </w:rPr>
            </w:pPr>
            <w:r w:rsidRPr="000E2AD3">
              <w:rPr>
                <w:rFonts w:cs="Arial"/>
                <w:szCs w:val="24"/>
              </w:rPr>
              <w:t>Attributes</w:t>
            </w:r>
          </w:p>
          <w:p w:rsidR="00C76A84" w:rsidRPr="000E2AD3" w:rsidRDefault="00C76A84" w:rsidP="007F76B2">
            <w:pPr>
              <w:rPr>
                <w:rFonts w:ascii="Arial" w:hAnsi="Arial" w:cs="Arial"/>
                <w:b/>
              </w:rPr>
            </w:pPr>
          </w:p>
        </w:tc>
        <w:tc>
          <w:tcPr>
            <w:tcW w:w="1950" w:type="pct"/>
            <w:tcBorders>
              <w:top w:val="double" w:sz="4" w:space="0" w:color="auto"/>
              <w:left w:val="double" w:sz="4" w:space="0" w:color="auto"/>
              <w:bottom w:val="double" w:sz="4" w:space="0" w:color="auto"/>
              <w:right w:val="double" w:sz="4" w:space="0" w:color="auto"/>
            </w:tcBorders>
          </w:tcPr>
          <w:p w:rsidR="00C76A84" w:rsidRPr="000E2AD3" w:rsidRDefault="00C76A84" w:rsidP="007F76B2">
            <w:pPr>
              <w:jc w:val="center"/>
              <w:rPr>
                <w:rFonts w:ascii="Arial" w:hAnsi="Arial" w:cs="Arial"/>
                <w:b/>
              </w:rPr>
            </w:pPr>
          </w:p>
          <w:p w:rsidR="00C76A84" w:rsidRPr="000E2AD3" w:rsidRDefault="00C76A84" w:rsidP="007F76B2">
            <w:pPr>
              <w:jc w:val="center"/>
              <w:rPr>
                <w:rFonts w:ascii="Arial" w:hAnsi="Arial" w:cs="Arial"/>
                <w:b/>
              </w:rPr>
            </w:pPr>
            <w:r w:rsidRPr="000E2AD3">
              <w:rPr>
                <w:rFonts w:ascii="Arial" w:hAnsi="Arial" w:cs="Arial"/>
                <w:b/>
              </w:rPr>
              <w:t>Requirements</w:t>
            </w:r>
          </w:p>
        </w:tc>
        <w:tc>
          <w:tcPr>
            <w:tcW w:w="706" w:type="pct"/>
            <w:tcBorders>
              <w:top w:val="double" w:sz="4" w:space="0" w:color="auto"/>
              <w:left w:val="double" w:sz="4" w:space="0" w:color="auto"/>
              <w:bottom w:val="double" w:sz="4" w:space="0" w:color="auto"/>
              <w:right w:val="double" w:sz="4" w:space="0" w:color="auto"/>
            </w:tcBorders>
          </w:tcPr>
          <w:p w:rsidR="00C76A84" w:rsidRPr="000E2AD3" w:rsidRDefault="00C76A84" w:rsidP="007F76B2">
            <w:pPr>
              <w:jc w:val="center"/>
              <w:rPr>
                <w:rFonts w:ascii="Arial" w:hAnsi="Arial" w:cs="Arial"/>
              </w:rPr>
            </w:pPr>
          </w:p>
          <w:p w:rsidR="00C76A84" w:rsidRPr="000E2AD3" w:rsidRDefault="00C76A84" w:rsidP="007F76B2">
            <w:pPr>
              <w:jc w:val="center"/>
              <w:rPr>
                <w:rFonts w:ascii="Arial" w:hAnsi="Arial" w:cs="Arial"/>
                <w:b/>
              </w:rPr>
            </w:pPr>
            <w:r w:rsidRPr="000E2AD3">
              <w:rPr>
                <w:rFonts w:ascii="Arial" w:hAnsi="Arial" w:cs="Arial"/>
                <w:b/>
              </w:rPr>
              <w:t>Essential</w:t>
            </w:r>
          </w:p>
          <w:p w:rsidR="00C76A84" w:rsidRPr="000E2AD3" w:rsidRDefault="00C76A84" w:rsidP="007F76B2">
            <w:pPr>
              <w:jc w:val="center"/>
              <w:rPr>
                <w:rFonts w:ascii="Arial" w:hAnsi="Arial" w:cs="Arial"/>
                <w:b/>
              </w:rPr>
            </w:pPr>
          </w:p>
        </w:tc>
        <w:tc>
          <w:tcPr>
            <w:tcW w:w="1306" w:type="pct"/>
            <w:tcBorders>
              <w:top w:val="double" w:sz="4" w:space="0" w:color="auto"/>
              <w:left w:val="double" w:sz="4" w:space="0" w:color="auto"/>
              <w:bottom w:val="double" w:sz="4" w:space="0" w:color="auto"/>
              <w:right w:val="double" w:sz="4" w:space="0" w:color="auto"/>
            </w:tcBorders>
          </w:tcPr>
          <w:p w:rsidR="00C76A84" w:rsidRPr="000E2AD3" w:rsidRDefault="00C76A84" w:rsidP="007F76B2">
            <w:pPr>
              <w:jc w:val="center"/>
              <w:rPr>
                <w:rFonts w:ascii="Arial" w:hAnsi="Arial" w:cs="Arial"/>
                <w:b/>
              </w:rPr>
            </w:pPr>
          </w:p>
          <w:p w:rsidR="00C76A84" w:rsidRDefault="00C76A84" w:rsidP="007F76B2">
            <w:pPr>
              <w:jc w:val="center"/>
              <w:rPr>
                <w:rFonts w:ascii="Arial" w:hAnsi="Arial" w:cs="Arial"/>
                <w:b/>
              </w:rPr>
            </w:pPr>
            <w:r w:rsidRPr="000E2AD3">
              <w:rPr>
                <w:rFonts w:ascii="Arial" w:hAnsi="Arial" w:cs="Arial"/>
                <w:b/>
              </w:rPr>
              <w:t>Method of Evaluation</w:t>
            </w:r>
            <w:r>
              <w:rPr>
                <w:rFonts w:ascii="Arial" w:hAnsi="Arial" w:cs="Arial"/>
                <w:b/>
              </w:rPr>
              <w:t>/</w:t>
            </w:r>
            <w:r w:rsidRPr="000E2AD3">
              <w:rPr>
                <w:rFonts w:ascii="Arial" w:hAnsi="Arial" w:cs="Arial"/>
                <w:b/>
              </w:rPr>
              <w:t>Testing</w:t>
            </w:r>
          </w:p>
          <w:p w:rsidR="00C76A84" w:rsidRPr="000E2AD3" w:rsidRDefault="00C76A84" w:rsidP="007F76B2">
            <w:pPr>
              <w:jc w:val="center"/>
              <w:rPr>
                <w:rFonts w:ascii="Arial" w:hAnsi="Arial" w:cs="Arial"/>
                <w:b/>
              </w:rPr>
            </w:pPr>
          </w:p>
        </w:tc>
      </w:tr>
      <w:tr w:rsidR="00C76A84" w:rsidRPr="000E2AD3" w:rsidTr="007F76B2">
        <w:tblPrEx>
          <w:tblCellMar>
            <w:top w:w="0" w:type="dxa"/>
            <w:bottom w:w="0" w:type="dxa"/>
          </w:tblCellMar>
        </w:tblPrEx>
        <w:trPr>
          <w:trHeight w:val="1431"/>
          <w:jc w:val="center"/>
        </w:trPr>
        <w:tc>
          <w:tcPr>
            <w:tcW w:w="1039" w:type="pct"/>
            <w:tcBorders>
              <w:top w:val="nil"/>
            </w:tcBorders>
          </w:tcPr>
          <w:p w:rsidR="00C76A84" w:rsidRPr="000E2AD3" w:rsidRDefault="00C76A84" w:rsidP="007F76B2">
            <w:pPr>
              <w:rPr>
                <w:rFonts w:ascii="Arial" w:hAnsi="Arial" w:cs="Arial"/>
                <w:b/>
              </w:rPr>
            </w:pPr>
            <w:r w:rsidRPr="000E2AD3">
              <w:rPr>
                <w:rFonts w:ascii="Arial" w:hAnsi="Arial" w:cs="Arial"/>
                <w:b/>
              </w:rPr>
              <w:t>Qualifications, Education &amp; Training</w:t>
            </w:r>
          </w:p>
          <w:p w:rsidR="00C76A84" w:rsidRPr="000E2AD3" w:rsidRDefault="00C76A84" w:rsidP="007F76B2">
            <w:pPr>
              <w:rPr>
                <w:rFonts w:ascii="Arial" w:hAnsi="Arial" w:cs="Arial"/>
                <w:b/>
              </w:rPr>
            </w:pPr>
          </w:p>
          <w:p w:rsidR="00C76A84" w:rsidRPr="000E2AD3" w:rsidRDefault="00C76A84" w:rsidP="007F76B2">
            <w:pPr>
              <w:rPr>
                <w:rFonts w:ascii="Arial" w:hAnsi="Arial" w:cs="Arial"/>
                <w:b/>
              </w:rPr>
            </w:pPr>
          </w:p>
        </w:tc>
        <w:tc>
          <w:tcPr>
            <w:tcW w:w="1950" w:type="pct"/>
            <w:tcBorders>
              <w:top w:val="nil"/>
            </w:tcBorders>
          </w:tcPr>
          <w:p w:rsidR="00C76A84" w:rsidRPr="001021CB" w:rsidRDefault="00C76A84" w:rsidP="00C76A84">
            <w:pPr>
              <w:numPr>
                <w:ilvl w:val="0"/>
                <w:numId w:val="4"/>
              </w:numPr>
              <w:tabs>
                <w:tab w:val="left" w:pos="2760"/>
              </w:tabs>
              <w:rPr>
                <w:rFonts w:ascii="Arial" w:hAnsi="Arial" w:cs="Arial"/>
              </w:rPr>
            </w:pPr>
            <w:r w:rsidRPr="001021CB">
              <w:rPr>
                <w:rFonts w:ascii="Arial" w:hAnsi="Arial" w:cs="Arial"/>
              </w:rPr>
              <w:t>NVQ/QCF Level 2 Health and Social Care (Adults) or must be prepared to undertake appropriate training (e.g. working towards the QCF Level 2.</w:t>
            </w:r>
          </w:p>
          <w:p w:rsidR="00C76A84" w:rsidRPr="001021CB" w:rsidRDefault="00C76A84" w:rsidP="007F76B2">
            <w:pPr>
              <w:tabs>
                <w:tab w:val="left" w:pos="2760"/>
              </w:tabs>
              <w:ind w:left="360"/>
              <w:rPr>
                <w:rFonts w:ascii="Arial" w:hAnsi="Arial" w:cs="Arial"/>
              </w:rPr>
            </w:pPr>
          </w:p>
          <w:p w:rsidR="00C76A84" w:rsidRPr="001021CB" w:rsidRDefault="00C76A84" w:rsidP="00C76A84">
            <w:pPr>
              <w:numPr>
                <w:ilvl w:val="0"/>
                <w:numId w:val="5"/>
              </w:numPr>
              <w:tabs>
                <w:tab w:val="left" w:pos="317"/>
              </w:tabs>
              <w:rPr>
                <w:rFonts w:ascii="Arial" w:hAnsi="Arial" w:cs="Arial"/>
              </w:rPr>
            </w:pPr>
            <w:r w:rsidRPr="001021CB">
              <w:rPr>
                <w:rFonts w:ascii="Arial" w:hAnsi="Arial" w:cs="Arial"/>
                <w:lang w:eastAsia="en-GB"/>
              </w:rPr>
              <w:t>Registration with Social Care Wales and to participate in a programme of Continued Personal Development (CPD</w:t>
            </w:r>
            <w:proofErr w:type="gramStart"/>
            <w:r w:rsidRPr="001021CB">
              <w:rPr>
                <w:rFonts w:ascii="Arial" w:hAnsi="Arial" w:cs="Arial"/>
                <w:lang w:eastAsia="en-GB"/>
              </w:rPr>
              <w:t>) which</w:t>
            </w:r>
            <w:proofErr w:type="gramEnd"/>
            <w:r w:rsidRPr="001021CB">
              <w:rPr>
                <w:rFonts w:ascii="Arial" w:hAnsi="Arial" w:cs="Arial"/>
                <w:lang w:eastAsia="en-GB"/>
              </w:rPr>
              <w:t xml:space="preserve"> meets the registration requirements of Social Care Wales.</w:t>
            </w:r>
          </w:p>
          <w:p w:rsidR="00C76A84" w:rsidRPr="001021CB" w:rsidRDefault="00C76A84" w:rsidP="007F76B2">
            <w:pPr>
              <w:tabs>
                <w:tab w:val="left" w:pos="317"/>
              </w:tabs>
              <w:ind w:left="360"/>
              <w:rPr>
                <w:rFonts w:ascii="Arial" w:hAnsi="Arial" w:cs="Arial"/>
              </w:rPr>
            </w:pPr>
          </w:p>
          <w:p w:rsidR="00C76A84" w:rsidRPr="001021CB" w:rsidRDefault="00C76A84" w:rsidP="00C76A84">
            <w:pPr>
              <w:numPr>
                <w:ilvl w:val="0"/>
                <w:numId w:val="5"/>
              </w:numPr>
              <w:tabs>
                <w:tab w:val="left" w:pos="2760"/>
              </w:tabs>
              <w:rPr>
                <w:rFonts w:ascii="Arial" w:hAnsi="Arial" w:cs="Arial"/>
              </w:rPr>
            </w:pPr>
            <w:r w:rsidRPr="001021CB">
              <w:rPr>
                <w:rFonts w:ascii="Arial" w:hAnsi="Arial" w:cs="Arial"/>
              </w:rPr>
              <w:t>All Wales Manual Handling Passport (Movement of People).</w:t>
            </w:r>
            <w:r w:rsidRPr="001021CB" w:rsidDel="0012437B">
              <w:rPr>
                <w:rFonts w:ascii="Arial" w:hAnsi="Arial" w:cs="Arial"/>
              </w:rPr>
              <w:t xml:space="preserve"> </w:t>
            </w:r>
          </w:p>
          <w:p w:rsidR="00C76A84" w:rsidRPr="001021CB" w:rsidRDefault="00C76A84" w:rsidP="007F76B2">
            <w:pPr>
              <w:tabs>
                <w:tab w:val="left" w:pos="2760"/>
              </w:tabs>
              <w:ind w:left="360"/>
              <w:rPr>
                <w:rFonts w:ascii="Arial" w:hAnsi="Arial" w:cs="Arial"/>
              </w:rPr>
            </w:pPr>
          </w:p>
          <w:p w:rsidR="00C76A84" w:rsidRPr="001021CB" w:rsidRDefault="00C76A84" w:rsidP="00C76A84">
            <w:pPr>
              <w:numPr>
                <w:ilvl w:val="0"/>
                <w:numId w:val="5"/>
              </w:numPr>
              <w:tabs>
                <w:tab w:val="left" w:pos="317"/>
              </w:tabs>
              <w:rPr>
                <w:rFonts w:ascii="Arial" w:hAnsi="Arial" w:cs="Arial"/>
                <w:b/>
              </w:rPr>
            </w:pPr>
            <w:r w:rsidRPr="001021CB">
              <w:rPr>
                <w:rFonts w:ascii="Arial" w:hAnsi="Arial" w:cs="Arial"/>
              </w:rPr>
              <w:t>Basic Food Hygiene Certificate).</w:t>
            </w:r>
          </w:p>
          <w:p w:rsidR="00C76A84" w:rsidRPr="000E2AD3" w:rsidRDefault="00C76A84" w:rsidP="007F76B2">
            <w:pPr>
              <w:tabs>
                <w:tab w:val="left" w:pos="2760"/>
              </w:tabs>
              <w:ind w:left="360"/>
              <w:rPr>
                <w:rFonts w:ascii="Arial" w:hAnsi="Arial" w:cs="Arial"/>
                <w:b/>
              </w:rPr>
            </w:pPr>
          </w:p>
        </w:tc>
        <w:tc>
          <w:tcPr>
            <w:tcW w:w="706" w:type="pct"/>
            <w:tcBorders>
              <w:top w:val="nil"/>
            </w:tcBorders>
          </w:tcPr>
          <w:p w:rsidR="00C76A84" w:rsidRDefault="00C76A84" w:rsidP="007F76B2">
            <w:pPr>
              <w:tabs>
                <w:tab w:val="left" w:pos="388"/>
                <w:tab w:val="left" w:pos="530"/>
              </w:tabs>
              <w:jc w:val="center"/>
              <w:rPr>
                <w:rFonts w:ascii="Arial" w:hAnsi="Arial" w:cs="Arial"/>
              </w:rPr>
            </w:pPr>
            <w:r>
              <w:rPr>
                <w:rFonts w:ascii="Arial" w:hAnsi="Arial" w:cs="Arial"/>
              </w:rPr>
              <w:t>(√)</w:t>
            </w: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r>
              <w:rPr>
                <w:rFonts w:ascii="Arial" w:hAnsi="Arial" w:cs="Arial"/>
              </w:rPr>
              <w:t>(√)</w:t>
            </w:r>
          </w:p>
          <w:p w:rsidR="00C76A84" w:rsidRDefault="00C76A84" w:rsidP="007F76B2">
            <w:pPr>
              <w:tabs>
                <w:tab w:val="left" w:pos="388"/>
                <w:tab w:val="left" w:pos="530"/>
              </w:tabs>
              <w:rPr>
                <w:rFonts w:ascii="Arial" w:hAnsi="Arial" w:cs="Arial"/>
              </w:rPr>
            </w:pPr>
          </w:p>
          <w:p w:rsidR="00C76A84" w:rsidRDefault="00C76A84" w:rsidP="007F76B2">
            <w:pPr>
              <w:tabs>
                <w:tab w:val="left" w:pos="388"/>
                <w:tab w:val="left" w:pos="530"/>
              </w:tabs>
              <w:rPr>
                <w:rFonts w:ascii="Arial" w:hAnsi="Arial" w:cs="Arial"/>
              </w:rPr>
            </w:pPr>
          </w:p>
          <w:p w:rsidR="00C76A84" w:rsidRDefault="00C76A84" w:rsidP="007F76B2">
            <w:pPr>
              <w:tabs>
                <w:tab w:val="left" w:pos="388"/>
                <w:tab w:val="left" w:pos="530"/>
              </w:tabs>
              <w:rPr>
                <w:rFonts w:ascii="Arial" w:hAnsi="Arial" w:cs="Arial"/>
              </w:rPr>
            </w:pPr>
          </w:p>
          <w:p w:rsidR="00C76A84" w:rsidRDefault="00C76A84" w:rsidP="007F76B2">
            <w:pPr>
              <w:tabs>
                <w:tab w:val="left" w:pos="388"/>
                <w:tab w:val="left" w:pos="530"/>
              </w:tabs>
              <w:rPr>
                <w:rFonts w:ascii="Arial" w:hAnsi="Arial" w:cs="Arial"/>
              </w:rPr>
            </w:pPr>
          </w:p>
          <w:p w:rsidR="00C76A84" w:rsidRDefault="00C76A84" w:rsidP="007F76B2">
            <w:pPr>
              <w:tabs>
                <w:tab w:val="left" w:pos="388"/>
                <w:tab w:val="left" w:pos="530"/>
              </w:tabs>
              <w:rPr>
                <w:rFonts w:ascii="Arial" w:hAnsi="Arial" w:cs="Arial"/>
              </w:rPr>
            </w:pPr>
          </w:p>
          <w:p w:rsidR="00C76A84" w:rsidRPr="000E2AD3" w:rsidRDefault="00C76A84" w:rsidP="007F76B2">
            <w:pPr>
              <w:tabs>
                <w:tab w:val="left" w:pos="388"/>
                <w:tab w:val="left" w:pos="530"/>
              </w:tabs>
              <w:rPr>
                <w:rFonts w:ascii="Arial" w:hAnsi="Arial" w:cs="Arial"/>
              </w:rPr>
            </w:pPr>
          </w:p>
        </w:tc>
        <w:tc>
          <w:tcPr>
            <w:tcW w:w="1306" w:type="pct"/>
            <w:tcBorders>
              <w:top w:val="nil"/>
            </w:tcBorders>
          </w:tcPr>
          <w:p w:rsidR="00C76A84" w:rsidRPr="000E2AD3" w:rsidRDefault="00C76A84" w:rsidP="007F76B2">
            <w:pPr>
              <w:rPr>
                <w:rFonts w:ascii="Arial" w:hAnsi="Arial" w:cs="Arial"/>
              </w:rPr>
            </w:pPr>
            <w:r w:rsidRPr="000E2AD3">
              <w:rPr>
                <w:rFonts w:ascii="Arial" w:hAnsi="Arial" w:cs="Arial"/>
              </w:rPr>
              <w:t xml:space="preserve">Production of original Qualification Certificates and application form. </w:t>
            </w:r>
          </w:p>
        </w:tc>
      </w:tr>
      <w:tr w:rsidR="00C76A84" w:rsidRPr="000E2AD3" w:rsidTr="007F76B2">
        <w:tblPrEx>
          <w:tblCellMar>
            <w:top w:w="0" w:type="dxa"/>
            <w:bottom w:w="0" w:type="dxa"/>
          </w:tblCellMar>
        </w:tblPrEx>
        <w:trPr>
          <w:trHeight w:val="4001"/>
          <w:jc w:val="center"/>
        </w:trPr>
        <w:tc>
          <w:tcPr>
            <w:tcW w:w="1039" w:type="pct"/>
            <w:tcBorders>
              <w:bottom w:val="single" w:sz="4" w:space="0" w:color="auto"/>
            </w:tcBorders>
          </w:tcPr>
          <w:p w:rsidR="00C76A84" w:rsidRPr="000E2AD3" w:rsidRDefault="00C76A84" w:rsidP="007F76B2">
            <w:pPr>
              <w:rPr>
                <w:rFonts w:ascii="Arial" w:hAnsi="Arial" w:cs="Arial"/>
                <w:b/>
              </w:rPr>
            </w:pPr>
            <w:r w:rsidRPr="000E2AD3">
              <w:rPr>
                <w:rFonts w:ascii="Arial" w:hAnsi="Arial" w:cs="Arial"/>
                <w:b/>
              </w:rPr>
              <w:lastRenderedPageBreak/>
              <w:t>Knowledge &amp; Experience</w:t>
            </w:r>
          </w:p>
        </w:tc>
        <w:tc>
          <w:tcPr>
            <w:tcW w:w="1950" w:type="pct"/>
            <w:tcBorders>
              <w:bottom w:val="single" w:sz="4" w:space="0" w:color="auto"/>
            </w:tcBorders>
          </w:tcPr>
          <w:p w:rsidR="00C76A84" w:rsidRDefault="00C76A84" w:rsidP="00C76A84">
            <w:pPr>
              <w:numPr>
                <w:ilvl w:val="0"/>
                <w:numId w:val="2"/>
              </w:numPr>
              <w:rPr>
                <w:rFonts w:ascii="Arial" w:hAnsi="Arial" w:cs="Arial"/>
              </w:rPr>
            </w:pPr>
            <w:r w:rsidRPr="000E2AD3">
              <w:rPr>
                <w:rFonts w:ascii="Arial" w:hAnsi="Arial" w:cs="Arial"/>
              </w:rPr>
              <w:t xml:space="preserve">Experience of </w:t>
            </w:r>
            <w:r>
              <w:rPr>
                <w:rFonts w:ascii="Arial" w:hAnsi="Arial" w:cs="Arial"/>
              </w:rPr>
              <w:t xml:space="preserve">supporting or </w:t>
            </w:r>
            <w:r w:rsidRPr="000E2AD3">
              <w:rPr>
                <w:rFonts w:ascii="Arial" w:hAnsi="Arial" w:cs="Arial"/>
              </w:rPr>
              <w:t>working with older people and awareness of the importance of maintaining client’s rights: choice, dignity, confidentiality.</w:t>
            </w:r>
          </w:p>
          <w:p w:rsidR="00C76A84" w:rsidRDefault="00C76A84" w:rsidP="007F76B2">
            <w:pPr>
              <w:ind w:left="360"/>
              <w:rPr>
                <w:rFonts w:ascii="Arial" w:hAnsi="Arial" w:cs="Arial"/>
              </w:rPr>
            </w:pPr>
          </w:p>
          <w:p w:rsidR="00C76A84" w:rsidRDefault="00C76A84" w:rsidP="00C76A84">
            <w:pPr>
              <w:numPr>
                <w:ilvl w:val="0"/>
                <w:numId w:val="2"/>
              </w:numPr>
              <w:rPr>
                <w:rFonts w:ascii="Arial" w:hAnsi="Arial" w:cs="Arial"/>
              </w:rPr>
            </w:pPr>
            <w:r w:rsidRPr="000E2AD3">
              <w:rPr>
                <w:rFonts w:ascii="Arial" w:hAnsi="Arial" w:cs="Arial"/>
              </w:rPr>
              <w:t xml:space="preserve">Experience of administration of medications. </w:t>
            </w:r>
          </w:p>
          <w:p w:rsidR="00C76A84" w:rsidRDefault="00C76A84" w:rsidP="007F76B2">
            <w:pPr>
              <w:ind w:left="360"/>
              <w:rPr>
                <w:rFonts w:ascii="Arial" w:hAnsi="Arial" w:cs="Arial"/>
              </w:rPr>
            </w:pPr>
          </w:p>
          <w:p w:rsidR="00C76A84" w:rsidRDefault="00C76A84" w:rsidP="00C76A84">
            <w:pPr>
              <w:numPr>
                <w:ilvl w:val="0"/>
                <w:numId w:val="2"/>
              </w:numPr>
              <w:tabs>
                <w:tab w:val="left" w:pos="388"/>
                <w:tab w:val="left" w:pos="530"/>
              </w:tabs>
              <w:rPr>
                <w:rFonts w:ascii="Arial" w:hAnsi="Arial" w:cs="Arial"/>
              </w:rPr>
            </w:pPr>
            <w:r w:rsidRPr="000E2AD3">
              <w:rPr>
                <w:rFonts w:ascii="Arial" w:hAnsi="Arial" w:cs="Arial"/>
              </w:rPr>
              <w:t>An awareness of Health and Safety issues within the workplace.</w:t>
            </w:r>
          </w:p>
          <w:p w:rsidR="00C76A84" w:rsidRDefault="00C76A84" w:rsidP="007F76B2">
            <w:pPr>
              <w:tabs>
                <w:tab w:val="left" w:pos="388"/>
                <w:tab w:val="left" w:pos="530"/>
              </w:tabs>
              <w:ind w:left="360"/>
              <w:rPr>
                <w:rFonts w:ascii="Arial" w:hAnsi="Arial" w:cs="Arial"/>
              </w:rPr>
            </w:pPr>
          </w:p>
          <w:p w:rsidR="00C76A84" w:rsidRDefault="00C76A84" w:rsidP="00C76A84">
            <w:pPr>
              <w:numPr>
                <w:ilvl w:val="0"/>
                <w:numId w:val="2"/>
              </w:numPr>
              <w:rPr>
                <w:rFonts w:ascii="Arial" w:hAnsi="Arial" w:cs="Arial"/>
              </w:rPr>
            </w:pPr>
            <w:r w:rsidRPr="000E2AD3">
              <w:rPr>
                <w:rFonts w:ascii="Arial" w:hAnsi="Arial" w:cs="Arial"/>
              </w:rPr>
              <w:t>Knowledge of First Aid</w:t>
            </w:r>
            <w:r>
              <w:rPr>
                <w:rFonts w:ascii="Arial" w:hAnsi="Arial" w:cs="Arial"/>
              </w:rPr>
              <w:t>.</w:t>
            </w:r>
          </w:p>
          <w:p w:rsidR="00C76A84" w:rsidRPr="000E2AD3" w:rsidRDefault="00C76A84" w:rsidP="007F76B2">
            <w:pPr>
              <w:ind w:left="360"/>
              <w:rPr>
                <w:rFonts w:ascii="Arial" w:hAnsi="Arial" w:cs="Arial"/>
              </w:rPr>
            </w:pPr>
          </w:p>
        </w:tc>
        <w:tc>
          <w:tcPr>
            <w:tcW w:w="706" w:type="pct"/>
            <w:tcBorders>
              <w:bottom w:val="single" w:sz="4" w:space="0" w:color="auto"/>
            </w:tcBorders>
          </w:tcPr>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r>
              <w:rPr>
                <w:rFonts w:ascii="Arial" w:hAnsi="Arial" w:cs="Arial"/>
              </w:rPr>
              <w:t>(√)</w:t>
            </w: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Pr="000E2AD3" w:rsidRDefault="00C76A84" w:rsidP="007F76B2">
            <w:pPr>
              <w:tabs>
                <w:tab w:val="left" w:pos="388"/>
                <w:tab w:val="left" w:pos="530"/>
              </w:tabs>
              <w:rPr>
                <w:rFonts w:ascii="Arial" w:hAnsi="Arial" w:cs="Arial"/>
              </w:rPr>
            </w:pPr>
          </w:p>
        </w:tc>
        <w:tc>
          <w:tcPr>
            <w:tcW w:w="1306" w:type="pct"/>
            <w:tcBorders>
              <w:bottom w:val="single" w:sz="4" w:space="0" w:color="auto"/>
            </w:tcBorders>
          </w:tcPr>
          <w:p w:rsidR="00C76A84" w:rsidRPr="000E2AD3" w:rsidRDefault="00C76A84" w:rsidP="007F76B2">
            <w:pPr>
              <w:tabs>
                <w:tab w:val="left" w:pos="388"/>
                <w:tab w:val="left" w:pos="530"/>
              </w:tabs>
              <w:rPr>
                <w:rFonts w:ascii="Arial" w:hAnsi="Arial" w:cs="Arial"/>
              </w:rPr>
            </w:pPr>
            <w:r w:rsidRPr="000E2AD3">
              <w:rPr>
                <w:rFonts w:ascii="Arial" w:hAnsi="Arial" w:cs="Arial"/>
              </w:rPr>
              <w:t xml:space="preserve">Interview, application form, reference and selection process. </w:t>
            </w:r>
          </w:p>
          <w:p w:rsidR="00C76A84" w:rsidRPr="000E2AD3" w:rsidRDefault="00C76A84" w:rsidP="007F76B2">
            <w:pPr>
              <w:tabs>
                <w:tab w:val="left" w:pos="388"/>
                <w:tab w:val="left" w:pos="530"/>
              </w:tabs>
              <w:rPr>
                <w:rFonts w:ascii="Arial" w:hAnsi="Arial" w:cs="Arial"/>
              </w:rPr>
            </w:pPr>
          </w:p>
        </w:tc>
      </w:tr>
      <w:tr w:rsidR="00C76A84" w:rsidRPr="000E2AD3" w:rsidTr="007F76B2">
        <w:tblPrEx>
          <w:tblCellMar>
            <w:top w:w="0" w:type="dxa"/>
            <w:bottom w:w="0" w:type="dxa"/>
          </w:tblCellMar>
        </w:tblPrEx>
        <w:trPr>
          <w:trHeight w:val="5027"/>
          <w:jc w:val="center"/>
        </w:trPr>
        <w:tc>
          <w:tcPr>
            <w:tcW w:w="1039" w:type="pct"/>
            <w:tcBorders>
              <w:top w:val="single" w:sz="4" w:space="0" w:color="auto"/>
              <w:bottom w:val="single" w:sz="4" w:space="0" w:color="auto"/>
            </w:tcBorders>
          </w:tcPr>
          <w:p w:rsidR="00C76A84" w:rsidRPr="000E2AD3" w:rsidRDefault="00C76A84" w:rsidP="007F76B2">
            <w:pPr>
              <w:rPr>
                <w:rFonts w:ascii="Arial" w:hAnsi="Arial" w:cs="Arial"/>
                <w:b/>
              </w:rPr>
            </w:pPr>
            <w:r w:rsidRPr="000E2AD3">
              <w:rPr>
                <w:rFonts w:ascii="Arial" w:hAnsi="Arial" w:cs="Arial"/>
                <w:b/>
              </w:rPr>
              <w:t>Skills &amp; Personal</w:t>
            </w:r>
          </w:p>
          <w:p w:rsidR="00C76A84" w:rsidRPr="000E2AD3" w:rsidRDefault="00C76A84" w:rsidP="007F76B2">
            <w:pPr>
              <w:rPr>
                <w:rFonts w:ascii="Arial" w:hAnsi="Arial" w:cs="Arial"/>
                <w:b/>
              </w:rPr>
            </w:pPr>
            <w:r w:rsidRPr="000E2AD3">
              <w:rPr>
                <w:rFonts w:ascii="Arial" w:hAnsi="Arial" w:cs="Arial"/>
                <w:b/>
              </w:rPr>
              <w:t>Qualities</w:t>
            </w:r>
          </w:p>
          <w:p w:rsidR="00C76A84" w:rsidRPr="000E2AD3" w:rsidRDefault="00C76A84" w:rsidP="007F76B2">
            <w:pPr>
              <w:rPr>
                <w:rFonts w:ascii="Arial" w:hAnsi="Arial" w:cs="Arial"/>
                <w:b/>
              </w:rPr>
            </w:pPr>
          </w:p>
          <w:p w:rsidR="00C76A84" w:rsidRPr="000E2AD3" w:rsidRDefault="00C76A84" w:rsidP="007F76B2">
            <w:pPr>
              <w:rPr>
                <w:rFonts w:ascii="Arial" w:hAnsi="Arial" w:cs="Arial"/>
                <w:b/>
              </w:rPr>
            </w:pPr>
          </w:p>
          <w:p w:rsidR="00C76A84" w:rsidRPr="000E2AD3" w:rsidRDefault="00C76A84" w:rsidP="007F76B2">
            <w:pPr>
              <w:rPr>
                <w:rFonts w:ascii="Arial" w:hAnsi="Arial" w:cs="Arial"/>
                <w:b/>
              </w:rPr>
            </w:pPr>
          </w:p>
          <w:p w:rsidR="00C76A84" w:rsidRPr="000E2AD3" w:rsidRDefault="00C76A84" w:rsidP="007F76B2">
            <w:pPr>
              <w:rPr>
                <w:rFonts w:ascii="Arial" w:hAnsi="Arial" w:cs="Arial"/>
                <w:b/>
              </w:rPr>
            </w:pPr>
          </w:p>
          <w:p w:rsidR="00C76A84" w:rsidRPr="000E2AD3" w:rsidRDefault="00C76A84" w:rsidP="007F76B2">
            <w:pPr>
              <w:rPr>
                <w:rFonts w:ascii="Arial" w:hAnsi="Arial" w:cs="Arial"/>
                <w:b/>
              </w:rPr>
            </w:pPr>
          </w:p>
        </w:tc>
        <w:tc>
          <w:tcPr>
            <w:tcW w:w="1950" w:type="pct"/>
            <w:tcBorders>
              <w:top w:val="single" w:sz="4" w:space="0" w:color="auto"/>
              <w:bottom w:val="single" w:sz="4" w:space="0" w:color="auto"/>
            </w:tcBorders>
          </w:tcPr>
          <w:p w:rsidR="00C76A84" w:rsidRDefault="00C76A84" w:rsidP="00C76A84">
            <w:pPr>
              <w:numPr>
                <w:ilvl w:val="0"/>
                <w:numId w:val="1"/>
              </w:numPr>
              <w:ind w:left="360"/>
              <w:rPr>
                <w:rFonts w:ascii="Arial" w:hAnsi="Arial" w:cs="Arial"/>
              </w:rPr>
            </w:pPr>
            <w:r w:rsidRPr="000E2AD3">
              <w:rPr>
                <w:rFonts w:ascii="Arial" w:hAnsi="Arial" w:cs="Arial"/>
              </w:rPr>
              <w:t>Ability to form constructive working relationships with colleagues.</w:t>
            </w:r>
          </w:p>
          <w:p w:rsidR="00C76A84" w:rsidRDefault="00C76A84" w:rsidP="007F76B2">
            <w:pPr>
              <w:ind w:left="360"/>
              <w:rPr>
                <w:rFonts w:ascii="Arial" w:hAnsi="Arial" w:cs="Arial"/>
              </w:rPr>
            </w:pPr>
          </w:p>
          <w:p w:rsidR="00C76A84" w:rsidRDefault="00C76A84" w:rsidP="00C76A84">
            <w:pPr>
              <w:numPr>
                <w:ilvl w:val="0"/>
                <w:numId w:val="1"/>
              </w:numPr>
              <w:ind w:left="360"/>
              <w:rPr>
                <w:rFonts w:ascii="Arial" w:hAnsi="Arial" w:cs="Arial"/>
              </w:rPr>
            </w:pPr>
            <w:r w:rsidRPr="000E2AD3">
              <w:rPr>
                <w:rFonts w:ascii="Arial" w:hAnsi="Arial" w:cs="Arial"/>
              </w:rPr>
              <w:t>Ability to communicate clearly and effectively both verbally and in writing</w:t>
            </w:r>
            <w:r>
              <w:rPr>
                <w:rFonts w:ascii="Arial" w:hAnsi="Arial" w:cs="Arial"/>
              </w:rPr>
              <w:t>.</w:t>
            </w:r>
          </w:p>
          <w:p w:rsidR="00C76A84" w:rsidRDefault="00C76A84" w:rsidP="007F76B2">
            <w:pPr>
              <w:ind w:left="360"/>
              <w:rPr>
                <w:rFonts w:ascii="Arial" w:hAnsi="Arial" w:cs="Arial"/>
              </w:rPr>
            </w:pPr>
          </w:p>
          <w:p w:rsidR="00C76A84" w:rsidRDefault="00C76A84" w:rsidP="00C76A84">
            <w:pPr>
              <w:numPr>
                <w:ilvl w:val="0"/>
                <w:numId w:val="1"/>
              </w:numPr>
              <w:ind w:left="360"/>
              <w:rPr>
                <w:rFonts w:ascii="Arial" w:hAnsi="Arial" w:cs="Arial"/>
              </w:rPr>
            </w:pPr>
            <w:r w:rsidRPr="000E2AD3">
              <w:rPr>
                <w:rFonts w:ascii="Arial" w:hAnsi="Arial" w:cs="Arial"/>
              </w:rPr>
              <w:t xml:space="preserve">Ability to relate </w:t>
            </w:r>
            <w:r>
              <w:rPr>
                <w:rFonts w:ascii="Arial" w:hAnsi="Arial" w:cs="Arial"/>
              </w:rPr>
              <w:t>to people</w:t>
            </w:r>
            <w:r w:rsidRPr="000E2AD3">
              <w:rPr>
                <w:rFonts w:ascii="Arial" w:hAnsi="Arial" w:cs="Arial"/>
              </w:rPr>
              <w:t>. To show respect and have a non-judgemental attitude.</w:t>
            </w:r>
          </w:p>
          <w:p w:rsidR="00C76A84" w:rsidRPr="006B2FA5" w:rsidRDefault="00C76A84" w:rsidP="007F76B2">
            <w:pPr>
              <w:ind w:left="360"/>
              <w:rPr>
                <w:rFonts w:ascii="Arial" w:hAnsi="Arial" w:cs="Arial"/>
              </w:rPr>
            </w:pPr>
          </w:p>
          <w:p w:rsidR="00C76A84" w:rsidRDefault="00C76A84" w:rsidP="00C76A84">
            <w:pPr>
              <w:numPr>
                <w:ilvl w:val="0"/>
                <w:numId w:val="1"/>
              </w:numPr>
              <w:ind w:left="360"/>
              <w:rPr>
                <w:rFonts w:ascii="Arial" w:hAnsi="Arial" w:cs="Arial"/>
              </w:rPr>
            </w:pPr>
            <w:r w:rsidRPr="000E2AD3">
              <w:rPr>
                <w:rFonts w:ascii="Arial" w:hAnsi="Arial" w:cs="Arial"/>
              </w:rPr>
              <w:t>Ability to work within a team and on own initiative.</w:t>
            </w:r>
          </w:p>
          <w:p w:rsidR="00C76A84" w:rsidRDefault="00C76A84" w:rsidP="007F76B2">
            <w:pPr>
              <w:ind w:left="360"/>
              <w:rPr>
                <w:rFonts w:ascii="Arial" w:hAnsi="Arial" w:cs="Arial"/>
              </w:rPr>
            </w:pPr>
          </w:p>
          <w:p w:rsidR="00C76A84" w:rsidRDefault="00C76A84" w:rsidP="00C76A84">
            <w:pPr>
              <w:numPr>
                <w:ilvl w:val="0"/>
                <w:numId w:val="1"/>
              </w:numPr>
              <w:ind w:left="360"/>
              <w:rPr>
                <w:rFonts w:ascii="Arial" w:hAnsi="Arial" w:cs="Arial"/>
              </w:rPr>
            </w:pPr>
            <w:r w:rsidRPr="000E2AD3">
              <w:rPr>
                <w:rFonts w:ascii="Arial" w:hAnsi="Arial" w:cs="Arial"/>
              </w:rPr>
              <w:t>Ability to prioritise.</w:t>
            </w:r>
          </w:p>
          <w:p w:rsidR="00C76A84" w:rsidRDefault="00C76A84" w:rsidP="007F76B2">
            <w:pPr>
              <w:ind w:left="360"/>
              <w:rPr>
                <w:rFonts w:ascii="Arial" w:hAnsi="Arial" w:cs="Arial"/>
              </w:rPr>
            </w:pPr>
          </w:p>
          <w:p w:rsidR="00C76A84" w:rsidRDefault="00C76A84" w:rsidP="00C76A84">
            <w:pPr>
              <w:numPr>
                <w:ilvl w:val="0"/>
                <w:numId w:val="1"/>
              </w:numPr>
              <w:ind w:left="360"/>
              <w:rPr>
                <w:rFonts w:ascii="Arial" w:hAnsi="Arial" w:cs="Arial"/>
              </w:rPr>
            </w:pPr>
            <w:r w:rsidRPr="000E2AD3">
              <w:rPr>
                <w:rFonts w:ascii="Arial" w:hAnsi="Arial" w:cs="Arial"/>
              </w:rPr>
              <w:t>Flexible, motivated and enthusiastic.</w:t>
            </w:r>
          </w:p>
          <w:p w:rsidR="00C76A84" w:rsidRDefault="00C76A84" w:rsidP="007F76B2">
            <w:pPr>
              <w:ind w:left="360"/>
              <w:rPr>
                <w:rFonts w:ascii="Arial" w:hAnsi="Arial" w:cs="Arial"/>
              </w:rPr>
            </w:pPr>
          </w:p>
          <w:p w:rsidR="00C76A84" w:rsidRDefault="00C76A84" w:rsidP="00C76A84">
            <w:pPr>
              <w:numPr>
                <w:ilvl w:val="0"/>
                <w:numId w:val="1"/>
              </w:numPr>
              <w:ind w:left="360"/>
              <w:rPr>
                <w:rFonts w:ascii="Arial" w:hAnsi="Arial" w:cs="Arial"/>
              </w:rPr>
            </w:pPr>
            <w:r>
              <w:rPr>
                <w:rFonts w:ascii="Arial" w:hAnsi="Arial" w:cs="Arial"/>
              </w:rPr>
              <w:t xml:space="preserve">Driving licence with access to </w:t>
            </w:r>
            <w:proofErr w:type="spellStart"/>
            <w:r>
              <w:rPr>
                <w:rFonts w:ascii="Arial" w:hAnsi="Arial" w:cs="Arial"/>
              </w:rPr>
              <w:t>car</w:t>
            </w:r>
            <w:proofErr w:type="spellEnd"/>
            <w:r>
              <w:rPr>
                <w:rFonts w:ascii="Arial" w:hAnsi="Arial" w:cs="Arial"/>
              </w:rPr>
              <w:t xml:space="preserve"> for work purposes.</w:t>
            </w:r>
          </w:p>
          <w:p w:rsidR="00C76A84" w:rsidRDefault="00C76A84" w:rsidP="007F76B2">
            <w:pPr>
              <w:ind w:left="360"/>
              <w:rPr>
                <w:rFonts w:ascii="Arial" w:hAnsi="Arial" w:cs="Arial"/>
              </w:rPr>
            </w:pPr>
          </w:p>
          <w:p w:rsidR="00C76A84" w:rsidRPr="007E65BD" w:rsidRDefault="00C76A84" w:rsidP="00C76A84">
            <w:pPr>
              <w:numPr>
                <w:ilvl w:val="0"/>
                <w:numId w:val="1"/>
              </w:numPr>
              <w:ind w:left="360"/>
              <w:rPr>
                <w:rFonts w:ascii="Arial" w:hAnsi="Arial" w:cs="Arial"/>
              </w:rPr>
            </w:pPr>
            <w:r w:rsidRPr="00D92D6B">
              <w:rPr>
                <w:rFonts w:ascii="Arial" w:hAnsi="Arial" w:cs="Arial"/>
              </w:rPr>
              <w:t>The ability to communicate through the medium of welsh</w:t>
            </w:r>
            <w:r>
              <w:rPr>
                <w:rFonts w:ascii="Arial" w:hAnsi="Arial" w:cs="Arial"/>
              </w:rPr>
              <w:t>.</w:t>
            </w:r>
          </w:p>
        </w:tc>
        <w:tc>
          <w:tcPr>
            <w:tcW w:w="706" w:type="pct"/>
            <w:tcBorders>
              <w:top w:val="single" w:sz="4" w:space="0" w:color="auto"/>
              <w:bottom w:val="single" w:sz="4" w:space="0" w:color="auto"/>
            </w:tcBorders>
          </w:tcPr>
          <w:p w:rsidR="00C76A84" w:rsidRPr="000E2AD3" w:rsidRDefault="00C76A84" w:rsidP="007F76B2">
            <w:pPr>
              <w:tabs>
                <w:tab w:val="left" w:pos="388"/>
                <w:tab w:val="left" w:pos="530"/>
              </w:tabs>
              <w:jc w:val="center"/>
              <w:rPr>
                <w:rFonts w:ascii="Arial" w:hAnsi="Arial" w:cs="Arial"/>
              </w:rPr>
            </w:pPr>
          </w:p>
          <w:p w:rsidR="00C76A84" w:rsidRPr="000E2AD3" w:rsidRDefault="00C76A84" w:rsidP="007F76B2">
            <w:pPr>
              <w:tabs>
                <w:tab w:val="left" w:pos="388"/>
                <w:tab w:val="left" w:pos="530"/>
              </w:tabs>
              <w:jc w:val="center"/>
              <w:rPr>
                <w:rFonts w:ascii="Arial" w:hAnsi="Arial" w:cs="Arial"/>
              </w:rPr>
            </w:pPr>
          </w:p>
          <w:p w:rsidR="00C76A84" w:rsidRPr="000E2AD3" w:rsidRDefault="00C76A84" w:rsidP="007F76B2">
            <w:pPr>
              <w:tabs>
                <w:tab w:val="left" w:pos="388"/>
                <w:tab w:val="left" w:pos="530"/>
              </w:tabs>
              <w:jc w:val="center"/>
              <w:rPr>
                <w:rFonts w:ascii="Arial" w:hAnsi="Arial" w:cs="Arial"/>
              </w:rPr>
            </w:pPr>
          </w:p>
          <w:p w:rsidR="00C76A84" w:rsidRPr="000E2AD3"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r>
              <w:rPr>
                <w:rFonts w:ascii="Arial" w:hAnsi="Arial" w:cs="Arial"/>
              </w:rPr>
              <w:t>(√)</w:t>
            </w: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r>
              <w:rPr>
                <w:rFonts w:ascii="Arial" w:hAnsi="Arial" w:cs="Arial"/>
              </w:rPr>
              <w:t>(√)</w:t>
            </w: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r>
              <w:rPr>
                <w:rFonts w:ascii="Arial" w:hAnsi="Arial" w:cs="Arial"/>
              </w:rPr>
              <w:t>(√)</w:t>
            </w: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r>
              <w:rPr>
                <w:rFonts w:ascii="Arial" w:hAnsi="Arial" w:cs="Arial"/>
              </w:rPr>
              <w:t>(√)</w:t>
            </w: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r>
              <w:rPr>
                <w:rFonts w:ascii="Arial" w:hAnsi="Arial" w:cs="Arial"/>
              </w:rPr>
              <w:t>(√)</w:t>
            </w: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Pr="000E2AD3" w:rsidRDefault="00C76A84" w:rsidP="007F76B2">
            <w:pPr>
              <w:tabs>
                <w:tab w:val="left" w:pos="388"/>
                <w:tab w:val="left" w:pos="530"/>
              </w:tabs>
              <w:jc w:val="center"/>
              <w:rPr>
                <w:rFonts w:ascii="Arial" w:hAnsi="Arial" w:cs="Arial"/>
              </w:rPr>
            </w:pPr>
          </w:p>
        </w:tc>
        <w:tc>
          <w:tcPr>
            <w:tcW w:w="1306" w:type="pct"/>
            <w:tcBorders>
              <w:top w:val="single" w:sz="4" w:space="0" w:color="auto"/>
              <w:bottom w:val="single" w:sz="4" w:space="0" w:color="auto"/>
            </w:tcBorders>
          </w:tcPr>
          <w:p w:rsidR="00C76A84" w:rsidRPr="000E2AD3" w:rsidRDefault="00C76A84" w:rsidP="007F76B2">
            <w:pPr>
              <w:tabs>
                <w:tab w:val="left" w:pos="388"/>
                <w:tab w:val="left" w:pos="530"/>
              </w:tabs>
              <w:rPr>
                <w:rFonts w:ascii="Arial" w:hAnsi="Arial" w:cs="Arial"/>
              </w:rPr>
            </w:pPr>
            <w:r w:rsidRPr="000E2AD3">
              <w:rPr>
                <w:rFonts w:ascii="Arial" w:hAnsi="Arial" w:cs="Arial"/>
              </w:rPr>
              <w:t xml:space="preserve">Interview, application form, reference and selection process. </w:t>
            </w:r>
          </w:p>
          <w:p w:rsidR="00C76A84" w:rsidRPr="000E2AD3" w:rsidRDefault="00C76A84" w:rsidP="007F76B2">
            <w:pPr>
              <w:rPr>
                <w:rFonts w:ascii="Arial" w:hAnsi="Arial" w:cs="Arial"/>
              </w:rPr>
            </w:pPr>
          </w:p>
          <w:p w:rsidR="00C76A84" w:rsidRPr="000E2AD3" w:rsidRDefault="00C76A84" w:rsidP="007F76B2">
            <w:pPr>
              <w:rPr>
                <w:rFonts w:ascii="Arial" w:hAnsi="Arial" w:cs="Arial"/>
              </w:rPr>
            </w:pPr>
          </w:p>
          <w:p w:rsidR="00C76A84" w:rsidRPr="000E2AD3" w:rsidRDefault="00C76A84" w:rsidP="007F76B2">
            <w:pPr>
              <w:rPr>
                <w:rFonts w:ascii="Arial" w:hAnsi="Arial" w:cs="Arial"/>
              </w:rPr>
            </w:pPr>
          </w:p>
          <w:p w:rsidR="00C76A84" w:rsidRPr="000E2AD3" w:rsidRDefault="00C76A84" w:rsidP="007F76B2">
            <w:pPr>
              <w:tabs>
                <w:tab w:val="left" w:pos="388"/>
                <w:tab w:val="left" w:pos="530"/>
              </w:tabs>
              <w:rPr>
                <w:rFonts w:ascii="Arial" w:hAnsi="Arial" w:cs="Arial"/>
              </w:rPr>
            </w:pPr>
          </w:p>
        </w:tc>
      </w:tr>
    </w:tbl>
    <w:p w:rsidR="00C76A84" w:rsidRPr="00955C2C" w:rsidRDefault="00C76A84" w:rsidP="00C76A84">
      <w:pPr>
        <w:pStyle w:val="Footer"/>
        <w:jc w:val="center"/>
        <w:rPr>
          <w:rFonts w:ascii="Arial" w:hAnsi="Arial" w:cs="Arial"/>
          <w:noProof/>
        </w:rPr>
      </w:pPr>
      <w:r w:rsidRPr="00955C2C">
        <w:rPr>
          <w:rFonts w:ascii="Arial" w:hAnsi="Arial" w:cs="Arial"/>
          <w:b/>
          <w:color w:val="000000"/>
          <w:sz w:val="32"/>
          <w:szCs w:val="32"/>
        </w:rPr>
        <w:lastRenderedPageBreak/>
        <w:t>Job Description</w:t>
      </w:r>
    </w:p>
    <w:p w:rsidR="00C76A84" w:rsidRPr="00955C2C" w:rsidRDefault="00C76A84" w:rsidP="00C76A84">
      <w:pPr>
        <w:rPr>
          <w:rFonts w:ascii="Arial" w:hAnsi="Arial" w:cs="Arial"/>
        </w:rPr>
      </w:pPr>
    </w:p>
    <w:p w:rsidR="00C76A84" w:rsidRPr="00ED3AFB" w:rsidRDefault="00C76A84" w:rsidP="00C76A84">
      <w:pPr>
        <w:pStyle w:val="BodyText2"/>
        <w:spacing w:after="0"/>
        <w:rPr>
          <w:b w:val="0"/>
          <w:color w:val="333333"/>
          <w:szCs w:val="24"/>
        </w:rPr>
      </w:pPr>
      <w:r w:rsidRPr="00ED3AFB">
        <w:rPr>
          <w:szCs w:val="24"/>
        </w:rPr>
        <w:t>DIRECTORATE:</w:t>
      </w:r>
      <w:r w:rsidRPr="00ED3AFB">
        <w:rPr>
          <w:szCs w:val="24"/>
        </w:rPr>
        <w:tab/>
      </w:r>
      <w:r w:rsidRPr="00ED3AFB">
        <w:rPr>
          <w:szCs w:val="24"/>
        </w:rPr>
        <w:tab/>
      </w:r>
      <w:r w:rsidRPr="00ED3AFB">
        <w:rPr>
          <w:b w:val="0"/>
          <w:szCs w:val="24"/>
        </w:rPr>
        <w:t>Social Services &amp; Wellbeing</w:t>
      </w:r>
    </w:p>
    <w:p w:rsidR="00C76A84" w:rsidRPr="00ED3AFB" w:rsidRDefault="00C76A84" w:rsidP="00C76A84">
      <w:pPr>
        <w:pStyle w:val="BodyText2"/>
        <w:spacing w:after="0"/>
        <w:rPr>
          <w:b w:val="0"/>
          <w:color w:val="333333"/>
          <w:szCs w:val="24"/>
        </w:rPr>
      </w:pPr>
    </w:p>
    <w:p w:rsidR="00C76A84" w:rsidRPr="00ED3AFB" w:rsidRDefault="00C76A84" w:rsidP="00C76A84">
      <w:pPr>
        <w:ind w:right="91"/>
        <w:rPr>
          <w:rFonts w:ascii="Arial" w:hAnsi="Arial" w:cs="Arial"/>
        </w:rPr>
      </w:pPr>
      <w:r w:rsidRPr="00ED3AFB">
        <w:rPr>
          <w:rFonts w:ascii="Arial" w:hAnsi="Arial" w:cs="Arial"/>
          <w:b/>
        </w:rPr>
        <w:t>DEPARTMENT:</w:t>
      </w:r>
      <w:r w:rsidRPr="00ED3AFB">
        <w:rPr>
          <w:rFonts w:ascii="Arial" w:hAnsi="Arial" w:cs="Arial"/>
        </w:rPr>
        <w:tab/>
      </w:r>
      <w:r w:rsidRPr="00ED3AFB">
        <w:rPr>
          <w:rFonts w:ascii="Arial" w:hAnsi="Arial" w:cs="Arial"/>
        </w:rPr>
        <w:tab/>
      </w:r>
      <w:r>
        <w:rPr>
          <w:rFonts w:ascii="Arial" w:hAnsi="Arial" w:cs="Arial"/>
        </w:rPr>
        <w:t>Extra Care</w:t>
      </w:r>
    </w:p>
    <w:p w:rsidR="00C76A84" w:rsidRPr="00ED3AFB" w:rsidRDefault="00C76A84" w:rsidP="00C76A84">
      <w:pPr>
        <w:ind w:right="91"/>
        <w:rPr>
          <w:rFonts w:ascii="Arial" w:hAnsi="Arial" w:cs="Arial"/>
        </w:rPr>
      </w:pPr>
    </w:p>
    <w:p w:rsidR="00C76A84" w:rsidRPr="00ED3AFB" w:rsidRDefault="00C76A84" w:rsidP="00C76A84">
      <w:pPr>
        <w:ind w:right="91"/>
        <w:rPr>
          <w:rFonts w:ascii="Arial" w:hAnsi="Arial" w:cs="Arial"/>
          <w:b/>
        </w:rPr>
      </w:pPr>
      <w:r w:rsidRPr="00ED3AFB">
        <w:rPr>
          <w:rFonts w:ascii="Arial" w:hAnsi="Arial" w:cs="Arial"/>
          <w:b/>
        </w:rPr>
        <w:t>POST:</w:t>
      </w:r>
      <w:r w:rsidRPr="00ED3AFB">
        <w:rPr>
          <w:rFonts w:ascii="Arial" w:hAnsi="Arial" w:cs="Arial"/>
        </w:rPr>
        <w:tab/>
      </w:r>
      <w:r w:rsidRPr="00ED3AFB">
        <w:rPr>
          <w:rFonts w:ascii="Arial" w:hAnsi="Arial" w:cs="Arial"/>
        </w:rPr>
        <w:tab/>
      </w:r>
      <w:r w:rsidRPr="00ED3AFB">
        <w:rPr>
          <w:rFonts w:ascii="Arial" w:hAnsi="Arial" w:cs="Arial"/>
        </w:rPr>
        <w:tab/>
        <w:t xml:space="preserve">Night Care Worker </w:t>
      </w:r>
    </w:p>
    <w:p w:rsidR="00C76A84" w:rsidRPr="00ED3AFB" w:rsidRDefault="00C76A84" w:rsidP="00C76A84">
      <w:pPr>
        <w:ind w:right="91"/>
        <w:rPr>
          <w:rFonts w:ascii="Arial" w:hAnsi="Arial" w:cs="Arial"/>
          <w:b/>
        </w:rPr>
      </w:pPr>
      <w:r w:rsidRPr="00ED3AFB">
        <w:rPr>
          <w:rFonts w:ascii="Arial" w:hAnsi="Arial" w:cs="Arial"/>
        </w:rPr>
        <w:tab/>
      </w:r>
      <w:r w:rsidRPr="00ED3AFB">
        <w:rPr>
          <w:rFonts w:ascii="Arial" w:hAnsi="Arial" w:cs="Arial"/>
        </w:rPr>
        <w:fldChar w:fldCharType="begin"/>
      </w:r>
      <w:r w:rsidRPr="00ED3AFB">
        <w:rPr>
          <w:rFonts w:ascii="Arial" w:hAnsi="Arial" w:cs="Arial"/>
        </w:rPr>
        <w:instrText xml:space="preserve">  </w:instrText>
      </w:r>
      <w:r w:rsidRPr="00ED3AFB">
        <w:rPr>
          <w:rFonts w:ascii="Arial" w:hAnsi="Arial" w:cs="Arial"/>
        </w:rPr>
        <w:fldChar w:fldCharType="end"/>
      </w:r>
    </w:p>
    <w:p w:rsidR="00C76A84" w:rsidRPr="00ED3AFB" w:rsidRDefault="00C76A84" w:rsidP="00C76A84">
      <w:pPr>
        <w:ind w:left="2880" w:right="91" w:hanging="2880"/>
        <w:rPr>
          <w:rFonts w:ascii="Arial" w:hAnsi="Arial" w:cs="Arial"/>
        </w:rPr>
      </w:pPr>
      <w:r w:rsidRPr="00ED3AFB">
        <w:rPr>
          <w:rFonts w:ascii="Arial" w:hAnsi="Arial" w:cs="Arial"/>
          <w:b/>
        </w:rPr>
        <w:t>GRADE OF POST:</w:t>
      </w:r>
      <w:r w:rsidRPr="00ED3AFB">
        <w:rPr>
          <w:rFonts w:ascii="Arial" w:hAnsi="Arial" w:cs="Arial"/>
          <w:b/>
        </w:rPr>
        <w:tab/>
      </w:r>
      <w:r w:rsidRPr="00ED3AFB">
        <w:rPr>
          <w:rFonts w:ascii="Arial" w:hAnsi="Arial" w:cs="Arial"/>
        </w:rPr>
        <w:t>GR04</w:t>
      </w:r>
    </w:p>
    <w:p w:rsidR="00C76A84" w:rsidRPr="00ED3AFB" w:rsidRDefault="00C76A84" w:rsidP="00C76A84">
      <w:pPr>
        <w:ind w:right="91"/>
        <w:rPr>
          <w:rFonts w:ascii="Arial" w:hAnsi="Arial" w:cs="Arial"/>
        </w:rPr>
      </w:pPr>
    </w:p>
    <w:p w:rsidR="00C76A84" w:rsidRPr="00ED3AFB" w:rsidRDefault="00C76A84" w:rsidP="00C76A84">
      <w:pPr>
        <w:ind w:right="91"/>
        <w:rPr>
          <w:rFonts w:ascii="Arial" w:hAnsi="Arial" w:cs="Arial"/>
        </w:rPr>
      </w:pPr>
      <w:r w:rsidRPr="00ED3AFB">
        <w:rPr>
          <w:rFonts w:ascii="Arial" w:hAnsi="Arial" w:cs="Arial"/>
          <w:b/>
        </w:rPr>
        <w:t>RESPONSIBLE TO:</w:t>
      </w:r>
      <w:r w:rsidRPr="00ED3AFB">
        <w:rPr>
          <w:rFonts w:ascii="Arial" w:hAnsi="Arial" w:cs="Arial"/>
          <w:b/>
        </w:rPr>
        <w:tab/>
      </w:r>
      <w:r>
        <w:rPr>
          <w:rFonts w:ascii="Arial" w:hAnsi="Arial" w:cs="Arial"/>
        </w:rPr>
        <w:t>Deputy Care Manager</w:t>
      </w:r>
      <w:r w:rsidRPr="00ED3AFB">
        <w:rPr>
          <w:rFonts w:ascii="Arial" w:hAnsi="Arial" w:cs="Arial"/>
          <w:b/>
        </w:rPr>
        <w:t xml:space="preserve"> </w:t>
      </w:r>
    </w:p>
    <w:p w:rsidR="00C76A84" w:rsidRPr="00ED3AFB" w:rsidRDefault="00C76A84" w:rsidP="00C76A84">
      <w:pPr>
        <w:ind w:right="91"/>
        <w:rPr>
          <w:rFonts w:ascii="Arial" w:hAnsi="Arial" w:cs="Arial"/>
          <w:color w:val="333333"/>
        </w:rPr>
      </w:pPr>
    </w:p>
    <w:p w:rsidR="00C76A84" w:rsidRPr="00ED3AFB" w:rsidRDefault="00C76A84" w:rsidP="00C76A84">
      <w:pPr>
        <w:ind w:right="91"/>
        <w:rPr>
          <w:rFonts w:ascii="Arial" w:hAnsi="Arial" w:cs="Arial"/>
        </w:rPr>
      </w:pPr>
      <w:r w:rsidRPr="00ED3AFB">
        <w:rPr>
          <w:rFonts w:ascii="Arial" w:hAnsi="Arial" w:cs="Arial"/>
          <w:noProof/>
          <w:lang w:eastAsia="en-GB"/>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111760</wp:posOffset>
                </wp:positionV>
                <wp:extent cx="5486400" cy="0"/>
                <wp:effectExtent l="7620" t="12700" r="1143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5A2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" o:allowincell="f"/>
            </w:pict>
          </mc:Fallback>
        </mc:AlternateContent>
      </w:r>
    </w:p>
    <w:p w:rsidR="00C76A84" w:rsidRDefault="00C76A84" w:rsidP="00C76A84">
      <w:pPr>
        <w:pStyle w:val="BodyText"/>
        <w:spacing w:after="0"/>
        <w:ind w:left="2880" w:hanging="2880"/>
        <w:rPr>
          <w:rFonts w:ascii="Arial" w:hAnsi="Arial" w:cs="Arial"/>
          <w:b/>
          <w:sz w:val="24"/>
          <w:szCs w:val="24"/>
        </w:rPr>
      </w:pPr>
      <w:r w:rsidRPr="00ED3AFB">
        <w:rPr>
          <w:rFonts w:ascii="Arial" w:hAnsi="Arial" w:cs="Arial"/>
          <w:b/>
          <w:sz w:val="24"/>
          <w:szCs w:val="24"/>
        </w:rPr>
        <w:t xml:space="preserve">JOB PURPOSE: </w:t>
      </w:r>
    </w:p>
    <w:p w:rsidR="00C76A84" w:rsidRPr="00ED3AFB" w:rsidRDefault="00C76A84" w:rsidP="00C76A84">
      <w:pPr>
        <w:pStyle w:val="BodyText"/>
        <w:spacing w:after="0"/>
        <w:ind w:left="2880" w:hanging="2880"/>
        <w:rPr>
          <w:rFonts w:ascii="Arial" w:hAnsi="Arial" w:cs="Arial"/>
          <w:b/>
          <w:sz w:val="24"/>
          <w:szCs w:val="24"/>
        </w:rPr>
      </w:pPr>
    </w:p>
    <w:p w:rsidR="00C76A84" w:rsidRDefault="00C76A84" w:rsidP="00C76A84">
      <w:pPr>
        <w:pStyle w:val="Footer"/>
        <w:jc w:val="both"/>
        <w:rPr>
          <w:rFonts w:ascii="Arial" w:hAnsi="Arial" w:cs="Arial"/>
        </w:rPr>
      </w:pPr>
      <w:r>
        <w:rPr>
          <w:rFonts w:ascii="Arial" w:hAnsi="Arial" w:cs="Arial"/>
        </w:rPr>
        <w:t xml:space="preserve">As a night care </w:t>
      </w:r>
      <w:proofErr w:type="gramStart"/>
      <w:r>
        <w:rPr>
          <w:rFonts w:ascii="Arial" w:hAnsi="Arial" w:cs="Arial"/>
        </w:rPr>
        <w:t>worker</w:t>
      </w:r>
      <w:proofErr w:type="gramEnd"/>
      <w:r>
        <w:rPr>
          <w:rFonts w:ascii="Arial" w:hAnsi="Arial" w:cs="Arial"/>
        </w:rPr>
        <w:t xml:space="preserve"> you will contribute to Bridgend County Borough Council’s delivery of an efficient and effective Independent Living and Residential Extra Care service, whilst meeting the principles of the Social Services and Wellbeing Act 2016 (Wales) and CIW Care Standards.</w:t>
      </w:r>
    </w:p>
    <w:p w:rsidR="00C76A84" w:rsidRDefault="00C76A84" w:rsidP="00C76A84">
      <w:pPr>
        <w:pStyle w:val="Footer"/>
        <w:jc w:val="both"/>
        <w:rPr>
          <w:rFonts w:ascii="Arial" w:hAnsi="Arial" w:cs="Arial"/>
        </w:rPr>
      </w:pPr>
    </w:p>
    <w:p w:rsidR="00C76A84" w:rsidRDefault="00C76A84" w:rsidP="00C76A84">
      <w:pPr>
        <w:pStyle w:val="Footer"/>
        <w:jc w:val="both"/>
        <w:rPr>
          <w:rFonts w:ascii="Arial" w:hAnsi="Arial" w:cs="Arial"/>
        </w:rPr>
      </w:pPr>
      <w:r>
        <w:rPr>
          <w:rFonts w:ascii="Arial" w:hAnsi="Arial" w:cs="Arial"/>
        </w:rPr>
        <w:t xml:space="preserve">Delivering services for people working within the principles of a ‘Home for Life’ model in an Extra Care facility. Working in partnership with </w:t>
      </w:r>
      <w:proofErr w:type="spellStart"/>
      <w:r>
        <w:rPr>
          <w:rFonts w:ascii="Arial" w:hAnsi="Arial" w:cs="Arial"/>
        </w:rPr>
        <w:t>Linc</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xml:space="preserve"> to support people to maximise their independence whilst enabling people to achieve agreed and positive outcomes. </w:t>
      </w:r>
    </w:p>
    <w:p w:rsidR="00C76A84" w:rsidRPr="00ED3AFB" w:rsidRDefault="00C76A84" w:rsidP="00C76A84">
      <w:pPr>
        <w:pStyle w:val="Footer"/>
        <w:spacing w:afterLines="50" w:after="120"/>
        <w:jc w:val="both"/>
        <w:rPr>
          <w:rFonts w:ascii="Arial" w:hAnsi="Arial" w:cs="Arial"/>
        </w:rPr>
      </w:pPr>
      <w:r w:rsidRPr="00ED3AFB">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157480</wp:posOffset>
                </wp:positionV>
                <wp:extent cx="54864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591C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4pt" to="427.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"/>
            </w:pict>
          </mc:Fallback>
        </mc:AlternateContent>
      </w:r>
    </w:p>
    <w:p w:rsidR="00C76A84" w:rsidRPr="00ED3AFB" w:rsidRDefault="00C76A84" w:rsidP="00C76A84">
      <w:pPr>
        <w:pStyle w:val="BodyText2"/>
        <w:spacing w:before="120" w:after="0"/>
        <w:jc w:val="both"/>
        <w:outlineLvl w:val="0"/>
        <w:rPr>
          <w:szCs w:val="24"/>
        </w:rPr>
      </w:pPr>
      <w:r w:rsidRPr="00ED3AFB">
        <w:rPr>
          <w:szCs w:val="24"/>
        </w:rPr>
        <w:t>PRINCIPAL RESPONSIBILITIES AND ACTIVITIES:</w:t>
      </w:r>
    </w:p>
    <w:p w:rsidR="00C76A84" w:rsidRPr="00ED3AFB" w:rsidRDefault="00C76A84" w:rsidP="00C76A84">
      <w:pPr>
        <w:jc w:val="both"/>
        <w:rPr>
          <w:rFonts w:ascii="Arial" w:hAnsi="Arial" w:cs="Arial"/>
        </w:rPr>
      </w:pPr>
    </w:p>
    <w:p w:rsidR="00C76A84" w:rsidRDefault="00C76A84" w:rsidP="00C76A84">
      <w:pPr>
        <w:pStyle w:val="Default"/>
        <w:numPr>
          <w:ilvl w:val="0"/>
          <w:numId w:val="6"/>
        </w:numPr>
        <w:ind w:left="357"/>
        <w:jc w:val="both"/>
        <w:rPr>
          <w:rFonts w:ascii="Arial" w:hAnsi="Arial" w:cs="Arial"/>
        </w:rPr>
      </w:pPr>
      <w:r>
        <w:rPr>
          <w:rFonts w:ascii="Arial" w:hAnsi="Arial" w:cs="Arial"/>
        </w:rPr>
        <w:t>Attending to personal needs of clients, including personal property.</w:t>
      </w:r>
    </w:p>
    <w:p w:rsidR="00C76A84" w:rsidRDefault="00C76A84" w:rsidP="00C76A84">
      <w:pPr>
        <w:pStyle w:val="Default"/>
        <w:ind w:left="357"/>
        <w:jc w:val="both"/>
        <w:rPr>
          <w:rFonts w:ascii="Arial" w:hAnsi="Arial" w:cs="Arial"/>
        </w:rPr>
      </w:pPr>
    </w:p>
    <w:p w:rsidR="00C76A84" w:rsidRDefault="00C76A84" w:rsidP="00C76A84">
      <w:pPr>
        <w:pStyle w:val="Default"/>
        <w:numPr>
          <w:ilvl w:val="0"/>
          <w:numId w:val="6"/>
        </w:numPr>
        <w:ind w:left="357"/>
        <w:jc w:val="both"/>
        <w:rPr>
          <w:rFonts w:ascii="Arial" w:hAnsi="Arial" w:cs="Arial"/>
        </w:rPr>
      </w:pPr>
      <w:r>
        <w:rPr>
          <w:rFonts w:ascii="Arial" w:hAnsi="Arial" w:cs="Arial"/>
        </w:rPr>
        <w:t>Attending to personal care tasks including</w:t>
      </w:r>
      <w:proofErr w:type="gramStart"/>
      <w:r>
        <w:rPr>
          <w:rFonts w:ascii="Arial" w:hAnsi="Arial" w:cs="Arial"/>
        </w:rPr>
        <w:t>:-</w:t>
      </w:r>
      <w:proofErr w:type="gramEnd"/>
      <w:r>
        <w:rPr>
          <w:rFonts w:ascii="Arial" w:hAnsi="Arial" w:cs="Arial"/>
        </w:rPr>
        <w:t xml:space="preserve"> dressing, washing, bathing, feeding and toileting of clients.</w:t>
      </w:r>
    </w:p>
    <w:p w:rsidR="00C76A84" w:rsidRDefault="00C76A84" w:rsidP="00C76A84">
      <w:pPr>
        <w:pStyle w:val="Default"/>
        <w:ind w:left="357"/>
        <w:jc w:val="both"/>
        <w:rPr>
          <w:rFonts w:ascii="Arial" w:hAnsi="Arial" w:cs="Arial"/>
        </w:rPr>
      </w:pPr>
    </w:p>
    <w:p w:rsidR="00C76A84" w:rsidRPr="00A60814" w:rsidRDefault="00C76A84" w:rsidP="00C76A84">
      <w:pPr>
        <w:numPr>
          <w:ilvl w:val="0"/>
          <w:numId w:val="6"/>
        </w:numPr>
        <w:ind w:left="357"/>
        <w:jc w:val="both"/>
        <w:rPr>
          <w:rFonts w:ascii="Arial" w:hAnsi="Arial" w:cs="Arial"/>
        </w:rPr>
      </w:pPr>
      <w:r w:rsidRPr="00A60814">
        <w:rPr>
          <w:rFonts w:ascii="Arial" w:hAnsi="Arial" w:cs="Arial"/>
        </w:rPr>
        <w:t>Undertake laundry and ironing duties within the residential facilities as directed.</w:t>
      </w:r>
    </w:p>
    <w:p w:rsidR="00C76A84" w:rsidRDefault="00C76A84" w:rsidP="00C76A84">
      <w:pPr>
        <w:ind w:left="357"/>
        <w:jc w:val="both"/>
        <w:rPr>
          <w:rFonts w:ascii="Arial" w:hAnsi="Arial" w:cs="Arial"/>
          <w:color w:val="00B050"/>
        </w:rPr>
      </w:pPr>
    </w:p>
    <w:p w:rsidR="00C76A84" w:rsidRDefault="00C76A84" w:rsidP="00C76A84">
      <w:pPr>
        <w:pStyle w:val="NoSpacing"/>
        <w:numPr>
          <w:ilvl w:val="0"/>
          <w:numId w:val="6"/>
        </w:numPr>
        <w:ind w:left="357"/>
        <w:jc w:val="both"/>
        <w:rPr>
          <w:rFonts w:ascii="Arial" w:hAnsi="Arial" w:cs="Arial"/>
          <w:sz w:val="24"/>
          <w:szCs w:val="24"/>
          <w:lang w:val="en-US"/>
        </w:rPr>
      </w:pPr>
      <w:r>
        <w:rPr>
          <w:rFonts w:ascii="Arial" w:hAnsi="Arial" w:cs="Arial"/>
          <w:sz w:val="24"/>
          <w:szCs w:val="24"/>
          <w:lang w:val="en-US"/>
        </w:rPr>
        <w:t>Operating electrical equipment and mechanical cleaning and laundry equipment.</w:t>
      </w:r>
    </w:p>
    <w:p w:rsidR="00C76A84" w:rsidRPr="00ED3AFB" w:rsidRDefault="00C76A84" w:rsidP="00C76A84">
      <w:pPr>
        <w:pStyle w:val="NoSpacing"/>
        <w:ind w:left="357"/>
        <w:jc w:val="both"/>
        <w:rPr>
          <w:rFonts w:ascii="Arial" w:hAnsi="Arial" w:cs="Arial"/>
          <w:sz w:val="24"/>
          <w:szCs w:val="24"/>
          <w:lang w:val="en-US"/>
        </w:rPr>
      </w:pPr>
    </w:p>
    <w:p w:rsidR="00C76A84" w:rsidRDefault="00C76A84" w:rsidP="00C76A84">
      <w:pPr>
        <w:pStyle w:val="Default"/>
        <w:numPr>
          <w:ilvl w:val="0"/>
          <w:numId w:val="6"/>
        </w:numPr>
        <w:ind w:left="357"/>
        <w:jc w:val="both"/>
        <w:rPr>
          <w:rFonts w:ascii="Arial" w:hAnsi="Arial" w:cs="Arial"/>
        </w:rPr>
      </w:pPr>
      <w:r>
        <w:rPr>
          <w:rFonts w:ascii="Arial" w:hAnsi="Arial" w:cs="Arial"/>
        </w:rPr>
        <w:t xml:space="preserve">Actively pursuing a personal development plan. </w:t>
      </w:r>
    </w:p>
    <w:p w:rsidR="00C76A84" w:rsidRDefault="00C76A84" w:rsidP="00C76A84">
      <w:pPr>
        <w:pStyle w:val="Default"/>
        <w:ind w:left="357"/>
        <w:jc w:val="both"/>
        <w:rPr>
          <w:rFonts w:ascii="Arial" w:hAnsi="Arial" w:cs="Arial"/>
        </w:rPr>
      </w:pPr>
    </w:p>
    <w:p w:rsidR="00C76A84" w:rsidRDefault="00C76A84" w:rsidP="00C76A84">
      <w:pPr>
        <w:pStyle w:val="Default"/>
        <w:numPr>
          <w:ilvl w:val="0"/>
          <w:numId w:val="6"/>
        </w:numPr>
        <w:ind w:left="357"/>
        <w:jc w:val="both"/>
        <w:rPr>
          <w:rFonts w:ascii="Arial" w:hAnsi="Arial" w:cs="Arial"/>
        </w:rPr>
      </w:pPr>
      <w:r>
        <w:rPr>
          <w:rFonts w:ascii="Arial" w:hAnsi="Arial" w:cs="Arial"/>
        </w:rPr>
        <w:t>Cleaning work location.</w:t>
      </w:r>
    </w:p>
    <w:p w:rsidR="00C76A84" w:rsidRDefault="00C76A84" w:rsidP="00C76A84">
      <w:pPr>
        <w:pStyle w:val="Default"/>
        <w:ind w:left="357"/>
        <w:jc w:val="both"/>
        <w:rPr>
          <w:rFonts w:ascii="Arial" w:hAnsi="Arial" w:cs="Arial"/>
        </w:rPr>
      </w:pPr>
    </w:p>
    <w:p w:rsidR="00C76A84" w:rsidRDefault="00C76A84" w:rsidP="00C76A84">
      <w:pPr>
        <w:pStyle w:val="Default"/>
        <w:numPr>
          <w:ilvl w:val="0"/>
          <w:numId w:val="6"/>
        </w:numPr>
        <w:ind w:left="357"/>
        <w:jc w:val="both"/>
        <w:rPr>
          <w:rFonts w:ascii="Arial" w:hAnsi="Arial" w:cs="Arial"/>
        </w:rPr>
      </w:pPr>
      <w:r>
        <w:rPr>
          <w:rFonts w:ascii="Arial" w:hAnsi="Arial" w:cs="Arial"/>
        </w:rPr>
        <w:t>Cleaning of kitchen equipment and dishes.</w:t>
      </w:r>
    </w:p>
    <w:p w:rsidR="00C76A84" w:rsidRDefault="00C76A84" w:rsidP="00C76A84">
      <w:pPr>
        <w:pStyle w:val="Default"/>
        <w:ind w:left="357"/>
        <w:jc w:val="both"/>
        <w:rPr>
          <w:rFonts w:ascii="Arial" w:hAnsi="Arial" w:cs="Arial"/>
        </w:rPr>
      </w:pPr>
    </w:p>
    <w:p w:rsidR="00C76A84" w:rsidRDefault="00C76A84" w:rsidP="00C76A84">
      <w:pPr>
        <w:pStyle w:val="Default"/>
        <w:numPr>
          <w:ilvl w:val="0"/>
          <w:numId w:val="6"/>
        </w:numPr>
        <w:ind w:left="357"/>
        <w:jc w:val="both"/>
        <w:rPr>
          <w:rFonts w:ascii="Arial" w:hAnsi="Arial" w:cs="Arial"/>
        </w:rPr>
      </w:pPr>
      <w:r>
        <w:rPr>
          <w:rFonts w:ascii="Arial" w:hAnsi="Arial" w:cs="Arial"/>
        </w:rPr>
        <w:t>Completing appropriate paperwork where necessary.</w:t>
      </w:r>
    </w:p>
    <w:p w:rsidR="00C76A84" w:rsidRDefault="00C76A84" w:rsidP="00C76A84">
      <w:pPr>
        <w:pStyle w:val="Default"/>
        <w:ind w:left="357"/>
        <w:jc w:val="both"/>
        <w:rPr>
          <w:rFonts w:ascii="Arial" w:hAnsi="Arial" w:cs="Arial"/>
        </w:rPr>
      </w:pPr>
    </w:p>
    <w:p w:rsidR="00C76A84" w:rsidRDefault="00C76A84" w:rsidP="00C76A84">
      <w:pPr>
        <w:pStyle w:val="Default"/>
        <w:numPr>
          <w:ilvl w:val="0"/>
          <w:numId w:val="6"/>
        </w:numPr>
        <w:ind w:left="357"/>
        <w:jc w:val="both"/>
        <w:rPr>
          <w:rFonts w:ascii="Arial" w:hAnsi="Arial" w:cs="Arial"/>
        </w:rPr>
      </w:pPr>
      <w:r>
        <w:rPr>
          <w:rFonts w:ascii="Arial" w:hAnsi="Arial" w:cs="Arial"/>
        </w:rPr>
        <w:t>Participating fully in the rota</w:t>
      </w:r>
    </w:p>
    <w:p w:rsidR="00C76A84" w:rsidRPr="00ED3AFB" w:rsidRDefault="00C76A84" w:rsidP="00C76A84">
      <w:pPr>
        <w:pStyle w:val="Default"/>
        <w:ind w:left="357"/>
        <w:jc w:val="both"/>
        <w:rPr>
          <w:rFonts w:ascii="Arial" w:hAnsi="Arial" w:cs="Arial"/>
        </w:rPr>
      </w:pPr>
    </w:p>
    <w:p w:rsidR="00C76A84" w:rsidRDefault="00C76A84" w:rsidP="00C76A84">
      <w:pPr>
        <w:autoSpaceDE w:val="0"/>
        <w:autoSpaceDN w:val="0"/>
        <w:adjustRightInd w:val="0"/>
        <w:rPr>
          <w:rFonts w:ascii="Arial" w:hAnsi="Arial" w:cs="Arial"/>
          <w:b/>
          <w:bCs/>
          <w:lang w:eastAsia="en-GB"/>
        </w:rPr>
      </w:pPr>
      <w:r>
        <w:rPr>
          <w:rFonts w:ascii="Arial" w:hAnsi="Arial" w:cs="Arial"/>
          <w:b/>
          <w:bCs/>
          <w:lang w:eastAsia="en-GB"/>
        </w:rPr>
        <w:lastRenderedPageBreak/>
        <w:t>GENERAL DUTIES</w:t>
      </w:r>
    </w:p>
    <w:p w:rsidR="00C76A84" w:rsidRDefault="00C76A84" w:rsidP="00C76A84">
      <w:pPr>
        <w:autoSpaceDE w:val="0"/>
        <w:autoSpaceDN w:val="0"/>
        <w:adjustRightInd w:val="0"/>
        <w:rPr>
          <w:rFonts w:ascii="Arial" w:hAnsi="Arial" w:cs="Arial"/>
          <w:b/>
          <w:bCs/>
          <w:lang w:eastAsia="en-GB"/>
        </w:rPr>
      </w:pPr>
    </w:p>
    <w:p w:rsidR="00C76A84" w:rsidRDefault="00C76A84" w:rsidP="00C76A84">
      <w:pPr>
        <w:autoSpaceDE w:val="0"/>
        <w:autoSpaceDN w:val="0"/>
        <w:adjustRightInd w:val="0"/>
        <w:rPr>
          <w:rFonts w:ascii="Arial" w:hAnsi="Arial" w:cs="Arial"/>
          <w:b/>
          <w:bCs/>
          <w:lang w:eastAsia="en-GB"/>
        </w:rPr>
      </w:pPr>
      <w:r>
        <w:rPr>
          <w:rFonts w:ascii="Arial" w:hAnsi="Arial" w:cs="Arial"/>
          <w:b/>
          <w:bCs/>
          <w:lang w:eastAsia="en-GB"/>
        </w:rPr>
        <w:t>Health and Safety</w:t>
      </w:r>
    </w:p>
    <w:p w:rsidR="00C76A84" w:rsidRDefault="00C76A84" w:rsidP="00C76A84">
      <w:pPr>
        <w:autoSpaceDE w:val="0"/>
        <w:autoSpaceDN w:val="0"/>
        <w:adjustRightInd w:val="0"/>
        <w:rPr>
          <w:rFonts w:ascii="Arial" w:hAnsi="Arial" w:cs="Arial"/>
          <w:b/>
          <w:bCs/>
          <w:lang w:eastAsia="en-GB"/>
        </w:rPr>
      </w:pPr>
    </w:p>
    <w:p w:rsidR="00C76A84" w:rsidRDefault="00C76A84" w:rsidP="00C76A84">
      <w:pPr>
        <w:rPr>
          <w:rStyle w:val="Hyperlink"/>
        </w:rPr>
      </w:pPr>
      <w:r>
        <w:rPr>
          <w:rFonts w:ascii="Arial" w:hAnsi="Arial" w:cs="Arial"/>
        </w:rPr>
        <w:t xml:space="preserve">To fulfil the general and specific roles and responsibilities detailed in the </w:t>
      </w:r>
      <w:hyperlink r:id="rId8" w:history="1">
        <w:r>
          <w:rPr>
            <w:rStyle w:val="Hyperlink"/>
          </w:rPr>
          <w:t>Health and Safety Policy</w:t>
        </w:r>
      </w:hyperlink>
    </w:p>
    <w:p w:rsidR="00C76A84" w:rsidRDefault="00C76A84" w:rsidP="00C76A84">
      <w:pPr>
        <w:rPr>
          <w:rStyle w:val="Hyperlink"/>
        </w:rPr>
      </w:pPr>
    </w:p>
    <w:p w:rsidR="00C76A84" w:rsidRDefault="00C76A84" w:rsidP="00C76A84">
      <w:pPr>
        <w:autoSpaceDE w:val="0"/>
        <w:autoSpaceDN w:val="0"/>
        <w:adjustRightInd w:val="0"/>
        <w:rPr>
          <w:rStyle w:val="Hyperlink"/>
          <w:b/>
        </w:rPr>
      </w:pPr>
      <w:r>
        <w:rPr>
          <w:rFonts w:ascii="Arial" w:hAnsi="Arial" w:cs="Arial"/>
          <w:b/>
          <w:lang w:eastAsia="en-GB"/>
        </w:rPr>
        <w:t>Equal Opportunities</w:t>
      </w:r>
    </w:p>
    <w:p w:rsidR="00C76A84" w:rsidRDefault="00C76A84" w:rsidP="00C76A84">
      <w:pPr>
        <w:autoSpaceDE w:val="0"/>
        <w:autoSpaceDN w:val="0"/>
        <w:adjustRightInd w:val="0"/>
        <w:rPr>
          <w:rFonts w:ascii="Arial" w:hAnsi="Arial" w:cs="Arial"/>
          <w:lang w:eastAsia="en-GB"/>
        </w:rPr>
      </w:pPr>
    </w:p>
    <w:p w:rsidR="00C76A84" w:rsidRDefault="00C76A84" w:rsidP="00C76A84">
      <w:pPr>
        <w:autoSpaceDE w:val="0"/>
        <w:autoSpaceDN w:val="0"/>
        <w:adjustRightInd w:val="0"/>
        <w:rPr>
          <w:rFonts w:ascii="Arial" w:hAnsi="Arial" w:cs="Arial"/>
          <w:lang w:eastAsia="en-GB"/>
        </w:rPr>
      </w:pPr>
      <w:r>
        <w:rPr>
          <w:rFonts w:ascii="Arial" w:hAnsi="Arial" w:cs="Arial"/>
          <w:lang w:eastAsia="en-GB"/>
        </w:rPr>
        <w:t xml:space="preserve">To ensure that all activities </w:t>
      </w:r>
      <w:proofErr w:type="gramStart"/>
      <w:r>
        <w:rPr>
          <w:rFonts w:ascii="Arial" w:hAnsi="Arial" w:cs="Arial"/>
          <w:lang w:eastAsia="en-GB"/>
        </w:rPr>
        <w:t>are operated</w:t>
      </w:r>
      <w:proofErr w:type="gramEnd"/>
      <w:r>
        <w:rPr>
          <w:rFonts w:ascii="Arial" w:hAnsi="Arial" w:cs="Arial"/>
          <w:lang w:eastAsia="en-GB"/>
        </w:rPr>
        <w:t xml:space="preserve"> in accordance with Equal Opportunities legislation and best practice.</w:t>
      </w:r>
    </w:p>
    <w:p w:rsidR="00C76A84" w:rsidRDefault="00C76A84" w:rsidP="00C76A84">
      <w:pPr>
        <w:autoSpaceDE w:val="0"/>
        <w:autoSpaceDN w:val="0"/>
        <w:adjustRightInd w:val="0"/>
        <w:rPr>
          <w:rFonts w:ascii="Arial" w:hAnsi="Arial" w:cs="Arial"/>
          <w:lang w:eastAsia="en-GB"/>
        </w:rPr>
      </w:pPr>
    </w:p>
    <w:p w:rsidR="00C76A84" w:rsidRDefault="00C76A84" w:rsidP="00C76A84">
      <w:pPr>
        <w:rPr>
          <w:rFonts w:ascii="Arial" w:hAnsi="Arial" w:cs="Arial"/>
          <w:b/>
        </w:rPr>
      </w:pPr>
      <w:r>
        <w:rPr>
          <w:rFonts w:ascii="Arial" w:hAnsi="Arial" w:cs="Arial"/>
          <w:b/>
        </w:rPr>
        <w:t>Safeguarding</w:t>
      </w:r>
    </w:p>
    <w:p w:rsidR="00C76A84" w:rsidRDefault="00C76A84" w:rsidP="00C76A84">
      <w:pPr>
        <w:rPr>
          <w:rFonts w:ascii="Arial" w:hAnsi="Arial" w:cs="Arial"/>
          <w:b/>
        </w:rPr>
      </w:pPr>
    </w:p>
    <w:p w:rsidR="00C76A84" w:rsidRDefault="00C76A84" w:rsidP="00C76A84">
      <w:pPr>
        <w:autoSpaceDE w:val="0"/>
        <w:autoSpaceDN w:val="0"/>
        <w:adjustRightInd w:val="0"/>
        <w:rPr>
          <w:rFonts w:ascii="Arial" w:hAnsi="Arial" w:cs="Arial"/>
          <w:lang w:eastAsia="en-GB"/>
        </w:rPr>
      </w:pPr>
      <w:r>
        <w:rPr>
          <w:rFonts w:ascii="Arial" w:hAnsi="Arial" w:cs="Arial"/>
        </w:rPr>
        <w:t xml:space="preserve">Protecting children, young people or adults at risk is a core responsibility of all employees.  Any concerns </w:t>
      </w:r>
      <w:proofErr w:type="gramStart"/>
      <w:r>
        <w:rPr>
          <w:rFonts w:ascii="Arial" w:hAnsi="Arial" w:cs="Arial"/>
        </w:rPr>
        <w:t>should be reported</w:t>
      </w:r>
      <w:proofErr w:type="gramEnd"/>
      <w:r>
        <w:rPr>
          <w:rFonts w:ascii="Arial" w:hAnsi="Arial" w:cs="Arial"/>
        </w:rPr>
        <w:t xml:space="preserve"> to the Adult Safeguarding Team or </w:t>
      </w:r>
      <w:proofErr w:type="spellStart"/>
      <w:r>
        <w:rPr>
          <w:rFonts w:ascii="Arial" w:hAnsi="Arial" w:cs="Arial"/>
        </w:rPr>
        <w:t>Childrens</w:t>
      </w:r>
      <w:proofErr w:type="spellEnd"/>
      <w:r>
        <w:rPr>
          <w:rFonts w:ascii="Arial" w:hAnsi="Arial" w:cs="Arial"/>
        </w:rPr>
        <w:t xml:space="preserve"> IAA Service within MASH.</w:t>
      </w:r>
    </w:p>
    <w:p w:rsidR="00C76A84" w:rsidRDefault="00C76A84" w:rsidP="00C76A84">
      <w:pPr>
        <w:autoSpaceDE w:val="0"/>
        <w:autoSpaceDN w:val="0"/>
        <w:adjustRightInd w:val="0"/>
        <w:rPr>
          <w:rFonts w:ascii="Arial" w:hAnsi="Arial" w:cs="Arial"/>
          <w:lang w:eastAsia="en-GB"/>
        </w:rPr>
      </w:pPr>
    </w:p>
    <w:p w:rsidR="00C76A84" w:rsidRDefault="00C76A84" w:rsidP="00C76A84">
      <w:pPr>
        <w:autoSpaceDE w:val="0"/>
        <w:autoSpaceDN w:val="0"/>
        <w:adjustRightInd w:val="0"/>
        <w:rPr>
          <w:rFonts w:ascii="Arial" w:hAnsi="Arial" w:cs="Arial"/>
          <w:b/>
          <w:bCs/>
          <w:lang w:eastAsia="en-GB"/>
        </w:rPr>
      </w:pPr>
      <w:r>
        <w:rPr>
          <w:rFonts w:ascii="Arial" w:hAnsi="Arial" w:cs="Arial"/>
          <w:b/>
          <w:bCs/>
          <w:lang w:eastAsia="en-GB"/>
        </w:rPr>
        <w:t>Review and Right to Vary</w:t>
      </w:r>
    </w:p>
    <w:p w:rsidR="00C76A84" w:rsidRDefault="00C76A84" w:rsidP="00C76A84">
      <w:pPr>
        <w:autoSpaceDE w:val="0"/>
        <w:autoSpaceDN w:val="0"/>
        <w:adjustRightInd w:val="0"/>
        <w:rPr>
          <w:rFonts w:ascii="Arial" w:hAnsi="Arial" w:cs="Arial"/>
          <w:b/>
          <w:bCs/>
          <w:lang w:eastAsia="en-GB"/>
        </w:rPr>
      </w:pPr>
    </w:p>
    <w:p w:rsidR="00C76A84" w:rsidRDefault="00C76A84" w:rsidP="00C76A84">
      <w:pPr>
        <w:autoSpaceDE w:val="0"/>
        <w:autoSpaceDN w:val="0"/>
        <w:adjustRightInd w:val="0"/>
        <w:rPr>
          <w:rFonts w:ascii="Arial" w:hAnsi="Arial" w:cs="Arial"/>
          <w:lang w:eastAsia="en-GB"/>
        </w:rPr>
      </w:pPr>
      <w:r>
        <w:rPr>
          <w:rFonts w:ascii="Arial" w:hAnsi="Arial" w:cs="Arial"/>
          <w:lang w:eastAsia="en-GB"/>
        </w:rPr>
        <w:t xml:space="preserve">This Job Description is as currently applies and </w:t>
      </w:r>
      <w:proofErr w:type="gramStart"/>
      <w:r>
        <w:rPr>
          <w:rFonts w:ascii="Arial" w:hAnsi="Arial" w:cs="Arial"/>
          <w:lang w:eastAsia="en-GB"/>
        </w:rPr>
        <w:t>will be reviewed</w:t>
      </w:r>
      <w:proofErr w:type="gramEnd"/>
      <w:r>
        <w:rPr>
          <w:rFonts w:ascii="Arial" w:hAnsi="Arial" w:cs="Arial"/>
          <w:lang w:eastAsia="en-GB"/>
        </w:rPr>
        <w:t xml:space="preserve"> regularly. You may be required to undertake other tasks that </w:t>
      </w:r>
      <w:proofErr w:type="gramStart"/>
      <w:r>
        <w:rPr>
          <w:rFonts w:ascii="Arial" w:hAnsi="Arial" w:cs="Arial"/>
          <w:lang w:eastAsia="en-GB"/>
        </w:rPr>
        <w:t>can be reasonably assigned</w:t>
      </w:r>
      <w:proofErr w:type="gramEnd"/>
      <w:r>
        <w:rPr>
          <w:rFonts w:ascii="Arial" w:hAnsi="Arial" w:cs="Arial"/>
          <w:lang w:eastAsia="en-GB"/>
        </w:rPr>
        <w:t xml:space="preserve"> to you, including development activities, which are within your capability and grade.</w:t>
      </w:r>
    </w:p>
    <w:p w:rsidR="00C76A84" w:rsidRDefault="00C76A84" w:rsidP="00C76A84">
      <w:pPr>
        <w:pStyle w:val="Heading2"/>
        <w:rPr>
          <w:i w:val="0"/>
          <w:caps/>
          <w:sz w:val="24"/>
          <w:szCs w:val="24"/>
        </w:rPr>
      </w:pPr>
      <w:r>
        <w:rPr>
          <w:i w:val="0"/>
          <w:sz w:val="24"/>
          <w:szCs w:val="24"/>
        </w:rPr>
        <w:t>Criminal Records Bureau</w:t>
      </w:r>
    </w:p>
    <w:p w:rsidR="00C76A84" w:rsidRDefault="00C76A84" w:rsidP="00C76A84">
      <w:pPr>
        <w:rPr>
          <w:rFonts w:ascii="Arial" w:hAnsi="Arial" w:cs="Arial"/>
        </w:rPr>
      </w:pPr>
    </w:p>
    <w:p w:rsidR="00C76A84" w:rsidRDefault="00C76A84" w:rsidP="00C76A84">
      <w:pPr>
        <w:ind w:right="-45"/>
        <w:jc w:val="both"/>
        <w:rPr>
          <w:rFonts w:ascii="Arial" w:hAnsi="Arial" w:cs="Arial"/>
        </w:rPr>
      </w:pPr>
      <w:r>
        <w:rPr>
          <w:rFonts w:ascii="Arial" w:hAnsi="Arial" w:cs="Arial"/>
        </w:rPr>
        <w:t>This post requires a criminal records check through the Disclosure &amp; Barring Service (DBS)</w:t>
      </w:r>
    </w:p>
    <w:p w:rsidR="00C76A84" w:rsidRDefault="00C76A84" w:rsidP="00C76A84">
      <w:pPr>
        <w:spacing w:afterLines="50" w:after="120"/>
        <w:jc w:val="both"/>
        <w:rPr>
          <w:rFonts w:ascii="Arial" w:hAnsi="Arial" w:cs="Arial"/>
        </w:rPr>
      </w:pPr>
    </w:p>
    <w:p w:rsidR="00C76A84" w:rsidRDefault="00C76A84" w:rsidP="00C76A84">
      <w:pPr>
        <w:spacing w:afterLines="50" w:after="120"/>
        <w:jc w:val="both"/>
        <w:rPr>
          <w:rFonts w:ascii="Arial" w:hAnsi="Arial" w:cs="Arial"/>
        </w:rPr>
      </w:pPr>
    </w:p>
    <w:p w:rsidR="00C76A84" w:rsidRDefault="00C76A84" w:rsidP="00C76A84">
      <w:pPr>
        <w:spacing w:afterLines="50" w:after="120"/>
        <w:jc w:val="both"/>
        <w:rPr>
          <w:rFonts w:ascii="Arial" w:hAnsi="Arial" w:cs="Arial"/>
        </w:rPr>
      </w:pPr>
    </w:p>
    <w:p w:rsidR="00C76A84" w:rsidRDefault="00C76A84" w:rsidP="00C76A84">
      <w:pPr>
        <w:spacing w:afterLines="50" w:after="120"/>
        <w:jc w:val="both"/>
        <w:rPr>
          <w:rFonts w:ascii="Arial" w:hAnsi="Arial" w:cs="Arial"/>
        </w:rPr>
      </w:pPr>
    </w:p>
    <w:p w:rsidR="00C76A84" w:rsidRDefault="00C76A84" w:rsidP="00C76A84">
      <w:pPr>
        <w:spacing w:afterLines="50" w:after="120"/>
        <w:jc w:val="both"/>
        <w:rPr>
          <w:rFonts w:ascii="Arial" w:hAnsi="Arial" w:cs="Arial"/>
        </w:rPr>
      </w:pPr>
    </w:p>
    <w:p w:rsidR="00C76A84" w:rsidRDefault="00C76A84" w:rsidP="00C76A84">
      <w:pPr>
        <w:spacing w:afterLines="50" w:after="120"/>
        <w:jc w:val="both"/>
        <w:rPr>
          <w:rFonts w:ascii="Arial" w:hAnsi="Arial" w:cs="Arial"/>
        </w:rPr>
      </w:pPr>
    </w:p>
    <w:p w:rsidR="00C76A84" w:rsidRDefault="00C76A84" w:rsidP="00C76A84">
      <w:pPr>
        <w:spacing w:afterLines="50" w:after="120"/>
        <w:jc w:val="both"/>
        <w:rPr>
          <w:rFonts w:ascii="Arial" w:hAnsi="Arial" w:cs="Arial"/>
        </w:rPr>
      </w:pPr>
    </w:p>
    <w:p w:rsidR="00C76A84" w:rsidRDefault="00C76A84" w:rsidP="00C76A84">
      <w:pPr>
        <w:spacing w:afterLines="50" w:after="120"/>
        <w:jc w:val="both"/>
        <w:rPr>
          <w:rFonts w:ascii="Arial" w:hAnsi="Arial" w:cs="Arial"/>
        </w:rPr>
      </w:pPr>
    </w:p>
    <w:p w:rsidR="00C76A84" w:rsidRDefault="00C76A84" w:rsidP="00C76A84">
      <w:pPr>
        <w:spacing w:afterLines="50" w:after="120"/>
        <w:rPr>
          <w:rFonts w:ascii="Arial" w:hAnsi="Arial" w:cs="Arial"/>
        </w:rPr>
      </w:pPr>
    </w:p>
    <w:p w:rsidR="00C76A84" w:rsidRDefault="00C76A84" w:rsidP="00C76A84">
      <w:pPr>
        <w:spacing w:afterLines="50" w:after="120"/>
        <w:rPr>
          <w:rFonts w:ascii="Arial" w:hAnsi="Arial" w:cs="Arial"/>
        </w:rPr>
      </w:pPr>
    </w:p>
    <w:p w:rsidR="00C76A84" w:rsidRDefault="00C76A84" w:rsidP="00C76A84">
      <w:pPr>
        <w:spacing w:afterLines="50" w:after="120"/>
        <w:rPr>
          <w:rFonts w:ascii="Arial" w:hAnsi="Arial" w:cs="Arial"/>
        </w:rPr>
      </w:pPr>
      <w:bookmarkStart w:id="0" w:name="_GoBack"/>
      <w:bookmarkEnd w:id="0"/>
    </w:p>
    <w:p w:rsidR="00C76A84" w:rsidRDefault="00C76A84" w:rsidP="00C76A84">
      <w:pPr>
        <w:spacing w:afterLines="50" w:after="120"/>
        <w:rPr>
          <w:rFonts w:ascii="Arial" w:hAnsi="Arial" w:cs="Arial"/>
        </w:rPr>
      </w:pPr>
    </w:p>
    <w:p w:rsidR="00C76A84" w:rsidRDefault="00C76A84" w:rsidP="00C76A84">
      <w:pPr>
        <w:spacing w:afterLines="50" w:after="120"/>
        <w:rPr>
          <w:rFonts w:ascii="Arial" w:hAnsi="Arial" w:cs="Arial"/>
        </w:rPr>
      </w:pPr>
    </w:p>
    <w:p w:rsidR="00C76A84" w:rsidRDefault="00C76A84" w:rsidP="00C76A84">
      <w:pPr>
        <w:pStyle w:val="Heading1"/>
        <w:spacing w:before="0" w:after="0"/>
        <w:jc w:val="center"/>
        <w:rPr>
          <w:rFonts w:cs="Arial"/>
          <w:sz w:val="28"/>
          <w:szCs w:val="28"/>
        </w:rPr>
      </w:pPr>
      <w:r w:rsidRPr="00ED3AFB">
        <w:rPr>
          <w:rFonts w:cs="Arial"/>
          <w:sz w:val="28"/>
          <w:szCs w:val="28"/>
        </w:rPr>
        <w:lastRenderedPageBreak/>
        <w:t>Person Specification</w:t>
      </w:r>
    </w:p>
    <w:p w:rsidR="00C76A84" w:rsidRPr="00114487" w:rsidRDefault="00C76A84" w:rsidP="00C76A84">
      <w:pPr>
        <w:rPr>
          <w:lang w:eastAsia="en-GB"/>
        </w:rPr>
      </w:pPr>
    </w:p>
    <w:p w:rsidR="00C76A84" w:rsidRPr="00ED3AFB" w:rsidRDefault="00C76A84" w:rsidP="00C76A84">
      <w:pPr>
        <w:jc w:val="center"/>
        <w:rPr>
          <w:rFonts w:ascii="Arial" w:hAnsi="Arial" w:cs="Arial"/>
          <w:b/>
          <w:sz w:val="28"/>
          <w:szCs w:val="28"/>
          <w:lang w:eastAsia="en-GB"/>
        </w:rPr>
      </w:pPr>
      <w:r w:rsidRPr="00ED3AFB">
        <w:rPr>
          <w:rFonts w:ascii="Arial" w:hAnsi="Arial" w:cs="Arial"/>
          <w:b/>
          <w:sz w:val="28"/>
          <w:szCs w:val="28"/>
          <w:lang w:eastAsia="en-GB"/>
        </w:rPr>
        <w:t>Night Care Worker</w:t>
      </w:r>
    </w:p>
    <w:p w:rsidR="00C76A84" w:rsidRPr="00ED3AFB" w:rsidRDefault="00C76A84" w:rsidP="00C76A84">
      <w:pPr>
        <w:rPr>
          <w:rFonts w:ascii="Arial" w:hAnsi="Arial" w:cs="Arial"/>
          <w:lang w:eastAsia="en-GB"/>
        </w:rPr>
      </w:pPr>
    </w:p>
    <w:p w:rsidR="00C76A84" w:rsidRPr="00ED3AFB" w:rsidRDefault="00C76A84" w:rsidP="00C76A84">
      <w:pPr>
        <w:jc w:val="center"/>
        <w:rPr>
          <w:rFonts w:ascii="Arial" w:hAnsi="Arial" w:cs="Arial"/>
        </w:rPr>
      </w:pPr>
      <w:r w:rsidRPr="00ED3AFB">
        <w:rPr>
          <w:rFonts w:ascii="Arial" w:hAnsi="Arial" w:cs="Arial"/>
        </w:rPr>
        <w:t xml:space="preserve">The following attributes represent the range of skills, abilities </w:t>
      </w:r>
      <w:proofErr w:type="gramStart"/>
      <w:r w:rsidRPr="00ED3AFB">
        <w:rPr>
          <w:rFonts w:ascii="Arial" w:hAnsi="Arial" w:cs="Arial"/>
        </w:rPr>
        <w:t xml:space="preserve">and experiences </w:t>
      </w:r>
      <w:proofErr w:type="spellStart"/>
      <w:r w:rsidRPr="00ED3AFB">
        <w:rPr>
          <w:rFonts w:ascii="Arial" w:hAnsi="Arial" w:cs="Arial"/>
        </w:rPr>
        <w:t>etc</w:t>
      </w:r>
      <w:proofErr w:type="spellEnd"/>
      <w:proofErr w:type="gramEnd"/>
      <w:r w:rsidRPr="00ED3AFB">
        <w:rPr>
          <w:rFonts w:ascii="Arial" w:hAnsi="Arial" w:cs="Arial"/>
        </w:rPr>
        <w:t xml:space="preserve"> relevant to this position.  Applicants </w:t>
      </w:r>
      <w:proofErr w:type="gramStart"/>
      <w:r w:rsidRPr="00ED3AFB">
        <w:rPr>
          <w:rFonts w:ascii="Arial" w:hAnsi="Arial" w:cs="Arial"/>
        </w:rPr>
        <w:t>are expected</w:t>
      </w:r>
      <w:proofErr w:type="gramEnd"/>
      <w:r w:rsidRPr="00ED3AFB">
        <w:rPr>
          <w:rFonts w:ascii="Arial" w:hAnsi="Arial" w:cs="Arial"/>
        </w:rPr>
        <w:t xml:space="preserve"> to meet the attributes that have been identified as essential (√).</w:t>
      </w:r>
    </w:p>
    <w:p w:rsidR="00C76A84" w:rsidRPr="00ED3AFB" w:rsidRDefault="00C76A84" w:rsidP="00C76A84">
      <w:pPr>
        <w:jc w:val="center"/>
        <w:rPr>
          <w:rFonts w:ascii="Arial" w:hAnsi="Arial" w:cs="Arial"/>
        </w:rPr>
      </w:pP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4080"/>
        <w:gridCol w:w="1340"/>
        <w:gridCol w:w="2100"/>
      </w:tblGrid>
      <w:tr w:rsidR="00C76A84" w:rsidRPr="00ED3AFB" w:rsidTr="007F76B2">
        <w:tblPrEx>
          <w:tblCellMar>
            <w:top w:w="0" w:type="dxa"/>
            <w:bottom w:w="0" w:type="dxa"/>
          </w:tblCellMar>
        </w:tblPrEx>
        <w:trPr>
          <w:tblHeader/>
          <w:jc w:val="center"/>
        </w:trPr>
        <w:tc>
          <w:tcPr>
            <w:tcW w:w="1039" w:type="pct"/>
            <w:tcBorders>
              <w:top w:val="double" w:sz="4" w:space="0" w:color="auto"/>
              <w:left w:val="double" w:sz="4" w:space="0" w:color="auto"/>
              <w:bottom w:val="double" w:sz="4" w:space="0" w:color="auto"/>
              <w:right w:val="double" w:sz="4" w:space="0" w:color="auto"/>
            </w:tcBorders>
          </w:tcPr>
          <w:p w:rsidR="00C76A84" w:rsidRPr="00ED3AFB" w:rsidRDefault="00C76A84" w:rsidP="007F76B2">
            <w:pPr>
              <w:rPr>
                <w:rFonts w:ascii="Arial" w:hAnsi="Arial" w:cs="Arial"/>
                <w:b/>
              </w:rPr>
            </w:pPr>
          </w:p>
          <w:p w:rsidR="00C76A84" w:rsidRPr="00ED3AFB" w:rsidRDefault="00C76A84" w:rsidP="007F76B2">
            <w:pPr>
              <w:pStyle w:val="Heading6"/>
              <w:rPr>
                <w:rFonts w:cs="Arial"/>
                <w:szCs w:val="24"/>
              </w:rPr>
            </w:pPr>
            <w:r w:rsidRPr="00ED3AFB">
              <w:rPr>
                <w:rFonts w:cs="Arial"/>
                <w:szCs w:val="24"/>
              </w:rPr>
              <w:t>Attributes</w:t>
            </w:r>
          </w:p>
          <w:p w:rsidR="00C76A84" w:rsidRPr="00ED3AFB" w:rsidRDefault="00C76A84" w:rsidP="007F76B2">
            <w:pPr>
              <w:rPr>
                <w:rFonts w:ascii="Arial" w:hAnsi="Arial" w:cs="Arial"/>
                <w:b/>
              </w:rPr>
            </w:pPr>
          </w:p>
        </w:tc>
        <w:tc>
          <w:tcPr>
            <w:tcW w:w="2149" w:type="pct"/>
            <w:tcBorders>
              <w:top w:val="double" w:sz="4" w:space="0" w:color="auto"/>
              <w:left w:val="double" w:sz="4" w:space="0" w:color="auto"/>
              <w:bottom w:val="double" w:sz="4" w:space="0" w:color="auto"/>
              <w:right w:val="double" w:sz="4" w:space="0" w:color="auto"/>
            </w:tcBorders>
          </w:tcPr>
          <w:p w:rsidR="00C76A84" w:rsidRPr="00ED3AFB" w:rsidRDefault="00C76A84" w:rsidP="007F76B2">
            <w:pPr>
              <w:jc w:val="center"/>
              <w:rPr>
                <w:rFonts w:ascii="Arial" w:hAnsi="Arial" w:cs="Arial"/>
                <w:b/>
              </w:rPr>
            </w:pPr>
          </w:p>
          <w:p w:rsidR="00C76A84" w:rsidRPr="00ED3AFB" w:rsidRDefault="00C76A84" w:rsidP="007F76B2">
            <w:pPr>
              <w:jc w:val="center"/>
              <w:rPr>
                <w:rFonts w:ascii="Arial" w:hAnsi="Arial" w:cs="Arial"/>
                <w:b/>
              </w:rPr>
            </w:pPr>
            <w:r w:rsidRPr="00ED3AFB">
              <w:rPr>
                <w:rFonts w:ascii="Arial" w:hAnsi="Arial" w:cs="Arial"/>
                <w:b/>
              </w:rPr>
              <w:t>Requirements</w:t>
            </w:r>
          </w:p>
        </w:tc>
        <w:tc>
          <w:tcPr>
            <w:tcW w:w="706" w:type="pct"/>
            <w:tcBorders>
              <w:top w:val="double" w:sz="4" w:space="0" w:color="auto"/>
              <w:left w:val="double" w:sz="4" w:space="0" w:color="auto"/>
              <w:bottom w:val="double" w:sz="4" w:space="0" w:color="auto"/>
              <w:right w:val="double" w:sz="4" w:space="0" w:color="auto"/>
            </w:tcBorders>
          </w:tcPr>
          <w:p w:rsidR="00C76A84" w:rsidRPr="00ED3AFB" w:rsidRDefault="00C76A84" w:rsidP="007F76B2">
            <w:pPr>
              <w:jc w:val="center"/>
              <w:rPr>
                <w:rFonts w:ascii="Arial" w:hAnsi="Arial" w:cs="Arial"/>
              </w:rPr>
            </w:pPr>
          </w:p>
          <w:p w:rsidR="00C76A84" w:rsidRPr="00ED3AFB" w:rsidRDefault="00C76A84" w:rsidP="007F76B2">
            <w:pPr>
              <w:jc w:val="center"/>
              <w:rPr>
                <w:rFonts w:ascii="Arial" w:hAnsi="Arial" w:cs="Arial"/>
                <w:b/>
              </w:rPr>
            </w:pPr>
            <w:r w:rsidRPr="00ED3AFB">
              <w:rPr>
                <w:rFonts w:ascii="Arial" w:hAnsi="Arial" w:cs="Arial"/>
                <w:b/>
              </w:rPr>
              <w:t>Essential</w:t>
            </w:r>
          </w:p>
          <w:p w:rsidR="00C76A84" w:rsidRPr="00ED3AFB" w:rsidRDefault="00C76A84" w:rsidP="007F76B2">
            <w:pPr>
              <w:jc w:val="center"/>
              <w:rPr>
                <w:rFonts w:ascii="Arial" w:hAnsi="Arial" w:cs="Arial"/>
                <w:b/>
              </w:rPr>
            </w:pPr>
          </w:p>
        </w:tc>
        <w:tc>
          <w:tcPr>
            <w:tcW w:w="1106" w:type="pct"/>
            <w:tcBorders>
              <w:top w:val="double" w:sz="4" w:space="0" w:color="auto"/>
              <w:left w:val="double" w:sz="4" w:space="0" w:color="auto"/>
              <w:bottom w:val="double" w:sz="4" w:space="0" w:color="auto"/>
              <w:right w:val="double" w:sz="4" w:space="0" w:color="auto"/>
            </w:tcBorders>
          </w:tcPr>
          <w:p w:rsidR="00C76A84" w:rsidRPr="00ED3AFB" w:rsidRDefault="00C76A84" w:rsidP="007F76B2">
            <w:pPr>
              <w:jc w:val="center"/>
              <w:rPr>
                <w:rFonts w:ascii="Arial" w:hAnsi="Arial" w:cs="Arial"/>
                <w:b/>
              </w:rPr>
            </w:pPr>
          </w:p>
          <w:p w:rsidR="00C76A84" w:rsidRPr="00ED3AFB" w:rsidRDefault="00C76A84" w:rsidP="007F76B2">
            <w:pPr>
              <w:jc w:val="center"/>
              <w:rPr>
                <w:rFonts w:ascii="Arial" w:hAnsi="Arial" w:cs="Arial"/>
                <w:b/>
              </w:rPr>
            </w:pPr>
            <w:r w:rsidRPr="00ED3AFB">
              <w:rPr>
                <w:rFonts w:ascii="Arial" w:hAnsi="Arial" w:cs="Arial"/>
                <w:b/>
              </w:rPr>
              <w:t>Method of Evaluation / Testing</w:t>
            </w:r>
          </w:p>
        </w:tc>
      </w:tr>
      <w:tr w:rsidR="00C76A84" w:rsidRPr="00ED3AFB" w:rsidTr="007F76B2">
        <w:tblPrEx>
          <w:tblCellMar>
            <w:top w:w="0" w:type="dxa"/>
            <w:bottom w:w="0" w:type="dxa"/>
          </w:tblCellMar>
        </w:tblPrEx>
        <w:trPr>
          <w:trHeight w:val="1431"/>
          <w:jc w:val="center"/>
        </w:trPr>
        <w:tc>
          <w:tcPr>
            <w:tcW w:w="1039" w:type="pct"/>
            <w:tcBorders>
              <w:top w:val="nil"/>
            </w:tcBorders>
          </w:tcPr>
          <w:p w:rsidR="00C76A84" w:rsidRPr="00ED3AFB" w:rsidRDefault="00C76A84" w:rsidP="007F76B2">
            <w:pPr>
              <w:rPr>
                <w:rFonts w:ascii="Arial" w:hAnsi="Arial" w:cs="Arial"/>
              </w:rPr>
            </w:pPr>
          </w:p>
          <w:p w:rsidR="00C76A84" w:rsidRPr="00ED3AFB" w:rsidRDefault="00C76A84" w:rsidP="007F76B2">
            <w:pPr>
              <w:rPr>
                <w:rFonts w:ascii="Arial" w:hAnsi="Arial" w:cs="Arial"/>
                <w:b/>
              </w:rPr>
            </w:pPr>
            <w:r w:rsidRPr="00ED3AFB">
              <w:rPr>
                <w:rFonts w:ascii="Arial" w:hAnsi="Arial" w:cs="Arial"/>
                <w:b/>
              </w:rPr>
              <w:t>Qualifications, Education &amp; Training</w:t>
            </w:r>
          </w:p>
          <w:p w:rsidR="00C76A84" w:rsidRPr="00ED3AFB" w:rsidRDefault="00C76A84" w:rsidP="007F76B2">
            <w:pPr>
              <w:rPr>
                <w:rFonts w:ascii="Arial" w:hAnsi="Arial" w:cs="Arial"/>
                <w:b/>
              </w:rPr>
            </w:pPr>
          </w:p>
          <w:p w:rsidR="00C76A84" w:rsidRPr="00ED3AFB" w:rsidRDefault="00C76A84" w:rsidP="007F76B2">
            <w:pPr>
              <w:rPr>
                <w:rFonts w:ascii="Arial" w:hAnsi="Arial" w:cs="Arial"/>
                <w:b/>
              </w:rPr>
            </w:pPr>
          </w:p>
        </w:tc>
        <w:tc>
          <w:tcPr>
            <w:tcW w:w="2149" w:type="pct"/>
            <w:tcBorders>
              <w:top w:val="nil"/>
            </w:tcBorders>
          </w:tcPr>
          <w:p w:rsidR="00C76A84" w:rsidRDefault="00C76A84" w:rsidP="00C76A84">
            <w:pPr>
              <w:numPr>
                <w:ilvl w:val="0"/>
                <w:numId w:val="7"/>
              </w:numPr>
              <w:tabs>
                <w:tab w:val="left" w:pos="317"/>
              </w:tabs>
              <w:ind w:left="317" w:hanging="284"/>
              <w:rPr>
                <w:rFonts w:ascii="Arial" w:hAnsi="Arial" w:cs="Arial"/>
              </w:rPr>
            </w:pPr>
            <w:r w:rsidRPr="00114487">
              <w:rPr>
                <w:rFonts w:ascii="Arial" w:hAnsi="Arial" w:cs="Arial"/>
              </w:rPr>
              <w:t>NVQ level 2 in health and social care or be prepared to undertake training to achieve the award</w:t>
            </w:r>
          </w:p>
          <w:p w:rsidR="00C76A84" w:rsidRDefault="00C76A84" w:rsidP="007F76B2">
            <w:pPr>
              <w:tabs>
                <w:tab w:val="left" w:pos="317"/>
              </w:tabs>
              <w:ind w:left="317"/>
              <w:rPr>
                <w:rFonts w:ascii="Arial" w:hAnsi="Arial" w:cs="Arial"/>
              </w:rPr>
            </w:pPr>
          </w:p>
          <w:p w:rsidR="00C76A84" w:rsidRDefault="00C76A84" w:rsidP="00C76A84">
            <w:pPr>
              <w:numPr>
                <w:ilvl w:val="0"/>
                <w:numId w:val="7"/>
              </w:numPr>
              <w:tabs>
                <w:tab w:val="left" w:pos="317"/>
              </w:tabs>
              <w:ind w:left="317" w:hanging="284"/>
              <w:rPr>
                <w:rFonts w:ascii="Arial" w:hAnsi="Arial" w:cs="Arial"/>
              </w:rPr>
            </w:pPr>
            <w:r w:rsidRPr="00114487">
              <w:rPr>
                <w:rFonts w:ascii="Arial" w:hAnsi="Arial" w:cs="Arial"/>
              </w:rPr>
              <w:t>All Wales Manual Handling Passport (Movement of People)</w:t>
            </w:r>
          </w:p>
          <w:p w:rsidR="00C76A84" w:rsidRPr="00114487" w:rsidRDefault="00C76A84" w:rsidP="007F76B2">
            <w:pPr>
              <w:tabs>
                <w:tab w:val="left" w:pos="317"/>
              </w:tabs>
              <w:ind w:left="317"/>
              <w:rPr>
                <w:rFonts w:ascii="Arial" w:hAnsi="Arial" w:cs="Arial"/>
              </w:rPr>
            </w:pPr>
          </w:p>
          <w:p w:rsidR="00C76A84" w:rsidRPr="00ED3AFB" w:rsidRDefault="00C76A84" w:rsidP="00C76A84">
            <w:pPr>
              <w:numPr>
                <w:ilvl w:val="0"/>
                <w:numId w:val="7"/>
              </w:numPr>
              <w:tabs>
                <w:tab w:val="left" w:pos="317"/>
              </w:tabs>
              <w:ind w:left="317" w:hanging="284"/>
              <w:rPr>
                <w:rFonts w:ascii="Arial" w:hAnsi="Arial" w:cs="Arial"/>
              </w:rPr>
            </w:pPr>
            <w:r>
              <w:rPr>
                <w:rFonts w:ascii="Arial" w:hAnsi="Arial" w:cs="Arial"/>
              </w:rPr>
              <w:t>Basic Food Hygiene Certificate</w:t>
            </w:r>
          </w:p>
          <w:p w:rsidR="00C76A84" w:rsidRPr="00ED3AFB" w:rsidRDefault="00C76A84" w:rsidP="007F76B2">
            <w:pPr>
              <w:pStyle w:val="ListParagraph"/>
              <w:rPr>
                <w:rFonts w:ascii="Arial" w:hAnsi="Arial" w:cs="Arial"/>
              </w:rPr>
            </w:pPr>
          </w:p>
          <w:p w:rsidR="00C76A84" w:rsidRPr="00ED3AFB" w:rsidRDefault="00C76A84" w:rsidP="007F76B2">
            <w:pPr>
              <w:tabs>
                <w:tab w:val="left" w:pos="317"/>
              </w:tabs>
              <w:rPr>
                <w:rFonts w:ascii="Arial" w:hAnsi="Arial" w:cs="Arial"/>
              </w:rPr>
            </w:pPr>
          </w:p>
        </w:tc>
        <w:tc>
          <w:tcPr>
            <w:tcW w:w="706" w:type="pct"/>
            <w:tcBorders>
              <w:top w:val="nil"/>
            </w:tcBorders>
          </w:tcPr>
          <w:p w:rsidR="00C76A84" w:rsidRPr="00ED3AFB" w:rsidRDefault="00C76A84" w:rsidP="007F76B2">
            <w:pPr>
              <w:ind w:left="530"/>
              <w:jc w:val="center"/>
              <w:rPr>
                <w:rFonts w:ascii="Arial" w:hAnsi="Arial" w:cs="Arial"/>
              </w:rPr>
            </w:pPr>
          </w:p>
          <w:p w:rsidR="00C76A84" w:rsidRPr="00ED3AFB" w:rsidRDefault="00C76A84" w:rsidP="007F76B2">
            <w:pPr>
              <w:jc w:val="center"/>
              <w:rPr>
                <w:rFonts w:ascii="Arial" w:hAnsi="Arial" w:cs="Arial"/>
                <w:b/>
              </w:rPr>
            </w:pPr>
            <w:r w:rsidRPr="00ED3AFB">
              <w:rPr>
                <w:rFonts w:ascii="Arial" w:hAnsi="Arial" w:cs="Arial"/>
              </w:rPr>
              <w:t>(√)</w:t>
            </w:r>
          </w:p>
          <w:p w:rsidR="00C76A84" w:rsidRPr="00ED3AFB" w:rsidRDefault="00C76A84" w:rsidP="007F76B2">
            <w:pPr>
              <w:ind w:left="530"/>
              <w:jc w:val="center"/>
              <w:rPr>
                <w:rFonts w:ascii="Arial" w:hAnsi="Arial" w:cs="Arial"/>
              </w:rPr>
            </w:pPr>
          </w:p>
          <w:p w:rsidR="00C76A84" w:rsidRPr="00ED3AFB" w:rsidRDefault="00C76A84" w:rsidP="007F76B2">
            <w:pPr>
              <w:ind w:left="530"/>
              <w:jc w:val="center"/>
              <w:rPr>
                <w:rFonts w:ascii="Arial" w:hAnsi="Arial" w:cs="Arial"/>
              </w:rPr>
            </w:pPr>
          </w:p>
        </w:tc>
        <w:tc>
          <w:tcPr>
            <w:tcW w:w="1106" w:type="pct"/>
            <w:tcBorders>
              <w:top w:val="nil"/>
            </w:tcBorders>
          </w:tcPr>
          <w:p w:rsidR="00C76A84" w:rsidRPr="00ED3AFB" w:rsidRDefault="00C76A84" w:rsidP="007F76B2">
            <w:pPr>
              <w:tabs>
                <w:tab w:val="left" w:pos="317"/>
              </w:tabs>
              <w:rPr>
                <w:rFonts w:ascii="Arial" w:hAnsi="Arial" w:cs="Arial"/>
              </w:rPr>
            </w:pPr>
            <w:r w:rsidRPr="00ED3AFB">
              <w:rPr>
                <w:rFonts w:ascii="Arial" w:hAnsi="Arial" w:cs="Arial"/>
              </w:rPr>
              <w:t>Production of original qualification certificates, Interview and application form</w:t>
            </w:r>
          </w:p>
        </w:tc>
      </w:tr>
      <w:tr w:rsidR="00C76A84" w:rsidRPr="00ED3AFB" w:rsidTr="007F76B2">
        <w:tblPrEx>
          <w:tblCellMar>
            <w:top w:w="0" w:type="dxa"/>
            <w:bottom w:w="0" w:type="dxa"/>
          </w:tblCellMar>
        </w:tblPrEx>
        <w:trPr>
          <w:trHeight w:val="3859"/>
          <w:jc w:val="center"/>
        </w:trPr>
        <w:tc>
          <w:tcPr>
            <w:tcW w:w="1039" w:type="pct"/>
            <w:tcBorders>
              <w:bottom w:val="single" w:sz="4" w:space="0" w:color="auto"/>
            </w:tcBorders>
          </w:tcPr>
          <w:p w:rsidR="00C76A84" w:rsidRPr="00ED3AFB" w:rsidRDefault="00C76A84" w:rsidP="007F76B2">
            <w:pPr>
              <w:rPr>
                <w:rFonts w:ascii="Arial" w:hAnsi="Arial" w:cs="Arial"/>
                <w:b/>
              </w:rPr>
            </w:pPr>
            <w:r w:rsidRPr="00ED3AFB">
              <w:rPr>
                <w:rFonts w:ascii="Arial" w:hAnsi="Arial" w:cs="Arial"/>
                <w:b/>
              </w:rPr>
              <w:t>Knowledge &amp; Experience</w:t>
            </w:r>
          </w:p>
        </w:tc>
        <w:tc>
          <w:tcPr>
            <w:tcW w:w="2149" w:type="pct"/>
            <w:tcBorders>
              <w:bottom w:val="single" w:sz="4" w:space="0" w:color="auto"/>
            </w:tcBorders>
          </w:tcPr>
          <w:p w:rsidR="00C76A84" w:rsidRDefault="00C76A84" w:rsidP="00C76A84">
            <w:pPr>
              <w:numPr>
                <w:ilvl w:val="0"/>
                <w:numId w:val="8"/>
              </w:numPr>
              <w:rPr>
                <w:rFonts w:ascii="Arial" w:hAnsi="Arial" w:cs="Arial"/>
              </w:rPr>
            </w:pPr>
            <w:r>
              <w:rPr>
                <w:rFonts w:ascii="Arial" w:hAnsi="Arial" w:cs="Arial"/>
              </w:rPr>
              <w:t>Experience of care/domestic work.</w:t>
            </w:r>
          </w:p>
          <w:p w:rsidR="00C76A84" w:rsidRDefault="00C76A84" w:rsidP="007F76B2">
            <w:pPr>
              <w:ind w:left="360"/>
              <w:rPr>
                <w:rFonts w:ascii="Arial" w:hAnsi="Arial" w:cs="Arial"/>
              </w:rPr>
            </w:pPr>
          </w:p>
          <w:p w:rsidR="00C76A84" w:rsidRDefault="00C76A84" w:rsidP="00C76A84">
            <w:pPr>
              <w:numPr>
                <w:ilvl w:val="0"/>
                <w:numId w:val="8"/>
              </w:numPr>
              <w:rPr>
                <w:rFonts w:ascii="Arial" w:hAnsi="Arial" w:cs="Arial"/>
              </w:rPr>
            </w:pPr>
            <w:r>
              <w:rPr>
                <w:rFonts w:ascii="Arial" w:hAnsi="Arial" w:cs="Arial"/>
              </w:rPr>
              <w:t>Experience of working with service users and awareness of the importance of maintaining client’s rights: choice, dignity, confidentiality.</w:t>
            </w:r>
          </w:p>
          <w:p w:rsidR="00C76A84" w:rsidRDefault="00C76A84" w:rsidP="007F76B2">
            <w:pPr>
              <w:ind w:left="360"/>
              <w:rPr>
                <w:rFonts w:ascii="Arial" w:hAnsi="Arial" w:cs="Arial"/>
              </w:rPr>
            </w:pPr>
          </w:p>
          <w:p w:rsidR="00C76A84" w:rsidRDefault="00C76A84" w:rsidP="00C76A84">
            <w:pPr>
              <w:numPr>
                <w:ilvl w:val="0"/>
                <w:numId w:val="8"/>
              </w:numPr>
              <w:rPr>
                <w:rFonts w:ascii="Arial" w:hAnsi="Arial" w:cs="Arial"/>
                <w:color w:val="000000"/>
              </w:rPr>
            </w:pPr>
            <w:r>
              <w:rPr>
                <w:rFonts w:ascii="Arial" w:hAnsi="Arial" w:cs="Arial"/>
              </w:rPr>
              <w:t>E</w:t>
            </w:r>
            <w:r w:rsidRPr="00ED3AFB">
              <w:rPr>
                <w:rFonts w:ascii="Arial" w:hAnsi="Arial" w:cs="Arial"/>
                <w:color w:val="000000"/>
              </w:rPr>
              <w:t>xperience of working as part of a team</w:t>
            </w:r>
            <w:r>
              <w:rPr>
                <w:rFonts w:ascii="Arial" w:hAnsi="Arial" w:cs="Arial"/>
                <w:color w:val="000000"/>
              </w:rPr>
              <w:t>.</w:t>
            </w:r>
          </w:p>
          <w:p w:rsidR="00C76A84" w:rsidRDefault="00C76A84" w:rsidP="007F76B2">
            <w:pPr>
              <w:ind w:left="360"/>
              <w:rPr>
                <w:rFonts w:ascii="Arial" w:hAnsi="Arial" w:cs="Arial"/>
                <w:color w:val="000000"/>
              </w:rPr>
            </w:pPr>
          </w:p>
          <w:p w:rsidR="00C76A84" w:rsidRDefault="00C76A84" w:rsidP="00C76A84">
            <w:pPr>
              <w:numPr>
                <w:ilvl w:val="0"/>
                <w:numId w:val="8"/>
              </w:numPr>
              <w:jc w:val="both"/>
              <w:rPr>
                <w:rFonts w:ascii="Arial" w:hAnsi="Arial" w:cs="Arial"/>
                <w:color w:val="000000"/>
              </w:rPr>
            </w:pPr>
            <w:r>
              <w:rPr>
                <w:rFonts w:ascii="Arial" w:hAnsi="Arial" w:cs="Arial"/>
                <w:color w:val="000000"/>
              </w:rPr>
              <w:t>K</w:t>
            </w:r>
            <w:r w:rsidRPr="00ED3AFB">
              <w:rPr>
                <w:rFonts w:ascii="Arial" w:hAnsi="Arial" w:cs="Arial"/>
                <w:color w:val="000000"/>
              </w:rPr>
              <w:t xml:space="preserve">nowledge of </w:t>
            </w:r>
            <w:r>
              <w:rPr>
                <w:rFonts w:ascii="Arial" w:hAnsi="Arial" w:cs="Arial"/>
                <w:color w:val="000000"/>
              </w:rPr>
              <w:t>H</w:t>
            </w:r>
            <w:r w:rsidRPr="00ED3AFB">
              <w:rPr>
                <w:rFonts w:ascii="Arial" w:hAnsi="Arial" w:cs="Arial"/>
                <w:color w:val="000000"/>
              </w:rPr>
              <w:t xml:space="preserve">ealth &amp; </w:t>
            </w:r>
            <w:r>
              <w:rPr>
                <w:rFonts w:ascii="Arial" w:hAnsi="Arial" w:cs="Arial"/>
                <w:color w:val="000000"/>
              </w:rPr>
              <w:t>S</w:t>
            </w:r>
            <w:r w:rsidRPr="00ED3AFB">
              <w:rPr>
                <w:rFonts w:ascii="Arial" w:hAnsi="Arial" w:cs="Arial"/>
                <w:color w:val="000000"/>
              </w:rPr>
              <w:t>afety</w:t>
            </w:r>
            <w:r>
              <w:rPr>
                <w:rFonts w:ascii="Arial" w:hAnsi="Arial" w:cs="Arial"/>
                <w:color w:val="000000"/>
              </w:rPr>
              <w:t xml:space="preserve"> Regulations</w:t>
            </w:r>
            <w:r w:rsidRPr="00A60814">
              <w:rPr>
                <w:rFonts w:ascii="Arial" w:hAnsi="Arial" w:cs="Arial"/>
                <w:color w:val="000000"/>
              </w:rPr>
              <w:t>.</w:t>
            </w:r>
          </w:p>
          <w:p w:rsidR="00C76A84" w:rsidRDefault="00C76A84" w:rsidP="007F76B2">
            <w:pPr>
              <w:ind w:left="360"/>
              <w:jc w:val="both"/>
              <w:rPr>
                <w:rFonts w:ascii="Arial" w:hAnsi="Arial" w:cs="Arial"/>
                <w:color w:val="000000"/>
              </w:rPr>
            </w:pPr>
          </w:p>
          <w:p w:rsidR="00C76A84" w:rsidRDefault="00C76A84" w:rsidP="00C76A84">
            <w:pPr>
              <w:numPr>
                <w:ilvl w:val="0"/>
                <w:numId w:val="8"/>
              </w:numPr>
              <w:jc w:val="both"/>
              <w:rPr>
                <w:rFonts w:ascii="Arial" w:hAnsi="Arial" w:cs="Arial"/>
                <w:color w:val="000000"/>
              </w:rPr>
            </w:pPr>
            <w:r>
              <w:rPr>
                <w:rFonts w:ascii="Arial" w:hAnsi="Arial" w:cs="Arial"/>
                <w:color w:val="000000"/>
              </w:rPr>
              <w:t>Knowledge of First Aid.</w:t>
            </w:r>
          </w:p>
          <w:p w:rsidR="00C76A84" w:rsidRPr="00A60814" w:rsidRDefault="00C76A84" w:rsidP="007F76B2">
            <w:pPr>
              <w:ind w:left="360"/>
              <w:jc w:val="both"/>
              <w:rPr>
                <w:rFonts w:ascii="Arial" w:hAnsi="Arial" w:cs="Arial"/>
                <w:color w:val="000000"/>
              </w:rPr>
            </w:pPr>
          </w:p>
          <w:p w:rsidR="00C76A84" w:rsidRPr="00ED3AFB" w:rsidRDefault="00C76A84" w:rsidP="00C76A84">
            <w:pPr>
              <w:pStyle w:val="Default"/>
              <w:numPr>
                <w:ilvl w:val="0"/>
                <w:numId w:val="8"/>
              </w:numPr>
              <w:spacing w:afterLines="50" w:after="120"/>
              <w:jc w:val="both"/>
              <w:rPr>
                <w:rFonts w:ascii="Arial" w:hAnsi="Arial" w:cs="Arial"/>
              </w:rPr>
            </w:pPr>
            <w:r>
              <w:rPr>
                <w:rFonts w:ascii="Arial" w:hAnsi="Arial" w:cs="Arial"/>
              </w:rPr>
              <w:t>Awareness of departmental policies and procedures.</w:t>
            </w:r>
          </w:p>
        </w:tc>
        <w:tc>
          <w:tcPr>
            <w:tcW w:w="706" w:type="pct"/>
            <w:tcBorders>
              <w:bottom w:val="single" w:sz="4" w:space="0" w:color="auto"/>
            </w:tcBorders>
          </w:tcPr>
          <w:p w:rsidR="00C76A84" w:rsidRPr="00ED3AFB" w:rsidRDefault="00C76A84" w:rsidP="007F76B2">
            <w:pPr>
              <w:tabs>
                <w:tab w:val="left" w:pos="388"/>
                <w:tab w:val="left" w:pos="530"/>
              </w:tabs>
              <w:jc w:val="center"/>
              <w:rPr>
                <w:rFonts w:ascii="Arial" w:hAnsi="Arial" w:cs="Arial"/>
              </w:rPr>
            </w:pPr>
          </w:p>
          <w:p w:rsidR="00C76A84" w:rsidRPr="00ED3AFB" w:rsidRDefault="00C76A84" w:rsidP="007F76B2">
            <w:pPr>
              <w:tabs>
                <w:tab w:val="left" w:pos="388"/>
                <w:tab w:val="left" w:pos="530"/>
              </w:tabs>
              <w:jc w:val="center"/>
              <w:rPr>
                <w:rFonts w:ascii="Arial" w:hAnsi="Arial" w:cs="Arial"/>
              </w:rPr>
            </w:pPr>
            <w:r w:rsidRPr="00ED3AFB">
              <w:rPr>
                <w:rFonts w:ascii="Arial" w:hAnsi="Arial" w:cs="Arial"/>
              </w:rPr>
              <w:t>(√)</w:t>
            </w: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Default="00C76A84" w:rsidP="007F76B2">
            <w:pPr>
              <w:tabs>
                <w:tab w:val="left" w:pos="388"/>
                <w:tab w:val="left" w:pos="530"/>
              </w:tabs>
              <w:jc w:val="center"/>
              <w:rPr>
                <w:rFonts w:ascii="Arial" w:hAnsi="Arial" w:cs="Arial"/>
              </w:rPr>
            </w:pPr>
          </w:p>
          <w:p w:rsidR="00C76A84" w:rsidRPr="00ED3AFB" w:rsidRDefault="00C76A84" w:rsidP="007F76B2">
            <w:pPr>
              <w:tabs>
                <w:tab w:val="left" w:pos="388"/>
                <w:tab w:val="left" w:pos="530"/>
              </w:tabs>
              <w:jc w:val="center"/>
              <w:rPr>
                <w:rFonts w:ascii="Arial" w:hAnsi="Arial" w:cs="Arial"/>
              </w:rPr>
            </w:pPr>
            <w:r w:rsidRPr="00ED3AFB">
              <w:rPr>
                <w:rFonts w:ascii="Arial" w:hAnsi="Arial" w:cs="Arial"/>
              </w:rPr>
              <w:t>(√)</w:t>
            </w:r>
          </w:p>
          <w:p w:rsidR="00C76A84" w:rsidRPr="00ED3AFB" w:rsidRDefault="00C76A84" w:rsidP="007F76B2">
            <w:pPr>
              <w:tabs>
                <w:tab w:val="left" w:pos="388"/>
                <w:tab w:val="left" w:pos="530"/>
              </w:tabs>
              <w:jc w:val="center"/>
              <w:rPr>
                <w:rFonts w:ascii="Arial" w:hAnsi="Arial" w:cs="Arial"/>
              </w:rPr>
            </w:pPr>
          </w:p>
          <w:p w:rsidR="00C76A84" w:rsidRPr="00ED3AFB" w:rsidRDefault="00C76A84" w:rsidP="007F76B2">
            <w:pPr>
              <w:tabs>
                <w:tab w:val="left" w:pos="388"/>
                <w:tab w:val="left" w:pos="530"/>
              </w:tabs>
              <w:jc w:val="center"/>
              <w:rPr>
                <w:rFonts w:ascii="Arial" w:hAnsi="Arial" w:cs="Arial"/>
              </w:rPr>
            </w:pPr>
          </w:p>
          <w:p w:rsidR="00C76A84" w:rsidRPr="00ED3AFB" w:rsidRDefault="00C76A84" w:rsidP="007F76B2">
            <w:pPr>
              <w:tabs>
                <w:tab w:val="left" w:pos="388"/>
                <w:tab w:val="left" w:pos="530"/>
              </w:tabs>
              <w:jc w:val="center"/>
              <w:rPr>
                <w:rFonts w:ascii="Arial" w:hAnsi="Arial" w:cs="Arial"/>
              </w:rPr>
            </w:pPr>
          </w:p>
          <w:p w:rsidR="00C76A84" w:rsidRPr="00ED3AFB" w:rsidRDefault="00C76A84" w:rsidP="007F76B2">
            <w:pPr>
              <w:tabs>
                <w:tab w:val="left" w:pos="388"/>
                <w:tab w:val="left" w:pos="530"/>
              </w:tabs>
              <w:jc w:val="center"/>
              <w:rPr>
                <w:rFonts w:ascii="Arial" w:hAnsi="Arial" w:cs="Arial"/>
              </w:rPr>
            </w:pPr>
          </w:p>
          <w:p w:rsidR="00C76A84" w:rsidRPr="00ED3AFB" w:rsidRDefault="00C76A84" w:rsidP="007F76B2">
            <w:pPr>
              <w:tabs>
                <w:tab w:val="left" w:pos="388"/>
                <w:tab w:val="left" w:pos="530"/>
              </w:tabs>
              <w:jc w:val="center"/>
              <w:rPr>
                <w:rFonts w:ascii="Arial" w:hAnsi="Arial" w:cs="Arial"/>
              </w:rPr>
            </w:pPr>
          </w:p>
          <w:p w:rsidR="00C76A84" w:rsidRPr="00ED3AFB" w:rsidRDefault="00C76A84" w:rsidP="007F76B2">
            <w:pPr>
              <w:tabs>
                <w:tab w:val="left" w:pos="388"/>
                <w:tab w:val="left" w:pos="530"/>
              </w:tabs>
              <w:jc w:val="center"/>
              <w:rPr>
                <w:rFonts w:ascii="Arial" w:hAnsi="Arial" w:cs="Arial"/>
              </w:rPr>
            </w:pPr>
          </w:p>
        </w:tc>
        <w:tc>
          <w:tcPr>
            <w:tcW w:w="1106" w:type="pct"/>
            <w:tcBorders>
              <w:bottom w:val="single" w:sz="4" w:space="0" w:color="auto"/>
            </w:tcBorders>
          </w:tcPr>
          <w:p w:rsidR="00C76A84" w:rsidRPr="00ED3AFB" w:rsidRDefault="00C76A84" w:rsidP="007F76B2">
            <w:pPr>
              <w:tabs>
                <w:tab w:val="left" w:pos="388"/>
                <w:tab w:val="left" w:pos="530"/>
              </w:tabs>
              <w:spacing w:after="120"/>
              <w:rPr>
                <w:rFonts w:ascii="Arial" w:hAnsi="Arial" w:cs="Arial"/>
              </w:rPr>
            </w:pPr>
            <w:r>
              <w:rPr>
                <w:rFonts w:ascii="Arial" w:hAnsi="Arial" w:cs="Arial"/>
              </w:rPr>
              <w:t>Interview, application form, reference and selection process.</w:t>
            </w:r>
          </w:p>
        </w:tc>
      </w:tr>
      <w:tr w:rsidR="00C76A84" w:rsidRPr="00ED3AFB" w:rsidTr="007F76B2">
        <w:tblPrEx>
          <w:tblCellMar>
            <w:top w:w="0" w:type="dxa"/>
            <w:bottom w:w="0" w:type="dxa"/>
          </w:tblCellMar>
        </w:tblPrEx>
        <w:trPr>
          <w:jc w:val="center"/>
        </w:trPr>
        <w:tc>
          <w:tcPr>
            <w:tcW w:w="1039" w:type="pct"/>
            <w:tcBorders>
              <w:top w:val="single" w:sz="4" w:space="0" w:color="auto"/>
              <w:bottom w:val="single" w:sz="4" w:space="0" w:color="auto"/>
            </w:tcBorders>
          </w:tcPr>
          <w:p w:rsidR="00C76A84" w:rsidRPr="00ED3AFB" w:rsidRDefault="00C76A84" w:rsidP="007F76B2">
            <w:pPr>
              <w:rPr>
                <w:rFonts w:ascii="Arial" w:hAnsi="Arial" w:cs="Arial"/>
                <w:b/>
              </w:rPr>
            </w:pPr>
            <w:r w:rsidRPr="00ED3AFB">
              <w:rPr>
                <w:rFonts w:ascii="Arial" w:hAnsi="Arial" w:cs="Arial"/>
                <w:b/>
              </w:rPr>
              <w:t>Skills &amp; Personal</w:t>
            </w:r>
          </w:p>
          <w:p w:rsidR="00C76A84" w:rsidRPr="00ED3AFB" w:rsidRDefault="00C76A84" w:rsidP="007F76B2">
            <w:pPr>
              <w:rPr>
                <w:rFonts w:ascii="Arial" w:hAnsi="Arial" w:cs="Arial"/>
                <w:b/>
              </w:rPr>
            </w:pPr>
            <w:r w:rsidRPr="00ED3AFB">
              <w:rPr>
                <w:rFonts w:ascii="Arial" w:hAnsi="Arial" w:cs="Arial"/>
                <w:b/>
              </w:rPr>
              <w:t>Qualities</w:t>
            </w:r>
          </w:p>
          <w:p w:rsidR="00C76A84" w:rsidRPr="00ED3AFB" w:rsidRDefault="00C76A84" w:rsidP="007F76B2">
            <w:pPr>
              <w:rPr>
                <w:rFonts w:ascii="Arial" w:hAnsi="Arial" w:cs="Arial"/>
                <w:b/>
              </w:rPr>
            </w:pPr>
          </w:p>
          <w:p w:rsidR="00C76A84" w:rsidRPr="00ED3AFB" w:rsidRDefault="00C76A84" w:rsidP="007F76B2">
            <w:pPr>
              <w:rPr>
                <w:rFonts w:ascii="Arial" w:hAnsi="Arial" w:cs="Arial"/>
                <w:b/>
              </w:rPr>
            </w:pPr>
          </w:p>
          <w:p w:rsidR="00C76A84" w:rsidRPr="00ED3AFB" w:rsidRDefault="00C76A84" w:rsidP="007F76B2">
            <w:pPr>
              <w:rPr>
                <w:rFonts w:ascii="Arial" w:hAnsi="Arial" w:cs="Arial"/>
                <w:b/>
              </w:rPr>
            </w:pPr>
          </w:p>
          <w:p w:rsidR="00C76A84" w:rsidRPr="00ED3AFB" w:rsidRDefault="00C76A84" w:rsidP="007F76B2">
            <w:pPr>
              <w:rPr>
                <w:rFonts w:ascii="Arial" w:hAnsi="Arial" w:cs="Arial"/>
                <w:b/>
              </w:rPr>
            </w:pPr>
          </w:p>
          <w:p w:rsidR="00C76A84" w:rsidRPr="00ED3AFB" w:rsidRDefault="00C76A84" w:rsidP="007F76B2">
            <w:pPr>
              <w:rPr>
                <w:rFonts w:ascii="Arial" w:hAnsi="Arial" w:cs="Arial"/>
                <w:b/>
              </w:rPr>
            </w:pPr>
          </w:p>
        </w:tc>
        <w:tc>
          <w:tcPr>
            <w:tcW w:w="2149" w:type="pct"/>
            <w:tcBorders>
              <w:top w:val="single" w:sz="4" w:space="0" w:color="auto"/>
              <w:bottom w:val="single" w:sz="4" w:space="0" w:color="auto"/>
            </w:tcBorders>
          </w:tcPr>
          <w:p w:rsidR="00C76A84" w:rsidRDefault="00C76A84" w:rsidP="00C76A84">
            <w:pPr>
              <w:numPr>
                <w:ilvl w:val="0"/>
                <w:numId w:val="10"/>
              </w:numPr>
              <w:jc w:val="both"/>
              <w:rPr>
                <w:rFonts w:ascii="Arial" w:hAnsi="Arial" w:cs="Arial"/>
                <w:color w:val="000000"/>
              </w:rPr>
            </w:pPr>
            <w:r w:rsidRPr="00ED3AFB">
              <w:rPr>
                <w:rFonts w:ascii="Arial" w:hAnsi="Arial" w:cs="Arial"/>
                <w:color w:val="000000"/>
              </w:rPr>
              <w:lastRenderedPageBreak/>
              <w:t>Skills in basic household tasks</w:t>
            </w:r>
            <w:r>
              <w:rPr>
                <w:rFonts w:ascii="Arial" w:hAnsi="Arial" w:cs="Arial"/>
                <w:color w:val="000000"/>
              </w:rPr>
              <w:t>.</w:t>
            </w:r>
          </w:p>
          <w:p w:rsidR="00C76A84" w:rsidRDefault="00C76A84" w:rsidP="007F76B2">
            <w:pPr>
              <w:ind w:left="360"/>
              <w:jc w:val="both"/>
              <w:rPr>
                <w:rFonts w:ascii="Arial" w:hAnsi="Arial" w:cs="Arial"/>
                <w:color w:val="000000"/>
              </w:rPr>
            </w:pPr>
          </w:p>
          <w:p w:rsidR="00C76A84" w:rsidRPr="00ED3AFB" w:rsidRDefault="00C76A84" w:rsidP="007F76B2">
            <w:pPr>
              <w:ind w:left="360"/>
              <w:jc w:val="both"/>
              <w:rPr>
                <w:rFonts w:ascii="Arial" w:hAnsi="Arial" w:cs="Arial"/>
                <w:color w:val="000000"/>
              </w:rPr>
            </w:pPr>
          </w:p>
          <w:p w:rsidR="00C76A84" w:rsidRDefault="00C76A84" w:rsidP="00C76A84">
            <w:pPr>
              <w:numPr>
                <w:ilvl w:val="0"/>
                <w:numId w:val="10"/>
              </w:numPr>
              <w:jc w:val="both"/>
              <w:rPr>
                <w:rFonts w:ascii="Arial" w:hAnsi="Arial" w:cs="Arial"/>
                <w:color w:val="000000"/>
              </w:rPr>
            </w:pPr>
            <w:r w:rsidRPr="00ED3AFB">
              <w:rPr>
                <w:rFonts w:ascii="Arial" w:hAnsi="Arial" w:cs="Arial"/>
                <w:color w:val="000000"/>
              </w:rPr>
              <w:t xml:space="preserve">Ability to follow support/care plans and procedures i.e. </w:t>
            </w:r>
            <w:r w:rsidRPr="00ED3AFB">
              <w:rPr>
                <w:rFonts w:ascii="Arial" w:hAnsi="Arial" w:cs="Arial"/>
                <w:color w:val="000000"/>
              </w:rPr>
              <w:lastRenderedPageBreak/>
              <w:t>professional, voluntary, leisure activities</w:t>
            </w:r>
          </w:p>
          <w:p w:rsidR="00C76A84" w:rsidRPr="00ED3AFB" w:rsidRDefault="00C76A84" w:rsidP="007F76B2">
            <w:pPr>
              <w:ind w:left="360"/>
              <w:jc w:val="both"/>
              <w:rPr>
                <w:rFonts w:ascii="Arial" w:hAnsi="Arial" w:cs="Arial"/>
                <w:color w:val="000000"/>
              </w:rPr>
            </w:pPr>
          </w:p>
          <w:p w:rsidR="00C76A84" w:rsidRDefault="00C76A84" w:rsidP="00C76A84">
            <w:pPr>
              <w:numPr>
                <w:ilvl w:val="0"/>
                <w:numId w:val="10"/>
              </w:numPr>
              <w:jc w:val="both"/>
              <w:rPr>
                <w:rFonts w:ascii="Arial" w:hAnsi="Arial" w:cs="Arial"/>
                <w:color w:val="000000"/>
              </w:rPr>
            </w:pPr>
            <w:r w:rsidRPr="00ED3AFB">
              <w:rPr>
                <w:rFonts w:ascii="Arial" w:hAnsi="Arial" w:cs="Arial"/>
                <w:color w:val="000000"/>
              </w:rPr>
              <w:t>Ability to complete and maintain accurate records</w:t>
            </w:r>
          </w:p>
          <w:p w:rsidR="00C76A84" w:rsidRPr="00ED3AFB" w:rsidRDefault="00C76A84" w:rsidP="007F76B2">
            <w:pPr>
              <w:ind w:left="360"/>
              <w:jc w:val="both"/>
              <w:rPr>
                <w:rFonts w:ascii="Arial" w:hAnsi="Arial" w:cs="Arial"/>
                <w:color w:val="000000"/>
              </w:rPr>
            </w:pPr>
          </w:p>
          <w:p w:rsidR="00C76A84" w:rsidRDefault="00C76A84" w:rsidP="00C76A84">
            <w:pPr>
              <w:numPr>
                <w:ilvl w:val="0"/>
                <w:numId w:val="10"/>
              </w:numPr>
              <w:jc w:val="both"/>
              <w:rPr>
                <w:rFonts w:ascii="Arial" w:hAnsi="Arial" w:cs="Arial"/>
                <w:color w:val="000000"/>
              </w:rPr>
            </w:pPr>
            <w:r w:rsidRPr="00ED3AFB">
              <w:rPr>
                <w:rFonts w:ascii="Arial" w:hAnsi="Arial" w:cs="Arial"/>
                <w:color w:val="000000"/>
              </w:rPr>
              <w:t xml:space="preserve">Able to liaise </w:t>
            </w:r>
            <w:r>
              <w:rPr>
                <w:rFonts w:ascii="Arial" w:hAnsi="Arial" w:cs="Arial"/>
                <w:color w:val="000000"/>
              </w:rPr>
              <w:t xml:space="preserve">with </w:t>
            </w:r>
            <w:r w:rsidRPr="00ED3AFB">
              <w:rPr>
                <w:rFonts w:ascii="Arial" w:hAnsi="Arial" w:cs="Arial"/>
                <w:color w:val="000000"/>
              </w:rPr>
              <w:t>families and external agencies i.e. GP, Care Managers, Community Nurses etc</w:t>
            </w:r>
            <w:r>
              <w:rPr>
                <w:rFonts w:ascii="Arial" w:hAnsi="Arial" w:cs="Arial"/>
                <w:color w:val="000000"/>
              </w:rPr>
              <w:t>.</w:t>
            </w:r>
          </w:p>
          <w:p w:rsidR="00C76A84" w:rsidRPr="00ED3AFB" w:rsidRDefault="00C76A84" w:rsidP="007F76B2">
            <w:pPr>
              <w:ind w:left="360"/>
              <w:jc w:val="both"/>
              <w:rPr>
                <w:rFonts w:ascii="Arial" w:hAnsi="Arial" w:cs="Arial"/>
                <w:color w:val="000000"/>
              </w:rPr>
            </w:pPr>
          </w:p>
          <w:p w:rsidR="00C76A84" w:rsidRDefault="00C76A84" w:rsidP="00C76A84">
            <w:pPr>
              <w:numPr>
                <w:ilvl w:val="0"/>
                <w:numId w:val="10"/>
              </w:numPr>
              <w:jc w:val="both"/>
              <w:rPr>
                <w:rFonts w:ascii="Arial" w:hAnsi="Arial" w:cs="Arial"/>
                <w:color w:val="000000"/>
              </w:rPr>
            </w:pPr>
            <w:r>
              <w:rPr>
                <w:rFonts w:ascii="Arial" w:hAnsi="Arial" w:cs="Arial"/>
                <w:color w:val="000000"/>
              </w:rPr>
              <w:t>G</w:t>
            </w:r>
            <w:r w:rsidRPr="00ED3AFB">
              <w:rPr>
                <w:rFonts w:ascii="Arial" w:hAnsi="Arial" w:cs="Arial"/>
                <w:color w:val="000000"/>
              </w:rPr>
              <w:t>ood observation &amp; listening skills</w:t>
            </w:r>
          </w:p>
          <w:p w:rsidR="00C76A84" w:rsidRPr="00ED3AFB" w:rsidRDefault="00C76A84" w:rsidP="007F76B2">
            <w:pPr>
              <w:ind w:left="360"/>
              <w:jc w:val="both"/>
              <w:rPr>
                <w:rFonts w:ascii="Arial" w:hAnsi="Arial" w:cs="Arial"/>
                <w:color w:val="000000"/>
              </w:rPr>
            </w:pPr>
          </w:p>
          <w:p w:rsidR="00C76A84" w:rsidRDefault="00C76A84" w:rsidP="00C76A84">
            <w:pPr>
              <w:numPr>
                <w:ilvl w:val="0"/>
                <w:numId w:val="10"/>
              </w:numPr>
              <w:jc w:val="both"/>
              <w:rPr>
                <w:rFonts w:ascii="Arial" w:hAnsi="Arial" w:cs="Arial"/>
                <w:color w:val="000000"/>
              </w:rPr>
            </w:pPr>
            <w:r w:rsidRPr="00ED3AFB">
              <w:rPr>
                <w:rFonts w:ascii="Arial" w:hAnsi="Arial" w:cs="Arial"/>
                <w:color w:val="000000"/>
              </w:rPr>
              <w:t>Able to follow and complete delegated tasks</w:t>
            </w:r>
          </w:p>
          <w:p w:rsidR="00C76A84" w:rsidRPr="00ED3AFB" w:rsidRDefault="00C76A84" w:rsidP="007F76B2">
            <w:pPr>
              <w:ind w:left="360"/>
              <w:jc w:val="both"/>
              <w:rPr>
                <w:rFonts w:ascii="Arial" w:hAnsi="Arial" w:cs="Arial"/>
                <w:color w:val="000000"/>
              </w:rPr>
            </w:pPr>
          </w:p>
          <w:p w:rsidR="00C76A84" w:rsidRDefault="00C76A84" w:rsidP="00C76A84">
            <w:pPr>
              <w:numPr>
                <w:ilvl w:val="0"/>
                <w:numId w:val="10"/>
              </w:numPr>
              <w:jc w:val="both"/>
              <w:rPr>
                <w:rFonts w:ascii="Arial" w:hAnsi="Arial" w:cs="Arial"/>
                <w:color w:val="000000"/>
              </w:rPr>
            </w:pPr>
            <w:r w:rsidRPr="00ED3AFB">
              <w:rPr>
                <w:rFonts w:ascii="Arial" w:hAnsi="Arial" w:cs="Arial"/>
                <w:color w:val="000000"/>
              </w:rPr>
              <w:t>Ability to role model and demonstrate best practice</w:t>
            </w:r>
            <w:r>
              <w:rPr>
                <w:rFonts w:ascii="Arial" w:hAnsi="Arial" w:cs="Arial"/>
                <w:color w:val="000000"/>
              </w:rPr>
              <w:t>.</w:t>
            </w:r>
          </w:p>
          <w:p w:rsidR="00C76A84" w:rsidRPr="00ED3AFB" w:rsidRDefault="00C76A84" w:rsidP="007F76B2">
            <w:pPr>
              <w:jc w:val="both"/>
              <w:rPr>
                <w:rFonts w:ascii="Arial" w:hAnsi="Arial" w:cs="Arial"/>
                <w:color w:val="000000"/>
              </w:rPr>
            </w:pPr>
          </w:p>
          <w:p w:rsidR="00C76A84" w:rsidRDefault="00C76A84" w:rsidP="00C76A84">
            <w:pPr>
              <w:numPr>
                <w:ilvl w:val="0"/>
                <w:numId w:val="9"/>
              </w:numPr>
              <w:rPr>
                <w:rFonts w:ascii="Arial" w:hAnsi="Arial" w:cs="Arial"/>
              </w:rPr>
            </w:pPr>
            <w:r w:rsidRPr="00ED3AFB">
              <w:rPr>
                <w:rFonts w:ascii="Arial" w:hAnsi="Arial" w:cs="Arial"/>
              </w:rPr>
              <w:t>Ability to work flexibly and proactively.</w:t>
            </w:r>
          </w:p>
          <w:p w:rsidR="00C76A84" w:rsidRPr="00ED3AFB" w:rsidRDefault="00C76A84" w:rsidP="007F76B2">
            <w:pPr>
              <w:ind w:left="360"/>
              <w:rPr>
                <w:rFonts w:ascii="Arial" w:hAnsi="Arial" w:cs="Arial"/>
              </w:rPr>
            </w:pPr>
          </w:p>
          <w:p w:rsidR="00C76A84" w:rsidRDefault="00C76A84" w:rsidP="00C76A84">
            <w:pPr>
              <w:numPr>
                <w:ilvl w:val="0"/>
                <w:numId w:val="9"/>
              </w:numPr>
              <w:rPr>
                <w:rFonts w:ascii="Arial" w:hAnsi="Arial" w:cs="Arial"/>
              </w:rPr>
            </w:pPr>
            <w:r w:rsidRPr="00ED3AFB">
              <w:rPr>
                <w:rFonts w:ascii="Arial" w:hAnsi="Arial" w:cs="Arial"/>
              </w:rPr>
              <w:t>Ability to support individuals in a wide variety of situations and or setting</w:t>
            </w:r>
          </w:p>
          <w:p w:rsidR="00C76A84" w:rsidRDefault="00C76A84" w:rsidP="007F76B2">
            <w:pPr>
              <w:ind w:left="360"/>
              <w:rPr>
                <w:rFonts w:ascii="Arial" w:hAnsi="Arial" w:cs="Arial"/>
              </w:rPr>
            </w:pPr>
          </w:p>
          <w:p w:rsidR="00C76A84" w:rsidRDefault="00C76A84" w:rsidP="00C76A84">
            <w:pPr>
              <w:numPr>
                <w:ilvl w:val="0"/>
                <w:numId w:val="9"/>
              </w:numPr>
              <w:rPr>
                <w:rFonts w:ascii="Arial" w:hAnsi="Arial" w:cs="Arial"/>
              </w:rPr>
            </w:pPr>
            <w:r w:rsidRPr="00ED3AFB">
              <w:rPr>
                <w:rFonts w:ascii="Arial" w:hAnsi="Arial" w:cs="Arial"/>
              </w:rPr>
              <w:t xml:space="preserve">Ability to work flexibly as part of a team on rota to include  weekends bank holidays  </w:t>
            </w:r>
          </w:p>
          <w:p w:rsidR="00C76A84" w:rsidRDefault="00C76A84" w:rsidP="007F76B2">
            <w:pPr>
              <w:ind w:left="360"/>
              <w:rPr>
                <w:rFonts w:ascii="Arial" w:hAnsi="Arial" w:cs="Arial"/>
              </w:rPr>
            </w:pPr>
          </w:p>
          <w:p w:rsidR="00C76A84" w:rsidRPr="00114487" w:rsidRDefault="00C76A84" w:rsidP="00C76A84">
            <w:pPr>
              <w:numPr>
                <w:ilvl w:val="0"/>
                <w:numId w:val="9"/>
              </w:numPr>
              <w:rPr>
                <w:rFonts w:ascii="Arial" w:hAnsi="Arial" w:cs="Arial"/>
              </w:rPr>
            </w:pPr>
            <w:r w:rsidRPr="00ED3AFB">
              <w:rPr>
                <w:rFonts w:ascii="Arial" w:hAnsi="Arial" w:cs="Arial"/>
              </w:rPr>
              <w:t>Hold a full driving licence</w:t>
            </w:r>
            <w:r w:rsidRPr="00ED3AFB">
              <w:rPr>
                <w:rFonts w:ascii="Arial" w:hAnsi="Arial" w:cs="Arial"/>
                <w:b/>
                <w:color w:val="000000"/>
              </w:rPr>
              <w:t xml:space="preserve"> </w:t>
            </w:r>
            <w:r w:rsidRPr="00ED3AFB">
              <w:rPr>
                <w:rFonts w:ascii="Arial" w:hAnsi="Arial" w:cs="Arial"/>
                <w:color w:val="000000"/>
              </w:rPr>
              <w:t>or evidence that you are currently learning to drive</w:t>
            </w:r>
          </w:p>
          <w:p w:rsidR="00C76A84" w:rsidRPr="00ED3AFB" w:rsidRDefault="00C76A84" w:rsidP="007F76B2">
            <w:pPr>
              <w:ind w:left="360"/>
              <w:rPr>
                <w:rFonts w:ascii="Arial" w:hAnsi="Arial" w:cs="Arial"/>
              </w:rPr>
            </w:pPr>
          </w:p>
          <w:p w:rsidR="00C76A84" w:rsidRPr="00ED3AFB" w:rsidRDefault="00C76A84" w:rsidP="00C76A84">
            <w:pPr>
              <w:numPr>
                <w:ilvl w:val="0"/>
                <w:numId w:val="9"/>
              </w:numPr>
              <w:rPr>
                <w:rFonts w:ascii="Arial" w:hAnsi="Arial" w:cs="Arial"/>
              </w:rPr>
            </w:pPr>
            <w:r>
              <w:rPr>
                <w:rFonts w:ascii="Arial" w:hAnsi="Arial" w:cs="Arial"/>
                <w:color w:val="000000"/>
              </w:rPr>
              <w:t>Ability to communicate through the medium of Welsh.</w:t>
            </w:r>
          </w:p>
        </w:tc>
        <w:tc>
          <w:tcPr>
            <w:tcW w:w="706" w:type="pct"/>
            <w:tcBorders>
              <w:top w:val="single" w:sz="4" w:space="0" w:color="auto"/>
              <w:bottom w:val="single" w:sz="4" w:space="0" w:color="auto"/>
            </w:tcBorders>
          </w:tcPr>
          <w:p w:rsidR="00C76A84" w:rsidRDefault="00C76A84" w:rsidP="007F76B2">
            <w:pPr>
              <w:tabs>
                <w:tab w:val="left" w:pos="388"/>
                <w:tab w:val="left" w:pos="530"/>
              </w:tabs>
              <w:spacing w:after="120"/>
              <w:jc w:val="center"/>
              <w:rPr>
                <w:rFonts w:ascii="Arial" w:hAnsi="Arial" w:cs="Arial"/>
              </w:rPr>
            </w:pPr>
          </w:p>
          <w:p w:rsidR="00C76A84" w:rsidRDefault="00C76A84" w:rsidP="007F76B2">
            <w:pPr>
              <w:tabs>
                <w:tab w:val="left" w:pos="388"/>
                <w:tab w:val="left" w:pos="530"/>
              </w:tabs>
              <w:spacing w:after="120"/>
              <w:jc w:val="center"/>
              <w:rPr>
                <w:rFonts w:ascii="Arial" w:hAnsi="Arial" w:cs="Arial"/>
              </w:rPr>
            </w:pPr>
          </w:p>
          <w:p w:rsidR="00C76A84" w:rsidRPr="00ED3AFB" w:rsidRDefault="00C76A84" w:rsidP="007F76B2">
            <w:pPr>
              <w:tabs>
                <w:tab w:val="left" w:pos="388"/>
                <w:tab w:val="left" w:pos="530"/>
              </w:tabs>
              <w:spacing w:after="120"/>
              <w:jc w:val="center"/>
              <w:rPr>
                <w:rFonts w:ascii="Arial" w:hAnsi="Arial" w:cs="Arial"/>
              </w:rPr>
            </w:pPr>
          </w:p>
          <w:p w:rsidR="00C76A84" w:rsidRPr="00ED3AFB" w:rsidRDefault="00C76A84" w:rsidP="007F76B2">
            <w:pPr>
              <w:tabs>
                <w:tab w:val="left" w:pos="388"/>
                <w:tab w:val="left" w:pos="530"/>
              </w:tabs>
              <w:jc w:val="center"/>
              <w:rPr>
                <w:rFonts w:ascii="Arial" w:hAnsi="Arial" w:cs="Arial"/>
              </w:rPr>
            </w:pPr>
            <w:r w:rsidRPr="00ED3AFB">
              <w:rPr>
                <w:rFonts w:ascii="Arial" w:hAnsi="Arial" w:cs="Arial"/>
              </w:rPr>
              <w:t>(√)</w:t>
            </w:r>
          </w:p>
          <w:p w:rsidR="00C76A84" w:rsidRPr="00ED3AFB" w:rsidRDefault="00C76A84" w:rsidP="007F76B2">
            <w:pPr>
              <w:tabs>
                <w:tab w:val="left" w:pos="388"/>
                <w:tab w:val="left" w:pos="530"/>
              </w:tabs>
              <w:spacing w:after="120"/>
              <w:ind w:left="360"/>
              <w:jc w:val="center"/>
              <w:rPr>
                <w:rFonts w:ascii="Arial" w:hAnsi="Arial" w:cs="Arial"/>
              </w:rPr>
            </w:pPr>
          </w:p>
          <w:p w:rsidR="00C76A84" w:rsidRPr="00ED3AFB" w:rsidRDefault="00C76A84" w:rsidP="007F76B2">
            <w:pPr>
              <w:tabs>
                <w:tab w:val="left" w:pos="388"/>
                <w:tab w:val="left" w:pos="530"/>
              </w:tabs>
              <w:spacing w:after="120"/>
              <w:jc w:val="center"/>
              <w:rPr>
                <w:rFonts w:ascii="Arial" w:hAnsi="Arial" w:cs="Arial"/>
              </w:rPr>
            </w:pPr>
          </w:p>
          <w:p w:rsidR="00C76A84" w:rsidRPr="00ED3AFB" w:rsidRDefault="00C76A84" w:rsidP="007F76B2">
            <w:pPr>
              <w:tabs>
                <w:tab w:val="left" w:pos="388"/>
                <w:tab w:val="left" w:pos="530"/>
              </w:tabs>
              <w:spacing w:after="120"/>
              <w:jc w:val="center"/>
              <w:rPr>
                <w:rFonts w:ascii="Arial" w:hAnsi="Arial" w:cs="Arial"/>
              </w:rPr>
            </w:pPr>
          </w:p>
          <w:p w:rsidR="00C76A84" w:rsidRDefault="00C76A84" w:rsidP="007F76B2">
            <w:pPr>
              <w:tabs>
                <w:tab w:val="left" w:pos="388"/>
                <w:tab w:val="left" w:pos="530"/>
              </w:tabs>
              <w:spacing w:after="120"/>
              <w:jc w:val="center"/>
              <w:rPr>
                <w:rFonts w:ascii="Arial" w:hAnsi="Arial" w:cs="Arial"/>
              </w:rPr>
            </w:pPr>
          </w:p>
          <w:p w:rsidR="00C76A84" w:rsidRPr="00ED3AFB" w:rsidRDefault="00C76A84" w:rsidP="007F76B2">
            <w:pPr>
              <w:tabs>
                <w:tab w:val="left" w:pos="388"/>
                <w:tab w:val="left" w:pos="530"/>
              </w:tabs>
              <w:spacing w:after="120"/>
              <w:jc w:val="center"/>
              <w:rPr>
                <w:rFonts w:ascii="Arial" w:hAnsi="Arial" w:cs="Arial"/>
              </w:rPr>
            </w:pPr>
          </w:p>
          <w:p w:rsidR="00C76A84" w:rsidRPr="00ED3AFB" w:rsidRDefault="00C76A84" w:rsidP="007F76B2">
            <w:pPr>
              <w:tabs>
                <w:tab w:val="left" w:pos="388"/>
                <w:tab w:val="left" w:pos="530"/>
              </w:tabs>
              <w:jc w:val="center"/>
              <w:rPr>
                <w:rFonts w:ascii="Arial" w:hAnsi="Arial" w:cs="Arial"/>
              </w:rPr>
            </w:pPr>
            <w:r w:rsidRPr="00ED3AFB">
              <w:rPr>
                <w:rFonts w:ascii="Arial" w:hAnsi="Arial" w:cs="Arial"/>
              </w:rPr>
              <w:t>(√)</w:t>
            </w:r>
          </w:p>
          <w:p w:rsidR="00C76A84" w:rsidRPr="00ED3AFB" w:rsidRDefault="00C76A84" w:rsidP="007F76B2">
            <w:pPr>
              <w:ind w:left="539"/>
              <w:rPr>
                <w:rFonts w:ascii="Arial" w:hAnsi="Arial" w:cs="Arial"/>
              </w:rPr>
            </w:pPr>
          </w:p>
        </w:tc>
        <w:tc>
          <w:tcPr>
            <w:tcW w:w="1106" w:type="pct"/>
            <w:tcBorders>
              <w:top w:val="single" w:sz="4" w:space="0" w:color="auto"/>
              <w:bottom w:val="single" w:sz="4" w:space="0" w:color="auto"/>
            </w:tcBorders>
          </w:tcPr>
          <w:p w:rsidR="00C76A84" w:rsidRDefault="00C76A84" w:rsidP="007F76B2">
            <w:pPr>
              <w:tabs>
                <w:tab w:val="left" w:pos="388"/>
                <w:tab w:val="left" w:pos="530"/>
              </w:tabs>
              <w:spacing w:after="120"/>
              <w:rPr>
                <w:rFonts w:ascii="Arial" w:hAnsi="Arial" w:cs="Arial"/>
              </w:rPr>
            </w:pPr>
            <w:r>
              <w:rPr>
                <w:rFonts w:ascii="Arial" w:hAnsi="Arial" w:cs="Arial"/>
              </w:rPr>
              <w:lastRenderedPageBreak/>
              <w:t xml:space="preserve">Interview, application form, reference and </w:t>
            </w:r>
            <w:r>
              <w:rPr>
                <w:rFonts w:ascii="Arial" w:hAnsi="Arial" w:cs="Arial"/>
              </w:rPr>
              <w:lastRenderedPageBreak/>
              <w:t xml:space="preserve">selection process. </w:t>
            </w:r>
          </w:p>
          <w:p w:rsidR="00C76A84" w:rsidRPr="00ED3AFB" w:rsidRDefault="00C76A84" w:rsidP="007F76B2">
            <w:pPr>
              <w:spacing w:after="120"/>
              <w:rPr>
                <w:rFonts w:ascii="Arial" w:hAnsi="Arial" w:cs="Arial"/>
              </w:rPr>
            </w:pPr>
          </w:p>
          <w:p w:rsidR="00C76A84" w:rsidRPr="00ED3AFB" w:rsidRDefault="00C76A84" w:rsidP="007F76B2">
            <w:pPr>
              <w:spacing w:after="120"/>
              <w:rPr>
                <w:rFonts w:ascii="Arial" w:hAnsi="Arial" w:cs="Arial"/>
              </w:rPr>
            </w:pPr>
          </w:p>
        </w:tc>
      </w:tr>
    </w:tbl>
    <w:p w:rsidR="00C76A84" w:rsidRPr="00ED3AFB" w:rsidRDefault="00C76A84" w:rsidP="00C76A84">
      <w:pPr>
        <w:jc w:val="center"/>
        <w:rPr>
          <w:rFonts w:ascii="Arial" w:hAnsi="Arial" w:cs="Arial"/>
          <w:b/>
          <w:lang w:eastAsia="en-GB"/>
        </w:rPr>
      </w:pPr>
    </w:p>
    <w:p w:rsidR="00D632A0" w:rsidRDefault="00D632A0"/>
    <w:sectPr w:rsidR="00D632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84" w:rsidRDefault="00C76A84" w:rsidP="00C76A84">
      <w:r>
        <w:separator/>
      </w:r>
    </w:p>
  </w:endnote>
  <w:endnote w:type="continuationSeparator" w:id="0">
    <w:p w:rsidR="00C76A84" w:rsidRDefault="00C76A84" w:rsidP="00C7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84" w:rsidRDefault="00C76A84" w:rsidP="00C76A84">
      <w:r>
        <w:separator/>
      </w:r>
    </w:p>
  </w:footnote>
  <w:footnote w:type="continuationSeparator" w:id="0">
    <w:p w:rsidR="00C76A84" w:rsidRDefault="00C76A84" w:rsidP="00C7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84" w:rsidRDefault="00C76A84" w:rsidP="00C76A84">
    <w:pPr>
      <w:pStyle w:val="Header"/>
      <w:jc w:val="center"/>
    </w:pPr>
    <w:r w:rsidRPr="006C0366">
      <w:rPr>
        <w:rFonts w:ascii="Arial" w:hAnsi="Arial" w:cs="Arial"/>
        <w:b/>
        <w:noProof/>
        <w:color w:val="000000"/>
        <w:lang w:eastAsia="en-GB"/>
      </w:rPr>
      <w:drawing>
        <wp:inline distT="0" distB="0" distL="0" distR="0">
          <wp:extent cx="5276850" cy="914400"/>
          <wp:effectExtent l="0" t="0" r="0" b="0"/>
          <wp:docPr id="5" name="Picture 5"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2CD"/>
    <w:multiLevelType w:val="hybridMultilevel"/>
    <w:tmpl w:val="65E69A28"/>
    <w:lvl w:ilvl="0" w:tplc="7EEA4C22">
      <w:start w:val="1"/>
      <w:numFmt w:val="bullet"/>
      <w:lvlText w:val=""/>
      <w:lvlJc w:val="left"/>
      <w:pPr>
        <w:tabs>
          <w:tab w:val="num" w:pos="-218"/>
        </w:tabs>
        <w:ind w:left="-218" w:hanging="360"/>
      </w:pPr>
      <w:rPr>
        <w:rFonts w:ascii="Symbol" w:hAnsi="Symbol" w:hint="default"/>
        <w:color w:val="auto"/>
      </w:rPr>
    </w:lvl>
    <w:lvl w:ilvl="1" w:tplc="08090019">
      <w:start w:val="1"/>
      <w:numFmt w:val="lowerLetter"/>
      <w:lvlText w:val="%2."/>
      <w:lvlJc w:val="left"/>
      <w:pPr>
        <w:tabs>
          <w:tab w:val="num" w:pos="862"/>
        </w:tabs>
        <w:ind w:left="862" w:hanging="360"/>
      </w:pPr>
    </w:lvl>
    <w:lvl w:ilvl="2" w:tplc="08090001">
      <w:start w:val="1"/>
      <w:numFmt w:val="bullet"/>
      <w:lvlText w:val=""/>
      <w:lvlJc w:val="left"/>
      <w:pPr>
        <w:tabs>
          <w:tab w:val="num" w:pos="1582"/>
        </w:tabs>
        <w:ind w:left="1582" w:hanging="180"/>
      </w:pPr>
      <w:rPr>
        <w:rFonts w:ascii="Symbol" w:hAnsi="Symbol" w:hint="default"/>
      </w:rPr>
    </w:lvl>
    <w:lvl w:ilvl="3" w:tplc="0809000F" w:tentative="1">
      <w:start w:val="1"/>
      <w:numFmt w:val="decimal"/>
      <w:lvlText w:val="%4."/>
      <w:lvlJc w:val="left"/>
      <w:pPr>
        <w:tabs>
          <w:tab w:val="num" w:pos="2302"/>
        </w:tabs>
        <w:ind w:left="2302" w:hanging="360"/>
      </w:pPr>
    </w:lvl>
    <w:lvl w:ilvl="4" w:tplc="08090019" w:tentative="1">
      <w:start w:val="1"/>
      <w:numFmt w:val="lowerLetter"/>
      <w:lvlText w:val="%5."/>
      <w:lvlJc w:val="left"/>
      <w:pPr>
        <w:tabs>
          <w:tab w:val="num" w:pos="3022"/>
        </w:tabs>
        <w:ind w:left="3022" w:hanging="360"/>
      </w:pPr>
    </w:lvl>
    <w:lvl w:ilvl="5" w:tplc="0809001B" w:tentative="1">
      <w:start w:val="1"/>
      <w:numFmt w:val="lowerRoman"/>
      <w:lvlText w:val="%6."/>
      <w:lvlJc w:val="right"/>
      <w:pPr>
        <w:tabs>
          <w:tab w:val="num" w:pos="3742"/>
        </w:tabs>
        <w:ind w:left="3742" w:hanging="180"/>
      </w:pPr>
    </w:lvl>
    <w:lvl w:ilvl="6" w:tplc="0809000F" w:tentative="1">
      <w:start w:val="1"/>
      <w:numFmt w:val="decimal"/>
      <w:lvlText w:val="%7."/>
      <w:lvlJc w:val="left"/>
      <w:pPr>
        <w:tabs>
          <w:tab w:val="num" w:pos="4462"/>
        </w:tabs>
        <w:ind w:left="4462" w:hanging="360"/>
      </w:pPr>
    </w:lvl>
    <w:lvl w:ilvl="7" w:tplc="08090019" w:tentative="1">
      <w:start w:val="1"/>
      <w:numFmt w:val="lowerLetter"/>
      <w:lvlText w:val="%8."/>
      <w:lvlJc w:val="left"/>
      <w:pPr>
        <w:tabs>
          <w:tab w:val="num" w:pos="5182"/>
        </w:tabs>
        <w:ind w:left="5182" w:hanging="360"/>
      </w:pPr>
    </w:lvl>
    <w:lvl w:ilvl="8" w:tplc="0809001B" w:tentative="1">
      <w:start w:val="1"/>
      <w:numFmt w:val="lowerRoman"/>
      <w:lvlText w:val="%9."/>
      <w:lvlJc w:val="right"/>
      <w:pPr>
        <w:tabs>
          <w:tab w:val="num" w:pos="5902"/>
        </w:tabs>
        <w:ind w:left="5902" w:hanging="180"/>
      </w:pPr>
    </w:lvl>
  </w:abstractNum>
  <w:abstractNum w:abstractNumId="1" w15:restartNumberingAfterBreak="0">
    <w:nsid w:val="0FCF1E68"/>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6C66266"/>
    <w:multiLevelType w:val="hybridMultilevel"/>
    <w:tmpl w:val="F844FC5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7CF04C5"/>
    <w:multiLevelType w:val="singleLevel"/>
    <w:tmpl w:val="A7AAD2D8"/>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A0A37CC"/>
    <w:multiLevelType w:val="hybridMultilevel"/>
    <w:tmpl w:val="4C1AD174"/>
    <w:lvl w:ilvl="0" w:tplc="F1E6A58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634156"/>
    <w:multiLevelType w:val="hybridMultilevel"/>
    <w:tmpl w:val="08727F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9D773A"/>
    <w:multiLevelType w:val="hybridMultilevel"/>
    <w:tmpl w:val="AB78B9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766057"/>
    <w:multiLevelType w:val="hybridMultilevel"/>
    <w:tmpl w:val="270C778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25DC9"/>
    <w:multiLevelType w:val="hybridMultilevel"/>
    <w:tmpl w:val="79CE684E"/>
    <w:lvl w:ilvl="0" w:tplc="D4C8BEFA">
      <w:start w:val="1"/>
      <w:numFmt w:val="bullet"/>
      <w:lvlText w:val=""/>
      <w:lvlJc w:val="left"/>
      <w:pPr>
        <w:tabs>
          <w:tab w:val="num" w:pos="360"/>
        </w:tabs>
        <w:ind w:left="360" w:hanging="360"/>
      </w:pPr>
      <w:rPr>
        <w:rFonts w:ascii="Symbol" w:hAnsi="Symbol" w:hint="default"/>
        <w:b w:val="0"/>
        <w:i w:val="0"/>
        <w:sz w:val="24"/>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57C30D7B"/>
    <w:multiLevelType w:val="hybridMultilevel"/>
    <w:tmpl w:val="CF6AB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6"/>
  </w:num>
  <w:num w:numId="6">
    <w:abstractNumId w:val="9"/>
  </w:num>
  <w:num w:numId="7">
    <w:abstractNumId w:val="4"/>
  </w:num>
  <w:num w:numId="8">
    <w:abstractNumId w:val="3"/>
  </w:num>
  <w:num w:numId="9">
    <w:abstractNumId w:val="7"/>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84"/>
    <w:rsid w:val="00C76A84"/>
    <w:rsid w:val="00D6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C6CB62"/>
  <w15:chartTrackingRefBased/>
  <w15:docId w15:val="{96B311F8-88AB-46BC-A815-445D0546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84"/>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C76A8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C76A8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C76A8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A84"/>
    <w:rPr>
      <w:rFonts w:ascii="Arial" w:eastAsia="Times New Roman" w:hAnsi="Arial" w:cs="Times New Roman"/>
      <w:b/>
      <w:kern w:val="32"/>
      <w:sz w:val="32"/>
      <w:szCs w:val="20"/>
      <w:lang w:eastAsia="en-GB"/>
    </w:rPr>
  </w:style>
  <w:style w:type="character" w:customStyle="1" w:styleId="Heading2Char">
    <w:name w:val="Heading 2 Char"/>
    <w:basedOn w:val="DefaultParagraphFont"/>
    <w:link w:val="Heading2"/>
    <w:rsid w:val="00C76A84"/>
    <w:rPr>
      <w:rFonts w:ascii="Arial" w:eastAsia="Times New Roman" w:hAnsi="Arial" w:cs="Arial"/>
      <w:b/>
      <w:bCs/>
      <w:i/>
      <w:iCs/>
      <w:sz w:val="28"/>
      <w:szCs w:val="28"/>
    </w:rPr>
  </w:style>
  <w:style w:type="character" w:customStyle="1" w:styleId="Heading6Char">
    <w:name w:val="Heading 6 Char"/>
    <w:basedOn w:val="DefaultParagraphFont"/>
    <w:link w:val="Heading6"/>
    <w:rsid w:val="00C76A84"/>
    <w:rPr>
      <w:rFonts w:ascii="Arial" w:eastAsia="Times New Roman" w:hAnsi="Arial" w:cs="Times New Roman"/>
      <w:b/>
      <w:sz w:val="24"/>
      <w:szCs w:val="20"/>
      <w:lang w:eastAsia="en-GB"/>
    </w:rPr>
  </w:style>
  <w:style w:type="paragraph" w:styleId="Footer">
    <w:name w:val="footer"/>
    <w:basedOn w:val="Normal"/>
    <w:link w:val="FooterChar"/>
    <w:rsid w:val="00C76A84"/>
    <w:pPr>
      <w:tabs>
        <w:tab w:val="center" w:pos="4320"/>
        <w:tab w:val="right" w:pos="8640"/>
      </w:tabs>
    </w:pPr>
  </w:style>
  <w:style w:type="character" w:customStyle="1" w:styleId="FooterChar">
    <w:name w:val="Footer Char"/>
    <w:basedOn w:val="DefaultParagraphFont"/>
    <w:link w:val="Footer"/>
    <w:rsid w:val="00C76A84"/>
    <w:rPr>
      <w:rFonts w:ascii="Tahoma" w:eastAsia="Times New Roman" w:hAnsi="Tahoma" w:cs="Times New Roman"/>
      <w:sz w:val="24"/>
      <w:szCs w:val="24"/>
    </w:rPr>
  </w:style>
  <w:style w:type="paragraph" w:styleId="BodyText">
    <w:name w:val="Body Text"/>
    <w:basedOn w:val="Normal"/>
    <w:link w:val="BodyTextChar"/>
    <w:rsid w:val="00C76A84"/>
    <w:pPr>
      <w:spacing w:after="120"/>
    </w:pPr>
    <w:rPr>
      <w:rFonts w:ascii="Times New Roman" w:hAnsi="Times New Roman"/>
      <w:sz w:val="20"/>
      <w:szCs w:val="20"/>
    </w:rPr>
  </w:style>
  <w:style w:type="character" w:customStyle="1" w:styleId="BodyTextChar">
    <w:name w:val="Body Text Char"/>
    <w:basedOn w:val="DefaultParagraphFont"/>
    <w:link w:val="BodyText"/>
    <w:rsid w:val="00C76A84"/>
    <w:rPr>
      <w:rFonts w:ascii="Times New Roman" w:eastAsia="Times New Roman" w:hAnsi="Times New Roman" w:cs="Times New Roman"/>
      <w:sz w:val="20"/>
      <w:szCs w:val="20"/>
    </w:rPr>
  </w:style>
  <w:style w:type="paragraph" w:styleId="BodyText2">
    <w:name w:val="Body Text 2"/>
    <w:basedOn w:val="Normal"/>
    <w:link w:val="BodyText2Char"/>
    <w:rsid w:val="00C76A84"/>
    <w:pPr>
      <w:spacing w:after="240"/>
    </w:pPr>
    <w:rPr>
      <w:rFonts w:ascii="Arial" w:hAnsi="Arial" w:cs="Arial"/>
      <w:b/>
      <w:szCs w:val="20"/>
    </w:rPr>
  </w:style>
  <w:style w:type="character" w:customStyle="1" w:styleId="BodyText2Char">
    <w:name w:val="Body Text 2 Char"/>
    <w:basedOn w:val="DefaultParagraphFont"/>
    <w:link w:val="BodyText2"/>
    <w:rsid w:val="00C76A84"/>
    <w:rPr>
      <w:rFonts w:ascii="Arial" w:eastAsia="Times New Roman" w:hAnsi="Arial" w:cs="Arial"/>
      <w:b/>
      <w:sz w:val="24"/>
      <w:szCs w:val="20"/>
    </w:rPr>
  </w:style>
  <w:style w:type="character" w:styleId="Hyperlink">
    <w:name w:val="Hyperlink"/>
    <w:rsid w:val="00C76A84"/>
    <w:rPr>
      <w:color w:val="0000FF"/>
      <w:u w:val="single"/>
    </w:rPr>
  </w:style>
  <w:style w:type="paragraph" w:styleId="ListParagraph">
    <w:name w:val="List Paragraph"/>
    <w:basedOn w:val="Normal"/>
    <w:uiPriority w:val="34"/>
    <w:qFormat/>
    <w:rsid w:val="00C76A84"/>
    <w:pPr>
      <w:ind w:left="720"/>
    </w:pPr>
  </w:style>
  <w:style w:type="paragraph" w:styleId="BodyTextIndent">
    <w:name w:val="Body Text Indent"/>
    <w:basedOn w:val="Normal"/>
    <w:link w:val="BodyTextIndentChar"/>
    <w:rsid w:val="00C76A84"/>
    <w:pPr>
      <w:spacing w:after="120"/>
      <w:ind w:left="283"/>
    </w:pPr>
  </w:style>
  <w:style w:type="character" w:customStyle="1" w:styleId="BodyTextIndentChar">
    <w:name w:val="Body Text Indent Char"/>
    <w:basedOn w:val="DefaultParagraphFont"/>
    <w:link w:val="BodyTextIndent"/>
    <w:rsid w:val="00C76A84"/>
    <w:rPr>
      <w:rFonts w:ascii="Tahoma" w:eastAsia="Times New Roman" w:hAnsi="Tahoma" w:cs="Times New Roman"/>
      <w:sz w:val="24"/>
      <w:szCs w:val="24"/>
    </w:rPr>
  </w:style>
  <w:style w:type="paragraph" w:customStyle="1" w:styleId="Default">
    <w:name w:val="Default"/>
    <w:rsid w:val="00C76A84"/>
    <w:pPr>
      <w:autoSpaceDE w:val="0"/>
      <w:autoSpaceDN w:val="0"/>
      <w:adjustRightInd w:val="0"/>
      <w:spacing w:after="0" w:line="240" w:lineRule="auto"/>
    </w:pPr>
    <w:rPr>
      <w:rFonts w:ascii="Bookman Old Style" w:eastAsia="Times New Roman" w:hAnsi="Bookman Old Style" w:cs="Bookman Old Style"/>
      <w:color w:val="000000"/>
      <w:sz w:val="24"/>
      <w:szCs w:val="24"/>
      <w:lang w:eastAsia="en-GB"/>
    </w:rPr>
  </w:style>
  <w:style w:type="paragraph" w:styleId="NoSpacing">
    <w:name w:val="No Spacing"/>
    <w:uiPriority w:val="1"/>
    <w:qFormat/>
    <w:rsid w:val="00C76A8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76A84"/>
    <w:pPr>
      <w:tabs>
        <w:tab w:val="center" w:pos="4513"/>
        <w:tab w:val="right" w:pos="9026"/>
      </w:tabs>
    </w:pPr>
  </w:style>
  <w:style w:type="character" w:customStyle="1" w:styleId="HeaderChar">
    <w:name w:val="Header Char"/>
    <w:basedOn w:val="DefaultParagraphFont"/>
    <w:link w:val="Header"/>
    <w:uiPriority w:val="99"/>
    <w:rsid w:val="00C76A84"/>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nders.net/healthandsafety/Documents/Corporate%20Health%20and%20Safety%20Policy%20June%202017.pdf" TargetMode="External"/><Relationship Id="rId3" Type="http://schemas.openxmlformats.org/officeDocument/2006/relationships/settings" Target="settings.xml"/><Relationship Id="rId7" Type="http://schemas.openxmlformats.org/officeDocument/2006/relationships/hyperlink" Target="http://www.bridgenders.net/healthandsafety/Documents/Corporate%20Health%20and%20Safety%20Policy%20June%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Jones</dc:creator>
  <cp:keywords/>
  <dc:description/>
  <cp:lastModifiedBy>Emily Jones</cp:lastModifiedBy>
  <cp:revision>1</cp:revision>
  <dcterms:created xsi:type="dcterms:W3CDTF">2020-05-04T13:44:00Z</dcterms:created>
  <dcterms:modified xsi:type="dcterms:W3CDTF">2020-05-04T13:48:00Z</dcterms:modified>
</cp:coreProperties>
</file>