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085A0" w14:textId="77777777" w:rsidR="009E175F" w:rsidRPr="008B4930" w:rsidRDefault="009E175F">
      <w:pPr>
        <w:rPr>
          <w:rFonts w:ascii="Arial" w:hAnsi="Arial" w:cs="Arial"/>
          <w:b/>
          <w:sz w:val="24"/>
          <w:szCs w:val="24"/>
          <w:u w:val="single"/>
        </w:rPr>
      </w:pPr>
      <w:r w:rsidRPr="008B4930">
        <w:rPr>
          <w:rFonts w:ascii="Arial" w:hAnsi="Arial" w:cs="Arial"/>
          <w:b/>
          <w:sz w:val="24"/>
          <w:szCs w:val="24"/>
          <w:u w:val="single"/>
        </w:rPr>
        <w:t>Coronavirus (</w:t>
      </w:r>
      <w:proofErr w:type="spellStart"/>
      <w:r w:rsidRPr="008B4930">
        <w:rPr>
          <w:rFonts w:ascii="Arial" w:hAnsi="Arial" w:cs="Arial"/>
          <w:b/>
          <w:sz w:val="24"/>
          <w:szCs w:val="24"/>
          <w:u w:val="single"/>
        </w:rPr>
        <w:t>Covid</w:t>
      </w:r>
      <w:proofErr w:type="spellEnd"/>
      <w:r w:rsidRPr="008B4930">
        <w:rPr>
          <w:rFonts w:ascii="Arial" w:hAnsi="Arial" w:cs="Arial"/>
          <w:b/>
          <w:sz w:val="24"/>
          <w:szCs w:val="24"/>
          <w:u w:val="single"/>
        </w:rPr>
        <w:t xml:space="preserve"> 19): </w:t>
      </w:r>
      <w:bookmarkStart w:id="0" w:name="_GoBack"/>
      <w:r w:rsidRPr="008B4930">
        <w:rPr>
          <w:rFonts w:ascii="Arial" w:hAnsi="Arial" w:cs="Arial"/>
          <w:b/>
          <w:sz w:val="24"/>
          <w:szCs w:val="24"/>
          <w:u w:val="single"/>
        </w:rPr>
        <w:t>Information to taxi and private hire licensees</w:t>
      </w:r>
      <w:bookmarkEnd w:id="0"/>
    </w:p>
    <w:p w14:paraId="29231289" w14:textId="77777777" w:rsidR="00147F25" w:rsidRPr="008B4930" w:rsidRDefault="009E175F">
      <w:pPr>
        <w:rPr>
          <w:rFonts w:ascii="Arial" w:hAnsi="Arial" w:cs="Arial"/>
          <w:sz w:val="24"/>
          <w:szCs w:val="24"/>
        </w:rPr>
      </w:pPr>
      <w:r w:rsidRPr="008B4930">
        <w:rPr>
          <w:rFonts w:ascii="Arial" w:hAnsi="Arial" w:cs="Arial"/>
          <w:sz w:val="24"/>
          <w:szCs w:val="24"/>
        </w:rPr>
        <w:t xml:space="preserve">We understand that the </w:t>
      </w:r>
      <w:r w:rsidR="00147F25" w:rsidRPr="008B4930">
        <w:rPr>
          <w:rFonts w:ascii="Arial" w:hAnsi="Arial" w:cs="Arial"/>
          <w:sz w:val="24"/>
          <w:szCs w:val="24"/>
        </w:rPr>
        <w:t>taxi and private hire trade in W</w:t>
      </w:r>
      <w:r w:rsidRPr="008B4930">
        <w:rPr>
          <w:rFonts w:ascii="Arial" w:hAnsi="Arial" w:cs="Arial"/>
          <w:sz w:val="24"/>
          <w:szCs w:val="24"/>
        </w:rPr>
        <w:t xml:space="preserve">ales may have a number of concerns </w:t>
      </w:r>
      <w:r w:rsidR="00147F25" w:rsidRPr="008B4930">
        <w:rPr>
          <w:rFonts w:ascii="Arial" w:hAnsi="Arial" w:cs="Arial"/>
          <w:sz w:val="24"/>
          <w:szCs w:val="24"/>
        </w:rPr>
        <w:t xml:space="preserve">and queries </w:t>
      </w:r>
      <w:r w:rsidRPr="008B4930">
        <w:rPr>
          <w:rFonts w:ascii="Arial" w:hAnsi="Arial" w:cs="Arial"/>
          <w:sz w:val="24"/>
          <w:szCs w:val="24"/>
        </w:rPr>
        <w:t>regarding the possible implications of the coronavirus</w:t>
      </w:r>
      <w:r w:rsidR="00147F25" w:rsidRPr="008B4930">
        <w:rPr>
          <w:rFonts w:ascii="Arial" w:hAnsi="Arial" w:cs="Arial"/>
          <w:sz w:val="24"/>
          <w:szCs w:val="24"/>
        </w:rPr>
        <w:t xml:space="preserve"> (</w:t>
      </w:r>
      <w:proofErr w:type="spellStart"/>
      <w:r w:rsidR="00147F25" w:rsidRPr="008B4930">
        <w:rPr>
          <w:rFonts w:ascii="Arial" w:hAnsi="Arial" w:cs="Arial"/>
          <w:sz w:val="24"/>
          <w:szCs w:val="24"/>
        </w:rPr>
        <w:t>Covid</w:t>
      </w:r>
      <w:proofErr w:type="spellEnd"/>
      <w:r w:rsidR="00147F25" w:rsidRPr="008B4930">
        <w:rPr>
          <w:rFonts w:ascii="Arial" w:hAnsi="Arial" w:cs="Arial"/>
          <w:sz w:val="24"/>
          <w:szCs w:val="24"/>
        </w:rPr>
        <w:t xml:space="preserve"> 19)</w:t>
      </w:r>
      <w:r w:rsidRPr="008B4930">
        <w:rPr>
          <w:rFonts w:ascii="Arial" w:hAnsi="Arial" w:cs="Arial"/>
          <w:sz w:val="24"/>
          <w:szCs w:val="24"/>
        </w:rPr>
        <w:t xml:space="preserve"> outbreak.</w:t>
      </w:r>
    </w:p>
    <w:p w14:paraId="418AC937" w14:textId="2060D674" w:rsidR="00136FFC" w:rsidRDefault="00031DF3">
      <w:pPr>
        <w:rPr>
          <w:rFonts w:ascii="Arial" w:hAnsi="Arial" w:cs="Arial"/>
          <w:sz w:val="24"/>
          <w:szCs w:val="24"/>
        </w:rPr>
      </w:pPr>
      <w:r w:rsidRPr="008B4930">
        <w:rPr>
          <w:rFonts w:ascii="Arial" w:hAnsi="Arial" w:cs="Arial"/>
          <w:sz w:val="24"/>
          <w:szCs w:val="24"/>
        </w:rPr>
        <w:t>HM Government has published</w:t>
      </w:r>
      <w:r w:rsidR="00136FFC" w:rsidRPr="008B4930">
        <w:rPr>
          <w:rFonts w:ascii="Arial" w:hAnsi="Arial" w:cs="Arial"/>
          <w:sz w:val="24"/>
          <w:szCs w:val="24"/>
        </w:rPr>
        <w:t xml:space="preserve"> up-to-date information on the </w:t>
      </w:r>
      <w:hyperlink r:id="rId9" w:history="1">
        <w:r w:rsidRPr="008B4930">
          <w:rPr>
            <w:rStyle w:val="Hyperlink"/>
            <w:rFonts w:ascii="Arial" w:hAnsi="Arial" w:cs="Arial"/>
            <w:sz w:val="24"/>
            <w:szCs w:val="24"/>
          </w:rPr>
          <w:t>Coronavirus (</w:t>
        </w:r>
        <w:proofErr w:type="spellStart"/>
        <w:r w:rsidRPr="008B4930">
          <w:rPr>
            <w:rStyle w:val="Hyperlink"/>
            <w:rFonts w:ascii="Arial" w:hAnsi="Arial" w:cs="Arial"/>
            <w:sz w:val="24"/>
            <w:szCs w:val="24"/>
          </w:rPr>
          <w:t>Covid</w:t>
        </w:r>
        <w:proofErr w:type="spellEnd"/>
        <w:r w:rsidRPr="008B4930">
          <w:rPr>
            <w:rStyle w:val="Hyperlink"/>
            <w:rFonts w:ascii="Arial" w:hAnsi="Arial" w:cs="Arial"/>
            <w:sz w:val="24"/>
            <w:szCs w:val="24"/>
          </w:rPr>
          <w:t xml:space="preserve"> 19)</w:t>
        </w:r>
      </w:hyperlink>
      <w:r w:rsidRPr="008B4930">
        <w:rPr>
          <w:rFonts w:ascii="Arial" w:hAnsi="Arial" w:cs="Arial"/>
          <w:sz w:val="24"/>
          <w:szCs w:val="24"/>
        </w:rPr>
        <w:t xml:space="preserve"> and </w:t>
      </w:r>
      <w:hyperlink r:id="rId10" w:history="1">
        <w:r w:rsidRPr="008B4930">
          <w:rPr>
            <w:rStyle w:val="Hyperlink"/>
            <w:rFonts w:ascii="Arial" w:hAnsi="Arial" w:cs="Arial"/>
            <w:sz w:val="24"/>
            <w:szCs w:val="24"/>
          </w:rPr>
          <w:t>guidance for the transport sector</w:t>
        </w:r>
      </w:hyperlink>
      <w:r w:rsidRPr="008B4930">
        <w:rPr>
          <w:rFonts w:ascii="Arial" w:hAnsi="Arial" w:cs="Arial"/>
          <w:sz w:val="24"/>
          <w:szCs w:val="24"/>
        </w:rPr>
        <w:t xml:space="preserve"> </w:t>
      </w:r>
    </w:p>
    <w:p w14:paraId="4D109212" w14:textId="77777777" w:rsidR="007D6F05" w:rsidRDefault="007D6F05">
      <w:pPr>
        <w:rPr>
          <w:rFonts w:ascii="Arial" w:hAnsi="Arial" w:cs="Arial"/>
          <w:sz w:val="24"/>
          <w:szCs w:val="24"/>
        </w:rPr>
      </w:pPr>
    </w:p>
    <w:p w14:paraId="5B7F5850" w14:textId="77777777" w:rsidR="00661C73" w:rsidRPr="00661C73" w:rsidRDefault="00661C73" w:rsidP="00661C73">
      <w:pPr>
        <w:rPr>
          <w:rFonts w:ascii="Arial" w:hAnsi="Arial" w:cs="Arial"/>
          <w:b/>
          <w:sz w:val="24"/>
          <w:szCs w:val="24"/>
        </w:rPr>
      </w:pPr>
      <w:r w:rsidRPr="00661C73">
        <w:rPr>
          <w:rFonts w:ascii="Arial" w:hAnsi="Arial" w:cs="Arial"/>
          <w:b/>
          <w:sz w:val="24"/>
          <w:szCs w:val="24"/>
        </w:rPr>
        <w:t>Changes to licence application processes/licence expiries</w:t>
      </w:r>
    </w:p>
    <w:p w14:paraId="27A231EF" w14:textId="77777777" w:rsidR="00661C73" w:rsidRPr="00661C73" w:rsidRDefault="00661C73" w:rsidP="00661C73">
      <w:pPr>
        <w:rPr>
          <w:rFonts w:ascii="Arial" w:hAnsi="Arial" w:cs="Arial"/>
          <w:sz w:val="24"/>
          <w:szCs w:val="24"/>
        </w:rPr>
      </w:pPr>
      <w:r w:rsidRPr="00661C73">
        <w:rPr>
          <w:rFonts w:ascii="Arial" w:hAnsi="Arial" w:cs="Arial"/>
          <w:sz w:val="24"/>
          <w:szCs w:val="24"/>
        </w:rPr>
        <w:t>“Hackney Carriage and Private Hire Vehicle Licences</w:t>
      </w:r>
    </w:p>
    <w:p w14:paraId="1EA15CEF" w14:textId="11BF0E73" w:rsidR="00661C73" w:rsidRPr="00661C73" w:rsidRDefault="00661C73" w:rsidP="00661C73">
      <w:pPr>
        <w:rPr>
          <w:rFonts w:ascii="Arial" w:hAnsi="Arial" w:cs="Arial"/>
          <w:sz w:val="24"/>
          <w:szCs w:val="24"/>
        </w:rPr>
      </w:pPr>
      <w:r w:rsidRPr="00661C73">
        <w:rPr>
          <w:rFonts w:ascii="Arial" w:hAnsi="Arial" w:cs="Arial"/>
          <w:sz w:val="24"/>
          <w:szCs w:val="24"/>
        </w:rPr>
        <w:t>Licences which have or are due to expire between 8 April 2020 and 30 June 2020 will be extended, by way of renewal, for six months.  We will contact each vehicle proprietor individually with information.  All other enquiries should be s</w:t>
      </w:r>
      <w:r w:rsidR="0022207B">
        <w:rPr>
          <w:rFonts w:ascii="Arial" w:hAnsi="Arial" w:cs="Arial"/>
          <w:sz w:val="24"/>
          <w:szCs w:val="24"/>
        </w:rPr>
        <w:t>ent to licensing@bridgend</w:t>
      </w:r>
      <w:r w:rsidRPr="00661C73">
        <w:rPr>
          <w:rFonts w:ascii="Arial" w:hAnsi="Arial" w:cs="Arial"/>
          <w:sz w:val="24"/>
          <w:szCs w:val="24"/>
        </w:rPr>
        <w:t>.gov.uk”</w:t>
      </w:r>
    </w:p>
    <w:p w14:paraId="639DDCDC" w14:textId="77777777" w:rsidR="00661C73" w:rsidRPr="008B4930" w:rsidRDefault="00661C73">
      <w:pPr>
        <w:rPr>
          <w:rFonts w:ascii="Arial" w:hAnsi="Arial" w:cs="Arial"/>
          <w:sz w:val="24"/>
          <w:szCs w:val="24"/>
        </w:rPr>
      </w:pPr>
    </w:p>
    <w:p w14:paraId="3DB5E894" w14:textId="77777777" w:rsidR="005C2EC7" w:rsidRPr="008B4930" w:rsidRDefault="005C2EC7" w:rsidP="008339D4">
      <w:pPr>
        <w:pStyle w:val="ListParagraph"/>
        <w:numPr>
          <w:ilvl w:val="0"/>
          <w:numId w:val="5"/>
        </w:numPr>
        <w:ind w:hanging="720"/>
        <w:rPr>
          <w:rFonts w:ascii="Arial" w:hAnsi="Arial" w:cs="Arial"/>
          <w:b/>
          <w:sz w:val="24"/>
          <w:szCs w:val="24"/>
        </w:rPr>
      </w:pPr>
      <w:r w:rsidRPr="008B4930">
        <w:rPr>
          <w:rFonts w:ascii="Arial" w:hAnsi="Arial" w:cs="Arial"/>
          <w:b/>
          <w:sz w:val="24"/>
          <w:szCs w:val="24"/>
        </w:rPr>
        <w:t>Should I continue to work?</w:t>
      </w:r>
    </w:p>
    <w:p w14:paraId="06A846C4" w14:textId="77777777" w:rsidR="005C2EC7" w:rsidRPr="008B4930" w:rsidRDefault="005C2EC7" w:rsidP="005C2EC7">
      <w:pPr>
        <w:rPr>
          <w:rFonts w:ascii="Arial" w:hAnsi="Arial" w:cs="Arial"/>
          <w:sz w:val="24"/>
          <w:szCs w:val="24"/>
        </w:rPr>
      </w:pPr>
      <w:r w:rsidRPr="008B4930">
        <w:rPr>
          <w:rFonts w:ascii="Arial" w:hAnsi="Arial" w:cs="Arial"/>
          <w:sz w:val="24"/>
          <w:szCs w:val="24"/>
        </w:rPr>
        <w:t>The advice from the Department for Transport</w:t>
      </w:r>
      <w:r w:rsidR="00147F25" w:rsidRPr="008B4930">
        <w:rPr>
          <w:rFonts w:ascii="Arial" w:hAnsi="Arial" w:cs="Arial"/>
          <w:sz w:val="24"/>
          <w:szCs w:val="24"/>
        </w:rPr>
        <w:t xml:space="preserve"> (</w:t>
      </w:r>
      <w:proofErr w:type="spellStart"/>
      <w:r w:rsidR="00147F25" w:rsidRPr="008B4930">
        <w:rPr>
          <w:rFonts w:ascii="Arial" w:hAnsi="Arial" w:cs="Arial"/>
          <w:sz w:val="24"/>
          <w:szCs w:val="24"/>
        </w:rPr>
        <w:t>DfT</w:t>
      </w:r>
      <w:proofErr w:type="spellEnd"/>
      <w:r w:rsidR="00147F25" w:rsidRPr="008B4930">
        <w:rPr>
          <w:rFonts w:ascii="Arial" w:hAnsi="Arial" w:cs="Arial"/>
          <w:sz w:val="24"/>
          <w:szCs w:val="24"/>
        </w:rPr>
        <w:t>)</w:t>
      </w:r>
      <w:r w:rsidRPr="008B4930">
        <w:rPr>
          <w:rFonts w:ascii="Arial" w:hAnsi="Arial" w:cs="Arial"/>
          <w:sz w:val="24"/>
          <w:szCs w:val="24"/>
        </w:rPr>
        <w:t xml:space="preserve"> on 25 March 2020 states:</w:t>
      </w:r>
    </w:p>
    <w:p w14:paraId="00AF8E3F" w14:textId="77777777" w:rsidR="005C2EC7" w:rsidRPr="008B4930" w:rsidRDefault="008339D4" w:rsidP="005C2EC7">
      <w:pPr>
        <w:pStyle w:val="NormalWeb"/>
        <w:rPr>
          <w:rFonts w:ascii="Arial" w:hAnsi="Arial" w:cs="Arial"/>
          <w:i/>
          <w:color w:val="444444"/>
        </w:rPr>
      </w:pPr>
      <w:r w:rsidRPr="008B4930">
        <w:rPr>
          <w:rFonts w:ascii="Arial" w:hAnsi="Arial" w:cs="Arial"/>
          <w:i/>
          <w:color w:val="000000" w:themeColor="text1"/>
        </w:rPr>
        <w:t>“</w:t>
      </w:r>
      <w:r w:rsidR="005C2EC7" w:rsidRPr="008B4930">
        <w:rPr>
          <w:rFonts w:ascii="Arial" w:hAnsi="Arial" w:cs="Arial"/>
          <w:i/>
          <w:color w:val="000000" w:themeColor="text1"/>
        </w:rPr>
        <w:t xml:space="preserve">Taxis and private hire vehicles can continue to work. But the advice is absolutely clear - people should stay at home if possible. That is the way to save lives and protect our NHS. The public should avoid travel unless absolutely essential. The only reasons to leave our houses are set out in the </w:t>
      </w:r>
      <w:hyperlink r:id="rId11" w:tgtFrame="_blank" w:history="1">
        <w:r w:rsidR="005C2EC7" w:rsidRPr="008B4930">
          <w:rPr>
            <w:rStyle w:val="Hyperlink"/>
            <w:rFonts w:ascii="Arial" w:hAnsi="Arial" w:cs="Arial"/>
            <w:i/>
          </w:rPr>
          <w:t>government guidance</w:t>
        </w:r>
      </w:hyperlink>
      <w:r w:rsidR="005C2EC7" w:rsidRPr="008B4930">
        <w:rPr>
          <w:rFonts w:ascii="Arial" w:hAnsi="Arial" w:cs="Arial"/>
          <w:i/>
          <w:color w:val="444444"/>
        </w:rPr>
        <w:t>.</w:t>
      </w:r>
    </w:p>
    <w:p w14:paraId="69F0AD79" w14:textId="77777777" w:rsidR="005C2EC7" w:rsidRPr="008B4930" w:rsidRDefault="005C2EC7" w:rsidP="005C2EC7">
      <w:pPr>
        <w:pStyle w:val="NormalWeb"/>
        <w:rPr>
          <w:rFonts w:ascii="Arial" w:hAnsi="Arial" w:cs="Arial"/>
          <w:i/>
          <w:color w:val="000000" w:themeColor="text1"/>
        </w:rPr>
      </w:pPr>
      <w:r w:rsidRPr="008B4930">
        <w:rPr>
          <w:rFonts w:ascii="Arial" w:hAnsi="Arial" w:cs="Arial"/>
          <w:i/>
          <w:color w:val="000000" w:themeColor="text1"/>
        </w:rPr>
        <w:t>Clearly if absolutely necessary to travel by taxi or private hire vehicle, best efforts should be used to follow the guidance as far as is practically possible, including washing your hands as soon as you get home.</w:t>
      </w:r>
    </w:p>
    <w:p w14:paraId="513BE9B4" w14:textId="77777777" w:rsidR="005C2EC7" w:rsidRPr="008B4930" w:rsidRDefault="005C2EC7" w:rsidP="005C2EC7">
      <w:pPr>
        <w:pStyle w:val="Heading3"/>
        <w:rPr>
          <w:rFonts w:ascii="Arial" w:hAnsi="Arial" w:cs="Arial"/>
          <w:i/>
          <w:color w:val="000000" w:themeColor="text1"/>
          <w:sz w:val="24"/>
          <w:szCs w:val="24"/>
          <w:u w:val="single"/>
        </w:rPr>
      </w:pPr>
      <w:r w:rsidRPr="008B4930">
        <w:rPr>
          <w:rFonts w:ascii="Arial" w:hAnsi="Arial" w:cs="Arial"/>
          <w:i/>
          <w:color w:val="000000" w:themeColor="text1"/>
          <w:sz w:val="24"/>
          <w:szCs w:val="24"/>
          <w:u w:val="single"/>
        </w:rPr>
        <w:t>Critical Worker Status</w:t>
      </w:r>
    </w:p>
    <w:p w14:paraId="02816F2B" w14:textId="77777777" w:rsidR="005C2EC7" w:rsidRPr="008B4930" w:rsidRDefault="005C2EC7" w:rsidP="005C2EC7">
      <w:pPr>
        <w:pStyle w:val="NormalWeb"/>
        <w:rPr>
          <w:rFonts w:ascii="Arial" w:hAnsi="Arial" w:cs="Arial"/>
          <w:i/>
          <w:color w:val="444444"/>
        </w:rPr>
      </w:pPr>
      <w:r w:rsidRPr="008B4930">
        <w:rPr>
          <w:rFonts w:ascii="Arial" w:hAnsi="Arial" w:cs="Arial"/>
          <w:i/>
          <w:color w:val="000000" w:themeColor="text1"/>
        </w:rPr>
        <w:t xml:space="preserve">Taxi and private hire drivers should not generally be considered Critical Workers. Those undertaking home to school transport or the transport of </w:t>
      </w:r>
      <w:hyperlink r:id="rId12" w:tgtFrame="_blank" w:history="1">
        <w:r w:rsidRPr="008B4930">
          <w:rPr>
            <w:rStyle w:val="Hyperlink"/>
            <w:rFonts w:ascii="Arial" w:hAnsi="Arial" w:cs="Arial"/>
            <w:i/>
          </w:rPr>
          <w:t>extremely vulnerable</w:t>
        </w:r>
      </w:hyperlink>
      <w:r w:rsidRPr="008B4930">
        <w:rPr>
          <w:rFonts w:ascii="Arial" w:hAnsi="Arial" w:cs="Arial"/>
          <w:i/>
          <w:color w:val="444444"/>
        </w:rPr>
        <w:t xml:space="preserve"> </w:t>
      </w:r>
      <w:r w:rsidRPr="008B4930">
        <w:rPr>
          <w:rFonts w:ascii="Arial" w:hAnsi="Arial" w:cs="Arial"/>
          <w:i/>
          <w:color w:val="000000" w:themeColor="text1"/>
        </w:rPr>
        <w:t>people may be considered Critical Workers on a case-by-case basis.</w:t>
      </w:r>
    </w:p>
    <w:p w14:paraId="3A9270C1" w14:textId="77777777" w:rsidR="005C2EC7" w:rsidRPr="008B4930" w:rsidRDefault="005C2EC7" w:rsidP="008339D4">
      <w:pPr>
        <w:pStyle w:val="NormalWeb"/>
        <w:rPr>
          <w:rFonts w:ascii="Arial" w:hAnsi="Arial" w:cs="Arial"/>
          <w:i/>
          <w:color w:val="444444"/>
        </w:rPr>
      </w:pPr>
      <w:r w:rsidRPr="008B4930">
        <w:rPr>
          <w:rFonts w:ascii="Arial" w:hAnsi="Arial" w:cs="Arial"/>
          <w:i/>
          <w:color w:val="000000" w:themeColor="text1"/>
        </w:rPr>
        <w:t xml:space="preserve">Critical Workers should also whenever possible make suitable arrangements for their children to stay at home, and </w:t>
      </w:r>
      <w:hyperlink r:id="rId13" w:tgtFrame="_blank" w:history="1">
        <w:r w:rsidRPr="008B4930">
          <w:rPr>
            <w:rStyle w:val="Hyperlink"/>
            <w:rFonts w:ascii="Arial" w:hAnsi="Arial" w:cs="Arial"/>
            <w:i/>
          </w:rPr>
          <w:t>requests for children to attend school</w:t>
        </w:r>
      </w:hyperlink>
      <w:r w:rsidRPr="008B4930">
        <w:rPr>
          <w:rFonts w:ascii="Arial" w:hAnsi="Arial" w:cs="Arial"/>
          <w:i/>
          <w:color w:val="444444"/>
        </w:rPr>
        <w:t xml:space="preserve"> </w:t>
      </w:r>
      <w:r w:rsidRPr="008B4930">
        <w:rPr>
          <w:rFonts w:ascii="Arial" w:hAnsi="Arial" w:cs="Arial"/>
          <w:i/>
          <w:color w:val="000000" w:themeColor="text1"/>
        </w:rPr>
        <w:t>should be discussed with the school.</w:t>
      </w:r>
      <w:r w:rsidR="008339D4" w:rsidRPr="008B4930">
        <w:rPr>
          <w:rFonts w:ascii="Arial" w:hAnsi="Arial" w:cs="Arial"/>
          <w:i/>
          <w:color w:val="000000" w:themeColor="text1"/>
        </w:rPr>
        <w:t>”</w:t>
      </w:r>
    </w:p>
    <w:p w14:paraId="1EFC756F" w14:textId="77777777" w:rsidR="008339D4" w:rsidRPr="008B4930" w:rsidRDefault="008339D4">
      <w:pPr>
        <w:rPr>
          <w:rFonts w:ascii="Arial" w:hAnsi="Arial" w:cs="Arial"/>
          <w:b/>
          <w:sz w:val="24"/>
          <w:szCs w:val="24"/>
        </w:rPr>
      </w:pPr>
    </w:p>
    <w:p w14:paraId="5631DB38" w14:textId="77777777" w:rsidR="009E175F" w:rsidRPr="008B4930" w:rsidRDefault="009E175F" w:rsidP="008339D4">
      <w:pPr>
        <w:pStyle w:val="ListParagraph"/>
        <w:numPr>
          <w:ilvl w:val="0"/>
          <w:numId w:val="5"/>
        </w:numPr>
        <w:ind w:hanging="720"/>
        <w:rPr>
          <w:rFonts w:ascii="Arial" w:hAnsi="Arial" w:cs="Arial"/>
          <w:b/>
          <w:sz w:val="24"/>
          <w:szCs w:val="24"/>
        </w:rPr>
      </w:pPr>
      <w:r w:rsidRPr="008B4930">
        <w:rPr>
          <w:rFonts w:ascii="Arial" w:hAnsi="Arial" w:cs="Arial"/>
          <w:b/>
          <w:sz w:val="24"/>
          <w:szCs w:val="24"/>
        </w:rPr>
        <w:t>Financial Support</w:t>
      </w:r>
    </w:p>
    <w:p w14:paraId="51B3E083" w14:textId="77777777" w:rsidR="00436FC1" w:rsidRPr="008B4930" w:rsidRDefault="00436FC1">
      <w:pPr>
        <w:rPr>
          <w:rFonts w:ascii="Arial" w:hAnsi="Arial" w:cs="Arial"/>
          <w:sz w:val="24"/>
          <w:szCs w:val="24"/>
        </w:rPr>
      </w:pPr>
      <w:r w:rsidRPr="008B4930">
        <w:rPr>
          <w:rFonts w:ascii="Arial" w:hAnsi="Arial" w:cs="Arial"/>
          <w:sz w:val="24"/>
          <w:szCs w:val="24"/>
        </w:rPr>
        <w:t>If you are unable to work due to the current emergency situation, you may be eligible for financial support.</w:t>
      </w:r>
    </w:p>
    <w:p w14:paraId="7CB8F460" w14:textId="77777777" w:rsidR="009A6A48" w:rsidRPr="008B4930" w:rsidRDefault="009A6A48" w:rsidP="009A6A48">
      <w:pPr>
        <w:pStyle w:val="ListParagraph"/>
        <w:numPr>
          <w:ilvl w:val="0"/>
          <w:numId w:val="1"/>
        </w:numPr>
        <w:rPr>
          <w:rFonts w:ascii="Arial" w:hAnsi="Arial" w:cs="Arial"/>
          <w:sz w:val="24"/>
          <w:szCs w:val="24"/>
          <w:u w:val="single"/>
        </w:rPr>
      </w:pPr>
      <w:r w:rsidRPr="008B4930">
        <w:rPr>
          <w:rFonts w:ascii="Arial" w:hAnsi="Arial" w:cs="Arial"/>
          <w:sz w:val="24"/>
          <w:szCs w:val="24"/>
          <w:u w:val="single"/>
        </w:rPr>
        <w:lastRenderedPageBreak/>
        <w:t>Self Employed</w:t>
      </w:r>
      <w:r w:rsidR="00436FC1" w:rsidRPr="008B4930">
        <w:rPr>
          <w:rFonts w:ascii="Arial" w:hAnsi="Arial" w:cs="Arial"/>
          <w:sz w:val="24"/>
          <w:szCs w:val="24"/>
          <w:u w:val="single"/>
        </w:rPr>
        <w:t xml:space="preserve"> Income Support</w:t>
      </w:r>
    </w:p>
    <w:p w14:paraId="5E841191" w14:textId="77777777" w:rsidR="009E175F" w:rsidRPr="008B4930" w:rsidRDefault="004D3174">
      <w:pPr>
        <w:rPr>
          <w:rFonts w:ascii="Arial" w:hAnsi="Arial" w:cs="Arial"/>
          <w:sz w:val="24"/>
          <w:szCs w:val="24"/>
        </w:rPr>
      </w:pPr>
      <w:r w:rsidRPr="008B4930">
        <w:rPr>
          <w:rFonts w:ascii="Arial" w:hAnsi="Arial" w:cs="Arial"/>
          <w:sz w:val="24"/>
          <w:szCs w:val="24"/>
        </w:rPr>
        <w:t>On 26 March 2020 HM</w:t>
      </w:r>
      <w:r w:rsidR="009E175F" w:rsidRPr="008B4930">
        <w:rPr>
          <w:rFonts w:ascii="Arial" w:hAnsi="Arial" w:cs="Arial"/>
          <w:sz w:val="24"/>
          <w:szCs w:val="24"/>
        </w:rPr>
        <w:t xml:space="preserve"> Government announced a financial support package for the self-employed</w:t>
      </w:r>
      <w:r w:rsidR="009A6A48" w:rsidRPr="008B4930">
        <w:rPr>
          <w:rFonts w:ascii="Arial" w:hAnsi="Arial" w:cs="Arial"/>
          <w:sz w:val="24"/>
          <w:szCs w:val="24"/>
        </w:rPr>
        <w:t xml:space="preserve">. Those eligible will receive a grant worth 80 % of their average trading profit (up to a maximum of £2500), for the next three months. </w:t>
      </w:r>
    </w:p>
    <w:p w14:paraId="0BA2C9E9" w14:textId="77777777" w:rsidR="009A6A48" w:rsidRPr="008B4930" w:rsidRDefault="009A6A48">
      <w:pPr>
        <w:rPr>
          <w:rFonts w:ascii="Arial" w:hAnsi="Arial" w:cs="Arial"/>
          <w:sz w:val="24"/>
          <w:szCs w:val="24"/>
        </w:rPr>
      </w:pPr>
      <w:r w:rsidRPr="008B4930">
        <w:rPr>
          <w:rFonts w:ascii="Arial" w:hAnsi="Arial" w:cs="Arial"/>
          <w:sz w:val="24"/>
          <w:szCs w:val="24"/>
        </w:rPr>
        <w:t xml:space="preserve">For further information and how to apply please visit: </w:t>
      </w:r>
      <w:hyperlink r:id="rId14" w:history="1">
        <w:proofErr w:type="spellStart"/>
        <w:r w:rsidR="005C2EC7" w:rsidRPr="008B4930">
          <w:rPr>
            <w:rStyle w:val="Hyperlink"/>
            <w:rFonts w:ascii="Arial" w:hAnsi="Arial" w:cs="Arial"/>
            <w:sz w:val="24"/>
            <w:szCs w:val="24"/>
          </w:rPr>
          <w:t>Covid</w:t>
        </w:r>
        <w:proofErr w:type="spellEnd"/>
        <w:r w:rsidR="005C2EC7" w:rsidRPr="008B4930">
          <w:rPr>
            <w:rStyle w:val="Hyperlink"/>
            <w:rFonts w:ascii="Arial" w:hAnsi="Arial" w:cs="Arial"/>
            <w:sz w:val="24"/>
            <w:szCs w:val="24"/>
          </w:rPr>
          <w:t xml:space="preserve"> 19 Self-Employed Income Support</w:t>
        </w:r>
      </w:hyperlink>
    </w:p>
    <w:p w14:paraId="7F28A823" w14:textId="77777777" w:rsidR="009A6A48" w:rsidRPr="008B4930" w:rsidRDefault="008339D4" w:rsidP="009A6A48">
      <w:pPr>
        <w:pStyle w:val="ListParagraph"/>
        <w:numPr>
          <w:ilvl w:val="0"/>
          <w:numId w:val="1"/>
        </w:numPr>
        <w:rPr>
          <w:rFonts w:ascii="Arial" w:hAnsi="Arial" w:cs="Arial"/>
          <w:sz w:val="24"/>
          <w:szCs w:val="24"/>
          <w:u w:val="single"/>
        </w:rPr>
      </w:pPr>
      <w:r w:rsidRPr="008B4930">
        <w:rPr>
          <w:rFonts w:ascii="Arial" w:hAnsi="Arial" w:cs="Arial"/>
          <w:sz w:val="24"/>
          <w:szCs w:val="24"/>
          <w:u w:val="single"/>
        </w:rPr>
        <w:t>Business Support</w:t>
      </w:r>
    </w:p>
    <w:p w14:paraId="55C74545" w14:textId="77777777" w:rsidR="009A6A48" w:rsidRPr="008B4930" w:rsidRDefault="004D3174">
      <w:pPr>
        <w:rPr>
          <w:rFonts w:ascii="Arial" w:hAnsi="Arial" w:cs="Arial"/>
          <w:sz w:val="24"/>
          <w:szCs w:val="24"/>
        </w:rPr>
      </w:pPr>
      <w:r w:rsidRPr="008B4930">
        <w:rPr>
          <w:rFonts w:ascii="Arial" w:hAnsi="Arial" w:cs="Arial"/>
          <w:sz w:val="24"/>
          <w:szCs w:val="24"/>
        </w:rPr>
        <w:t>HM</w:t>
      </w:r>
      <w:r w:rsidR="009A6A48" w:rsidRPr="008B4930">
        <w:rPr>
          <w:rFonts w:ascii="Arial" w:hAnsi="Arial" w:cs="Arial"/>
          <w:sz w:val="24"/>
          <w:szCs w:val="24"/>
        </w:rPr>
        <w:t xml:space="preserve"> Government has also announced a number of financial support packages available to </w:t>
      </w:r>
      <w:r w:rsidR="0087194D" w:rsidRPr="008B4930">
        <w:rPr>
          <w:rFonts w:ascii="Arial" w:hAnsi="Arial" w:cs="Arial"/>
          <w:sz w:val="24"/>
          <w:szCs w:val="24"/>
        </w:rPr>
        <w:t xml:space="preserve">employees and </w:t>
      </w:r>
      <w:r w:rsidR="009A6A48" w:rsidRPr="008B4930">
        <w:rPr>
          <w:rFonts w:ascii="Arial" w:hAnsi="Arial" w:cs="Arial"/>
          <w:sz w:val="24"/>
          <w:szCs w:val="24"/>
        </w:rPr>
        <w:t>businesses</w:t>
      </w:r>
      <w:r w:rsidR="0087194D" w:rsidRPr="008B4930">
        <w:rPr>
          <w:rFonts w:ascii="Arial" w:hAnsi="Arial" w:cs="Arial"/>
          <w:sz w:val="24"/>
          <w:szCs w:val="24"/>
        </w:rPr>
        <w:t xml:space="preserve">. </w:t>
      </w:r>
      <w:r w:rsidR="00F705AF" w:rsidRPr="008B4930">
        <w:rPr>
          <w:rFonts w:ascii="Arial" w:hAnsi="Arial" w:cs="Arial"/>
          <w:sz w:val="24"/>
          <w:szCs w:val="24"/>
        </w:rPr>
        <w:t>This</w:t>
      </w:r>
      <w:r w:rsidR="0087194D" w:rsidRPr="008B4930">
        <w:rPr>
          <w:rFonts w:ascii="Arial" w:hAnsi="Arial" w:cs="Arial"/>
          <w:sz w:val="24"/>
          <w:szCs w:val="24"/>
        </w:rPr>
        <w:t xml:space="preserve"> includes measures such as the Coronavirus Job Retention Scheme, deferring VAT and Income Tax payments and a number of grant initiatives. </w:t>
      </w:r>
    </w:p>
    <w:p w14:paraId="58B939F6" w14:textId="77777777" w:rsidR="0087194D" w:rsidRPr="008B4930" w:rsidRDefault="0087194D">
      <w:pPr>
        <w:rPr>
          <w:rFonts w:ascii="Arial" w:hAnsi="Arial" w:cs="Arial"/>
          <w:sz w:val="24"/>
          <w:szCs w:val="24"/>
        </w:rPr>
      </w:pPr>
      <w:r w:rsidRPr="008B4930">
        <w:rPr>
          <w:rFonts w:ascii="Arial" w:hAnsi="Arial" w:cs="Arial"/>
          <w:sz w:val="24"/>
          <w:szCs w:val="24"/>
        </w:rPr>
        <w:t xml:space="preserve">For further information and how to apply please visit: </w:t>
      </w:r>
      <w:hyperlink r:id="rId15" w:history="1">
        <w:proofErr w:type="spellStart"/>
        <w:r w:rsidR="005C2EC7" w:rsidRPr="008B4930">
          <w:rPr>
            <w:rStyle w:val="Hyperlink"/>
            <w:rFonts w:ascii="Arial" w:hAnsi="Arial" w:cs="Arial"/>
            <w:sz w:val="24"/>
            <w:szCs w:val="24"/>
          </w:rPr>
          <w:t>Covid</w:t>
        </w:r>
        <w:proofErr w:type="spellEnd"/>
        <w:r w:rsidR="005C2EC7" w:rsidRPr="008B4930">
          <w:rPr>
            <w:rStyle w:val="Hyperlink"/>
            <w:rFonts w:ascii="Arial" w:hAnsi="Arial" w:cs="Arial"/>
            <w:sz w:val="24"/>
            <w:szCs w:val="24"/>
          </w:rPr>
          <w:t xml:space="preserve"> 19 Support for Businesses</w:t>
        </w:r>
      </w:hyperlink>
    </w:p>
    <w:p w14:paraId="54F180A9" w14:textId="77777777" w:rsidR="0087194D" w:rsidRPr="008B4930" w:rsidRDefault="0087194D" w:rsidP="0087194D">
      <w:pPr>
        <w:pStyle w:val="ListParagraph"/>
        <w:numPr>
          <w:ilvl w:val="0"/>
          <w:numId w:val="1"/>
        </w:numPr>
        <w:rPr>
          <w:rFonts w:ascii="Arial" w:hAnsi="Arial" w:cs="Arial"/>
          <w:sz w:val="24"/>
          <w:szCs w:val="24"/>
          <w:u w:val="single"/>
        </w:rPr>
      </w:pPr>
      <w:r w:rsidRPr="008B4930">
        <w:rPr>
          <w:rFonts w:ascii="Arial" w:hAnsi="Arial" w:cs="Arial"/>
          <w:sz w:val="24"/>
          <w:szCs w:val="24"/>
          <w:u w:val="single"/>
        </w:rPr>
        <w:t>Statutory sick pay</w:t>
      </w:r>
      <w:r w:rsidR="00F705AF" w:rsidRPr="008B4930">
        <w:rPr>
          <w:rFonts w:ascii="Arial" w:hAnsi="Arial" w:cs="Arial"/>
          <w:sz w:val="24"/>
          <w:szCs w:val="24"/>
          <w:u w:val="single"/>
        </w:rPr>
        <w:t xml:space="preserve"> (SSP)</w:t>
      </w:r>
    </w:p>
    <w:p w14:paraId="4FE1BB9E" w14:textId="77777777" w:rsidR="00F705AF" w:rsidRPr="008B4930" w:rsidRDefault="00F705AF" w:rsidP="0087194D">
      <w:pPr>
        <w:rPr>
          <w:rFonts w:ascii="Arial" w:hAnsi="Arial" w:cs="Arial"/>
          <w:sz w:val="24"/>
          <w:szCs w:val="24"/>
        </w:rPr>
      </w:pPr>
      <w:r w:rsidRPr="008B4930">
        <w:rPr>
          <w:rFonts w:ascii="Arial" w:hAnsi="Arial" w:cs="Arial"/>
          <w:sz w:val="24"/>
          <w:szCs w:val="24"/>
        </w:rPr>
        <w:t xml:space="preserve">If you cannot work as you have coronavirus or are self-isolating on government advice, you may be eligible for statutory sick pay. You will be able to claim SSP from the first day that you are self-isolating and cannot work. For further information please see </w:t>
      </w:r>
      <w:hyperlink r:id="rId16" w:history="1">
        <w:r w:rsidR="005C2EC7" w:rsidRPr="008B4930">
          <w:rPr>
            <w:rStyle w:val="Hyperlink"/>
            <w:rFonts w:ascii="Arial" w:hAnsi="Arial" w:cs="Arial"/>
            <w:sz w:val="24"/>
            <w:szCs w:val="24"/>
          </w:rPr>
          <w:t>Statutory Sick Pay</w:t>
        </w:r>
      </w:hyperlink>
    </w:p>
    <w:p w14:paraId="21E78FA4" w14:textId="77777777" w:rsidR="0087194D" w:rsidRPr="008B4930" w:rsidRDefault="0087194D" w:rsidP="0087194D">
      <w:pPr>
        <w:pStyle w:val="ListParagraph"/>
        <w:numPr>
          <w:ilvl w:val="0"/>
          <w:numId w:val="1"/>
        </w:numPr>
        <w:rPr>
          <w:rFonts w:ascii="Arial" w:hAnsi="Arial" w:cs="Arial"/>
          <w:sz w:val="24"/>
          <w:szCs w:val="24"/>
          <w:u w:val="single"/>
        </w:rPr>
      </w:pPr>
      <w:r w:rsidRPr="008B4930">
        <w:rPr>
          <w:rFonts w:ascii="Arial" w:hAnsi="Arial" w:cs="Arial"/>
          <w:sz w:val="24"/>
          <w:szCs w:val="24"/>
          <w:u w:val="single"/>
        </w:rPr>
        <w:t>Universal credit</w:t>
      </w:r>
    </w:p>
    <w:p w14:paraId="11AAAF92" w14:textId="245354D2" w:rsidR="00DE6A5C" w:rsidRPr="00190E84" w:rsidRDefault="0087194D" w:rsidP="00190E84">
      <w:pPr>
        <w:rPr>
          <w:rFonts w:ascii="Arial" w:hAnsi="Arial" w:cs="Arial"/>
          <w:sz w:val="24"/>
          <w:szCs w:val="24"/>
        </w:rPr>
      </w:pPr>
      <w:r w:rsidRPr="008B4930">
        <w:rPr>
          <w:rFonts w:ascii="Arial" w:hAnsi="Arial" w:cs="Arial"/>
          <w:sz w:val="24"/>
          <w:szCs w:val="24"/>
        </w:rPr>
        <w:t>For those not eligible for the business or self-employment income support schemes</w:t>
      </w:r>
      <w:r w:rsidR="00F705AF" w:rsidRPr="008B4930">
        <w:rPr>
          <w:rFonts w:ascii="Arial" w:hAnsi="Arial" w:cs="Arial"/>
          <w:sz w:val="24"/>
          <w:szCs w:val="24"/>
        </w:rPr>
        <w:t xml:space="preserve"> or SSP</w:t>
      </w:r>
      <w:r w:rsidRPr="008B4930">
        <w:rPr>
          <w:rFonts w:ascii="Arial" w:hAnsi="Arial" w:cs="Arial"/>
          <w:sz w:val="24"/>
          <w:szCs w:val="24"/>
        </w:rPr>
        <w:t xml:space="preserve">, you may be eligible for Universal Credit. </w:t>
      </w:r>
      <w:r w:rsidR="00F705AF" w:rsidRPr="008B4930">
        <w:rPr>
          <w:rFonts w:ascii="Arial" w:hAnsi="Arial" w:cs="Arial"/>
          <w:sz w:val="24"/>
          <w:szCs w:val="24"/>
        </w:rPr>
        <w:t xml:space="preserve">Further information can be found at: </w:t>
      </w:r>
      <w:hyperlink r:id="rId17" w:history="1">
        <w:r w:rsidR="005C2EC7" w:rsidRPr="008B4930">
          <w:rPr>
            <w:rStyle w:val="Hyperlink"/>
            <w:rFonts w:ascii="Arial" w:hAnsi="Arial" w:cs="Arial"/>
            <w:sz w:val="24"/>
            <w:szCs w:val="24"/>
          </w:rPr>
          <w:t>Universal Credit</w:t>
        </w:r>
      </w:hyperlink>
    </w:p>
    <w:p w14:paraId="5C1E28B6" w14:textId="77777777" w:rsidR="00DE6A5C" w:rsidRPr="008B4930" w:rsidRDefault="00DE6A5C" w:rsidP="00DE6A5C">
      <w:pPr>
        <w:rPr>
          <w:rFonts w:ascii="Arial" w:hAnsi="Arial" w:cs="Arial"/>
          <w:sz w:val="24"/>
          <w:szCs w:val="24"/>
        </w:rPr>
      </w:pPr>
    </w:p>
    <w:p w14:paraId="0C0CC28F" w14:textId="77777777" w:rsidR="00F03A26" w:rsidRPr="008B4930" w:rsidRDefault="00F03A26" w:rsidP="008339D4">
      <w:pPr>
        <w:pStyle w:val="ListParagraph"/>
        <w:numPr>
          <w:ilvl w:val="0"/>
          <w:numId w:val="5"/>
        </w:numPr>
        <w:ind w:hanging="720"/>
        <w:rPr>
          <w:rFonts w:ascii="Arial" w:hAnsi="Arial" w:cs="Arial"/>
          <w:b/>
          <w:sz w:val="24"/>
          <w:szCs w:val="24"/>
        </w:rPr>
      </w:pPr>
      <w:r w:rsidRPr="008B4930">
        <w:rPr>
          <w:rFonts w:ascii="Arial" w:hAnsi="Arial" w:cs="Arial"/>
          <w:b/>
          <w:sz w:val="24"/>
          <w:szCs w:val="24"/>
        </w:rPr>
        <w:t>Your health</w:t>
      </w:r>
    </w:p>
    <w:p w14:paraId="6090A5C3" w14:textId="77777777" w:rsidR="00683D8A" w:rsidRPr="008B4930" w:rsidRDefault="00683D8A" w:rsidP="00683D8A">
      <w:pPr>
        <w:rPr>
          <w:rFonts w:ascii="Arial" w:hAnsi="Arial" w:cs="Arial"/>
          <w:sz w:val="24"/>
          <w:szCs w:val="24"/>
        </w:rPr>
      </w:pPr>
      <w:r w:rsidRPr="008B4930">
        <w:rPr>
          <w:rFonts w:ascii="Arial" w:hAnsi="Arial" w:cs="Arial"/>
          <w:b/>
          <w:sz w:val="24"/>
          <w:szCs w:val="24"/>
        </w:rPr>
        <w:t xml:space="preserve">You should keep up to date on information about stopping the spread of </w:t>
      </w:r>
      <w:proofErr w:type="spellStart"/>
      <w:r w:rsidRPr="008B4930">
        <w:rPr>
          <w:rFonts w:ascii="Arial" w:hAnsi="Arial" w:cs="Arial"/>
          <w:b/>
          <w:sz w:val="24"/>
          <w:szCs w:val="24"/>
        </w:rPr>
        <w:t>Covid</w:t>
      </w:r>
      <w:proofErr w:type="spellEnd"/>
      <w:r w:rsidRPr="008B4930">
        <w:rPr>
          <w:rFonts w:ascii="Arial" w:hAnsi="Arial" w:cs="Arial"/>
          <w:b/>
          <w:sz w:val="24"/>
          <w:szCs w:val="24"/>
        </w:rPr>
        <w:t xml:space="preserve"> 19 and self-isolation (including what to do if you or someone you have had contact with have symptoms) via the </w:t>
      </w:r>
      <w:hyperlink r:id="rId18" w:history="1">
        <w:r w:rsidRPr="008B4930">
          <w:rPr>
            <w:rStyle w:val="Hyperlink"/>
            <w:rFonts w:ascii="Arial" w:hAnsi="Arial" w:cs="Arial"/>
            <w:b/>
            <w:color w:val="0070C0"/>
            <w:sz w:val="24"/>
            <w:szCs w:val="24"/>
          </w:rPr>
          <w:t>NHS</w:t>
        </w:r>
      </w:hyperlink>
      <w:r w:rsidRPr="008B4930">
        <w:rPr>
          <w:rFonts w:ascii="Arial" w:hAnsi="Arial" w:cs="Arial"/>
          <w:b/>
          <w:color w:val="0070C0"/>
          <w:sz w:val="24"/>
          <w:szCs w:val="24"/>
        </w:rPr>
        <w:t xml:space="preserve"> </w:t>
      </w:r>
      <w:r w:rsidRPr="008B4930">
        <w:rPr>
          <w:rFonts w:ascii="Arial" w:hAnsi="Arial" w:cs="Arial"/>
          <w:b/>
          <w:sz w:val="24"/>
          <w:szCs w:val="24"/>
        </w:rPr>
        <w:t xml:space="preserve"> and </w:t>
      </w:r>
      <w:hyperlink r:id="rId19" w:history="1">
        <w:r w:rsidRPr="008B4930">
          <w:rPr>
            <w:rStyle w:val="Hyperlink"/>
            <w:rFonts w:ascii="Arial" w:hAnsi="Arial" w:cs="Arial"/>
            <w:b/>
            <w:sz w:val="24"/>
            <w:szCs w:val="24"/>
          </w:rPr>
          <w:t>HM Government</w:t>
        </w:r>
      </w:hyperlink>
      <w:r w:rsidRPr="008B4930">
        <w:rPr>
          <w:rFonts w:ascii="Arial" w:hAnsi="Arial" w:cs="Arial"/>
          <w:b/>
          <w:sz w:val="24"/>
          <w:szCs w:val="24"/>
        </w:rPr>
        <w:t xml:space="preserve"> website</w:t>
      </w:r>
      <w:r w:rsidRPr="008B4930">
        <w:rPr>
          <w:rFonts w:ascii="Arial" w:hAnsi="Arial" w:cs="Arial"/>
          <w:sz w:val="24"/>
          <w:szCs w:val="24"/>
        </w:rPr>
        <w:t>.</w:t>
      </w:r>
    </w:p>
    <w:p w14:paraId="2834246D" w14:textId="77777777" w:rsidR="00056EBE" w:rsidRPr="008B4930" w:rsidRDefault="00056EBE" w:rsidP="0087194D">
      <w:pPr>
        <w:rPr>
          <w:rFonts w:ascii="Arial" w:hAnsi="Arial" w:cs="Arial"/>
          <w:sz w:val="24"/>
          <w:szCs w:val="24"/>
        </w:rPr>
      </w:pPr>
      <w:r w:rsidRPr="008B4930">
        <w:rPr>
          <w:rFonts w:ascii="Arial" w:hAnsi="Arial" w:cs="Arial"/>
          <w:sz w:val="24"/>
          <w:szCs w:val="24"/>
        </w:rPr>
        <w:t>The current advice is to:</w:t>
      </w:r>
    </w:p>
    <w:p w14:paraId="7366235D" w14:textId="77777777" w:rsidR="00056EBE" w:rsidRPr="008B4930" w:rsidRDefault="00056EBE" w:rsidP="00056EBE">
      <w:pPr>
        <w:numPr>
          <w:ilvl w:val="0"/>
          <w:numId w:val="3"/>
        </w:numPr>
        <w:shd w:val="clear" w:color="auto" w:fill="FFFFFF"/>
        <w:spacing w:after="240"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wash your hands with soap and water often – do this for at least 20 seconds</w:t>
      </w:r>
    </w:p>
    <w:p w14:paraId="3067A8B6" w14:textId="77777777" w:rsidR="00056EBE" w:rsidRPr="008B4930" w:rsidRDefault="00056EBE" w:rsidP="00056EBE">
      <w:pPr>
        <w:numPr>
          <w:ilvl w:val="0"/>
          <w:numId w:val="3"/>
        </w:numPr>
        <w:shd w:val="clear" w:color="auto" w:fill="FFFFFF"/>
        <w:spacing w:after="240"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 xml:space="preserve">use hand </w:t>
      </w:r>
      <w:r w:rsidR="003841E5" w:rsidRPr="008B4930">
        <w:rPr>
          <w:rFonts w:ascii="Arial" w:eastAsia="Times New Roman" w:hAnsi="Arial" w:cs="Arial"/>
          <w:color w:val="212B32"/>
          <w:sz w:val="24"/>
          <w:szCs w:val="24"/>
          <w:lang w:val="en" w:eastAsia="en-GB"/>
        </w:rPr>
        <w:t>sanitizer</w:t>
      </w:r>
      <w:r w:rsidRPr="008B4930">
        <w:rPr>
          <w:rFonts w:ascii="Arial" w:eastAsia="Times New Roman" w:hAnsi="Arial" w:cs="Arial"/>
          <w:color w:val="212B32"/>
          <w:sz w:val="24"/>
          <w:szCs w:val="24"/>
          <w:lang w:val="en" w:eastAsia="en-GB"/>
        </w:rPr>
        <w:t xml:space="preserve"> gel if soap and water are not available</w:t>
      </w:r>
    </w:p>
    <w:p w14:paraId="13C026C3" w14:textId="77777777" w:rsidR="00056EBE" w:rsidRPr="008B4930" w:rsidRDefault="00056EBE" w:rsidP="00056EBE">
      <w:pPr>
        <w:numPr>
          <w:ilvl w:val="0"/>
          <w:numId w:val="3"/>
        </w:numPr>
        <w:shd w:val="clear" w:color="auto" w:fill="FFFFFF"/>
        <w:spacing w:after="240"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wash your hands as soon as you get back home</w:t>
      </w:r>
    </w:p>
    <w:p w14:paraId="4D9BB5BF" w14:textId="77777777" w:rsidR="00056EBE" w:rsidRPr="008B4930" w:rsidRDefault="00056EBE" w:rsidP="00056EBE">
      <w:pPr>
        <w:numPr>
          <w:ilvl w:val="0"/>
          <w:numId w:val="3"/>
        </w:numPr>
        <w:shd w:val="clear" w:color="auto" w:fill="FFFFFF"/>
        <w:spacing w:after="240"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cover your mouth and nose with a tissue or your sleeve (not your hands) when you cough or sneeze</w:t>
      </w:r>
    </w:p>
    <w:p w14:paraId="69982EFC" w14:textId="77777777" w:rsidR="00056EBE" w:rsidRPr="008B4930" w:rsidRDefault="00056EBE" w:rsidP="00056EBE">
      <w:pPr>
        <w:numPr>
          <w:ilvl w:val="0"/>
          <w:numId w:val="3"/>
        </w:numPr>
        <w:shd w:val="clear" w:color="auto" w:fill="FFFFFF"/>
        <w:spacing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put used tissues in the bin immediately and wash your hands afterwards</w:t>
      </w:r>
    </w:p>
    <w:p w14:paraId="0E4F6825" w14:textId="77777777" w:rsidR="00056EBE" w:rsidRPr="008B4930" w:rsidRDefault="00056EBE" w:rsidP="00683D8A">
      <w:pPr>
        <w:numPr>
          <w:ilvl w:val="0"/>
          <w:numId w:val="3"/>
        </w:numPr>
        <w:shd w:val="clear" w:color="auto" w:fill="FFFFFF"/>
        <w:spacing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Avoid touching your eyes, nose, mouth if your hands are not clean</w:t>
      </w:r>
    </w:p>
    <w:p w14:paraId="175B0AD1" w14:textId="77777777" w:rsidR="00147F25" w:rsidRPr="008B4930" w:rsidRDefault="00147F25" w:rsidP="00147F25">
      <w:pPr>
        <w:shd w:val="clear" w:color="auto" w:fill="FFFFFF"/>
        <w:spacing w:line="240" w:lineRule="auto"/>
        <w:rPr>
          <w:rFonts w:ascii="Arial" w:eastAsia="Times New Roman" w:hAnsi="Arial" w:cs="Arial"/>
          <w:color w:val="212B32"/>
          <w:sz w:val="24"/>
          <w:szCs w:val="24"/>
          <w:lang w:val="en" w:eastAsia="en-GB"/>
        </w:rPr>
      </w:pPr>
    </w:p>
    <w:p w14:paraId="1ABAB052" w14:textId="77777777" w:rsidR="00147F25" w:rsidRPr="008B4930" w:rsidRDefault="00147F25" w:rsidP="00147F25">
      <w:pPr>
        <w:shd w:val="clear" w:color="auto" w:fill="FFFFFF"/>
        <w:spacing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The following groups of people are strongly advised to stay at home and not to have face to face contact for at least 12 weeks, these include people who:</w:t>
      </w:r>
    </w:p>
    <w:p w14:paraId="070AFCB4" w14:textId="77777777" w:rsidR="00147F25" w:rsidRPr="008B4930" w:rsidRDefault="00147F25" w:rsidP="00147F25">
      <w:pPr>
        <w:pStyle w:val="ListParagraph"/>
        <w:numPr>
          <w:ilvl w:val="0"/>
          <w:numId w:val="6"/>
        </w:numPr>
        <w:shd w:val="clear" w:color="auto" w:fill="FFFFFF"/>
        <w:spacing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Are 70 or over</w:t>
      </w:r>
    </w:p>
    <w:p w14:paraId="4B8D40BC" w14:textId="77777777" w:rsidR="00147F25" w:rsidRPr="008B4930" w:rsidRDefault="00147F25" w:rsidP="00147F25">
      <w:pPr>
        <w:pStyle w:val="ListParagraph"/>
        <w:numPr>
          <w:ilvl w:val="0"/>
          <w:numId w:val="6"/>
        </w:numPr>
        <w:shd w:val="clear" w:color="auto" w:fill="FFFFFF"/>
        <w:spacing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Have a underlying health condition</w:t>
      </w:r>
    </w:p>
    <w:p w14:paraId="04F940BF" w14:textId="77777777" w:rsidR="00147F25" w:rsidRPr="008B4930" w:rsidRDefault="00147F25" w:rsidP="00147F25">
      <w:pPr>
        <w:pStyle w:val="ListParagraph"/>
        <w:numPr>
          <w:ilvl w:val="0"/>
          <w:numId w:val="6"/>
        </w:numPr>
        <w:shd w:val="clear" w:color="auto" w:fill="FFFFFF"/>
        <w:spacing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Are pregnant</w:t>
      </w:r>
    </w:p>
    <w:p w14:paraId="693587B2" w14:textId="77777777" w:rsidR="00147F25" w:rsidRPr="008B4930" w:rsidRDefault="00147F25" w:rsidP="00147F25">
      <w:pPr>
        <w:pStyle w:val="ListParagraph"/>
        <w:numPr>
          <w:ilvl w:val="0"/>
          <w:numId w:val="6"/>
        </w:numPr>
        <w:shd w:val="clear" w:color="auto" w:fill="FFFFFF"/>
        <w:spacing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Have a weakened immune system</w:t>
      </w:r>
    </w:p>
    <w:p w14:paraId="45A3AD3A" w14:textId="77777777" w:rsidR="00147F25" w:rsidRPr="008B4930" w:rsidRDefault="00766D74" w:rsidP="00147F25">
      <w:pPr>
        <w:shd w:val="clear" w:color="auto" w:fill="FFFFFF"/>
        <w:spacing w:line="240" w:lineRule="auto"/>
        <w:rPr>
          <w:rFonts w:ascii="Arial" w:eastAsia="Times New Roman" w:hAnsi="Arial" w:cs="Arial"/>
          <w:color w:val="212B32"/>
          <w:sz w:val="24"/>
          <w:szCs w:val="24"/>
          <w:lang w:val="en" w:eastAsia="en-GB"/>
        </w:rPr>
      </w:pPr>
      <w:r w:rsidRPr="008B4930">
        <w:rPr>
          <w:rFonts w:ascii="Arial" w:eastAsia="Times New Roman" w:hAnsi="Arial" w:cs="Arial"/>
          <w:color w:val="212B32"/>
          <w:sz w:val="24"/>
          <w:szCs w:val="24"/>
          <w:lang w:val="en" w:eastAsia="en-GB"/>
        </w:rPr>
        <w:t xml:space="preserve">Please see the </w:t>
      </w:r>
      <w:hyperlink r:id="rId20" w:history="1">
        <w:r w:rsidRPr="008B4930">
          <w:rPr>
            <w:rStyle w:val="Hyperlink"/>
            <w:rFonts w:ascii="Arial" w:eastAsia="Times New Roman" w:hAnsi="Arial" w:cs="Arial"/>
            <w:sz w:val="24"/>
            <w:szCs w:val="24"/>
            <w:lang w:val="en" w:eastAsia="en-GB"/>
          </w:rPr>
          <w:t>HM Government website</w:t>
        </w:r>
      </w:hyperlink>
      <w:r w:rsidRPr="008B4930">
        <w:rPr>
          <w:rFonts w:ascii="Arial" w:eastAsia="Times New Roman" w:hAnsi="Arial" w:cs="Arial"/>
          <w:color w:val="212B32"/>
          <w:sz w:val="24"/>
          <w:szCs w:val="24"/>
          <w:lang w:val="en" w:eastAsia="en-GB"/>
        </w:rPr>
        <w:t xml:space="preserve"> for further information on how to protect extremely vulnerable people (shielding).</w:t>
      </w:r>
    </w:p>
    <w:p w14:paraId="333963B0" w14:textId="77777777" w:rsidR="00683D8A" w:rsidRPr="008B4930" w:rsidRDefault="00683D8A" w:rsidP="00683D8A">
      <w:pPr>
        <w:shd w:val="clear" w:color="auto" w:fill="FFFFFF"/>
        <w:spacing w:line="240" w:lineRule="auto"/>
        <w:ind w:left="720"/>
        <w:rPr>
          <w:rFonts w:ascii="Arial" w:eastAsia="Times New Roman" w:hAnsi="Arial" w:cs="Arial"/>
          <w:color w:val="212B32"/>
          <w:sz w:val="24"/>
          <w:szCs w:val="24"/>
          <w:lang w:val="en" w:eastAsia="en-GB"/>
        </w:rPr>
      </w:pPr>
    </w:p>
    <w:p w14:paraId="3BB213B4" w14:textId="77777777" w:rsidR="001C6440" w:rsidRPr="008B4930" w:rsidRDefault="00205EB2" w:rsidP="00DD0528">
      <w:pPr>
        <w:pStyle w:val="ListParagraph"/>
        <w:numPr>
          <w:ilvl w:val="0"/>
          <w:numId w:val="5"/>
        </w:numPr>
        <w:ind w:hanging="720"/>
        <w:rPr>
          <w:rFonts w:ascii="Arial" w:hAnsi="Arial" w:cs="Arial"/>
          <w:b/>
          <w:sz w:val="24"/>
          <w:szCs w:val="24"/>
        </w:rPr>
      </w:pPr>
      <w:r w:rsidRPr="008B4930">
        <w:rPr>
          <w:rFonts w:ascii="Arial" w:hAnsi="Arial" w:cs="Arial"/>
          <w:b/>
          <w:sz w:val="24"/>
          <w:szCs w:val="24"/>
        </w:rPr>
        <w:t xml:space="preserve">Keeping </w:t>
      </w:r>
      <w:r w:rsidR="00C11027" w:rsidRPr="008B4930">
        <w:rPr>
          <w:rFonts w:ascii="Arial" w:hAnsi="Arial" w:cs="Arial"/>
          <w:b/>
          <w:sz w:val="24"/>
          <w:szCs w:val="24"/>
        </w:rPr>
        <w:t xml:space="preserve">yourself </w:t>
      </w:r>
      <w:r w:rsidR="005C5439" w:rsidRPr="008B4930">
        <w:rPr>
          <w:rFonts w:ascii="Arial" w:hAnsi="Arial" w:cs="Arial"/>
          <w:b/>
          <w:sz w:val="24"/>
          <w:szCs w:val="24"/>
        </w:rPr>
        <w:t xml:space="preserve">and passengers </w:t>
      </w:r>
      <w:r w:rsidR="00957D27" w:rsidRPr="008B4930">
        <w:rPr>
          <w:rFonts w:ascii="Arial" w:hAnsi="Arial" w:cs="Arial"/>
          <w:b/>
          <w:sz w:val="24"/>
          <w:szCs w:val="24"/>
        </w:rPr>
        <w:t>safe when you are</w:t>
      </w:r>
      <w:r w:rsidRPr="008B4930">
        <w:rPr>
          <w:rFonts w:ascii="Arial" w:hAnsi="Arial" w:cs="Arial"/>
          <w:b/>
          <w:sz w:val="24"/>
          <w:szCs w:val="24"/>
        </w:rPr>
        <w:t xml:space="preserve"> working:</w:t>
      </w:r>
    </w:p>
    <w:p w14:paraId="39AAC625" w14:textId="77777777" w:rsidR="00205EB2" w:rsidRPr="008B4930" w:rsidRDefault="00683D8A">
      <w:pPr>
        <w:rPr>
          <w:rFonts w:ascii="Arial" w:hAnsi="Arial" w:cs="Arial"/>
          <w:sz w:val="24"/>
          <w:szCs w:val="24"/>
        </w:rPr>
      </w:pPr>
      <w:r w:rsidRPr="008B4930">
        <w:rPr>
          <w:rFonts w:ascii="Arial" w:hAnsi="Arial" w:cs="Arial"/>
          <w:sz w:val="24"/>
          <w:szCs w:val="24"/>
        </w:rPr>
        <w:t xml:space="preserve">You should follow the </w:t>
      </w:r>
      <w:r w:rsidR="006B5EC3" w:rsidRPr="008B4930">
        <w:rPr>
          <w:rFonts w:ascii="Arial" w:hAnsi="Arial" w:cs="Arial"/>
          <w:sz w:val="24"/>
          <w:szCs w:val="24"/>
        </w:rPr>
        <w:t>Government’s advice concerning critical workers, but if your work is considered critical you should take the following precautions in</w:t>
      </w:r>
      <w:r w:rsidR="00205EB2" w:rsidRPr="008B4930">
        <w:rPr>
          <w:rFonts w:ascii="Arial" w:hAnsi="Arial" w:cs="Arial"/>
          <w:sz w:val="24"/>
          <w:szCs w:val="24"/>
        </w:rPr>
        <w:t xml:space="preserve"> order to protec</w:t>
      </w:r>
      <w:r w:rsidR="006B5EC3" w:rsidRPr="008B4930">
        <w:rPr>
          <w:rFonts w:ascii="Arial" w:hAnsi="Arial" w:cs="Arial"/>
          <w:sz w:val="24"/>
          <w:szCs w:val="24"/>
        </w:rPr>
        <w:t xml:space="preserve">t </w:t>
      </w:r>
      <w:r w:rsidR="00E11997" w:rsidRPr="008B4930">
        <w:rPr>
          <w:rFonts w:ascii="Arial" w:hAnsi="Arial" w:cs="Arial"/>
          <w:sz w:val="24"/>
          <w:szCs w:val="24"/>
        </w:rPr>
        <w:t xml:space="preserve">yourself and </w:t>
      </w:r>
      <w:r w:rsidR="003841E5" w:rsidRPr="008B4930">
        <w:rPr>
          <w:rFonts w:ascii="Arial" w:hAnsi="Arial" w:cs="Arial"/>
          <w:sz w:val="24"/>
          <w:szCs w:val="24"/>
        </w:rPr>
        <w:t xml:space="preserve">your </w:t>
      </w:r>
      <w:r w:rsidR="006B5EC3" w:rsidRPr="008B4930">
        <w:rPr>
          <w:rFonts w:ascii="Arial" w:hAnsi="Arial" w:cs="Arial"/>
          <w:sz w:val="24"/>
          <w:szCs w:val="24"/>
        </w:rPr>
        <w:t>passengers</w:t>
      </w:r>
      <w:r w:rsidR="00205EB2" w:rsidRPr="008B4930">
        <w:rPr>
          <w:rFonts w:ascii="Arial" w:hAnsi="Arial" w:cs="Arial"/>
          <w:sz w:val="24"/>
          <w:szCs w:val="24"/>
        </w:rPr>
        <w:t>:</w:t>
      </w:r>
    </w:p>
    <w:p w14:paraId="6780468A" w14:textId="77777777" w:rsidR="00E11997" w:rsidRPr="008B4930" w:rsidRDefault="00683D8A" w:rsidP="00E11997">
      <w:pPr>
        <w:pStyle w:val="ListParagraph"/>
        <w:numPr>
          <w:ilvl w:val="0"/>
          <w:numId w:val="2"/>
        </w:numPr>
        <w:rPr>
          <w:rFonts w:ascii="Arial" w:hAnsi="Arial" w:cs="Arial"/>
          <w:sz w:val="24"/>
          <w:szCs w:val="24"/>
        </w:rPr>
      </w:pPr>
      <w:r w:rsidRPr="008B4930">
        <w:rPr>
          <w:rFonts w:ascii="Arial" w:hAnsi="Arial" w:cs="Arial"/>
          <w:sz w:val="24"/>
          <w:szCs w:val="24"/>
        </w:rPr>
        <w:t>If you have symptoms or have been in contact with someone with symptoms you should o</w:t>
      </w:r>
      <w:r w:rsidR="00E11997" w:rsidRPr="008B4930">
        <w:rPr>
          <w:rFonts w:ascii="Arial" w:hAnsi="Arial" w:cs="Arial"/>
          <w:sz w:val="24"/>
          <w:szCs w:val="24"/>
        </w:rPr>
        <w:t xml:space="preserve">bserve the self-isolation rules outlined on the </w:t>
      </w:r>
      <w:hyperlink r:id="rId21" w:history="1">
        <w:r w:rsidR="00E11997" w:rsidRPr="008B4930">
          <w:rPr>
            <w:rStyle w:val="Hyperlink"/>
            <w:rFonts w:ascii="Arial" w:hAnsi="Arial" w:cs="Arial"/>
            <w:sz w:val="24"/>
            <w:szCs w:val="24"/>
          </w:rPr>
          <w:t>NHS website</w:t>
        </w:r>
      </w:hyperlink>
      <w:r w:rsidR="00E11997" w:rsidRPr="008B4930">
        <w:rPr>
          <w:rFonts w:ascii="Arial" w:hAnsi="Arial" w:cs="Arial"/>
          <w:sz w:val="24"/>
          <w:szCs w:val="24"/>
        </w:rPr>
        <w:t xml:space="preserve"> </w:t>
      </w:r>
    </w:p>
    <w:p w14:paraId="3F1F18D0" w14:textId="77777777" w:rsidR="00E11997" w:rsidRPr="008B4930" w:rsidRDefault="00E11997" w:rsidP="0030585B">
      <w:pPr>
        <w:pStyle w:val="ListParagraph"/>
        <w:numPr>
          <w:ilvl w:val="0"/>
          <w:numId w:val="2"/>
        </w:numPr>
        <w:rPr>
          <w:rFonts w:ascii="Arial" w:hAnsi="Arial" w:cs="Arial"/>
          <w:sz w:val="24"/>
          <w:szCs w:val="24"/>
        </w:rPr>
      </w:pPr>
      <w:r w:rsidRPr="008B4930">
        <w:rPr>
          <w:rFonts w:ascii="Arial" w:hAnsi="Arial" w:cs="Arial"/>
          <w:sz w:val="24"/>
          <w:szCs w:val="24"/>
        </w:rPr>
        <w:t xml:space="preserve">Ask </w:t>
      </w:r>
      <w:r w:rsidR="000409D7" w:rsidRPr="008B4930">
        <w:rPr>
          <w:rFonts w:ascii="Arial" w:hAnsi="Arial" w:cs="Arial"/>
          <w:sz w:val="24"/>
          <w:szCs w:val="24"/>
        </w:rPr>
        <w:t xml:space="preserve">passengers </w:t>
      </w:r>
      <w:r w:rsidRPr="008B4930">
        <w:rPr>
          <w:rFonts w:ascii="Arial" w:hAnsi="Arial" w:cs="Arial"/>
          <w:sz w:val="24"/>
          <w:szCs w:val="24"/>
        </w:rPr>
        <w:t xml:space="preserve">to </w:t>
      </w:r>
      <w:r w:rsidR="004D3174" w:rsidRPr="008B4930">
        <w:rPr>
          <w:rFonts w:ascii="Arial" w:hAnsi="Arial" w:cs="Arial"/>
          <w:sz w:val="24"/>
          <w:szCs w:val="24"/>
        </w:rPr>
        <w:t>sit in the rear of the vehicle</w:t>
      </w:r>
    </w:p>
    <w:p w14:paraId="2707C6FF" w14:textId="77777777" w:rsidR="00DE6A5C" w:rsidRPr="008B4930" w:rsidRDefault="00DE6A5C" w:rsidP="00205EB2">
      <w:pPr>
        <w:pStyle w:val="ListParagraph"/>
        <w:numPr>
          <w:ilvl w:val="0"/>
          <w:numId w:val="2"/>
        </w:numPr>
        <w:rPr>
          <w:rFonts w:ascii="Arial" w:hAnsi="Arial" w:cs="Arial"/>
          <w:sz w:val="24"/>
          <w:szCs w:val="24"/>
        </w:rPr>
      </w:pPr>
      <w:r w:rsidRPr="008B4930">
        <w:rPr>
          <w:rFonts w:ascii="Arial" w:hAnsi="Arial" w:cs="Arial"/>
          <w:sz w:val="24"/>
          <w:szCs w:val="24"/>
        </w:rPr>
        <w:t xml:space="preserve">Keep a bottle of hand sanitizer gel in your vehicle. It is recommended this be a minimum 60% alcohol. Alternatively keep a large bottle of water and </w:t>
      </w:r>
      <w:r w:rsidR="00683D8A" w:rsidRPr="008B4930">
        <w:rPr>
          <w:rFonts w:ascii="Arial" w:hAnsi="Arial" w:cs="Arial"/>
          <w:sz w:val="24"/>
          <w:szCs w:val="24"/>
        </w:rPr>
        <w:t xml:space="preserve">a bar/bottle of </w:t>
      </w:r>
      <w:r w:rsidRPr="008B4930">
        <w:rPr>
          <w:rFonts w:ascii="Arial" w:hAnsi="Arial" w:cs="Arial"/>
          <w:sz w:val="24"/>
          <w:szCs w:val="24"/>
        </w:rPr>
        <w:t>soap. Hand washing/sanitising should take place for at least 20 seconds.</w:t>
      </w:r>
    </w:p>
    <w:p w14:paraId="7069D989" w14:textId="77777777" w:rsidR="00205EB2" w:rsidRPr="008B4930" w:rsidRDefault="004D3174" w:rsidP="00205EB2">
      <w:pPr>
        <w:pStyle w:val="ListParagraph"/>
        <w:numPr>
          <w:ilvl w:val="0"/>
          <w:numId w:val="2"/>
        </w:numPr>
        <w:rPr>
          <w:rFonts w:ascii="Arial" w:hAnsi="Arial" w:cs="Arial"/>
          <w:sz w:val="24"/>
          <w:szCs w:val="24"/>
        </w:rPr>
      </w:pPr>
      <w:r w:rsidRPr="008B4930">
        <w:rPr>
          <w:rFonts w:ascii="Arial" w:hAnsi="Arial" w:cs="Arial"/>
          <w:sz w:val="24"/>
          <w:szCs w:val="24"/>
        </w:rPr>
        <w:t>Where possible</w:t>
      </w:r>
      <w:r w:rsidR="004B5B86" w:rsidRPr="008B4930">
        <w:rPr>
          <w:rFonts w:ascii="Arial" w:hAnsi="Arial" w:cs="Arial"/>
          <w:sz w:val="24"/>
          <w:szCs w:val="24"/>
        </w:rPr>
        <w:t xml:space="preserve"> t</w:t>
      </w:r>
      <w:r w:rsidR="00F03A26" w:rsidRPr="008B4930">
        <w:rPr>
          <w:rFonts w:ascii="Arial" w:hAnsi="Arial" w:cs="Arial"/>
          <w:sz w:val="24"/>
          <w:szCs w:val="24"/>
        </w:rPr>
        <w:t xml:space="preserve">ry to </w:t>
      </w:r>
      <w:r w:rsidR="00E11997" w:rsidRPr="008B4930">
        <w:rPr>
          <w:rFonts w:ascii="Arial" w:hAnsi="Arial" w:cs="Arial"/>
          <w:sz w:val="24"/>
          <w:szCs w:val="24"/>
        </w:rPr>
        <w:t xml:space="preserve">avoid handling cash and </w:t>
      </w:r>
      <w:r w:rsidR="00F03A26" w:rsidRPr="008B4930">
        <w:rPr>
          <w:rFonts w:ascii="Arial" w:hAnsi="Arial" w:cs="Arial"/>
          <w:sz w:val="24"/>
          <w:szCs w:val="24"/>
        </w:rPr>
        <w:t xml:space="preserve">accept </w:t>
      </w:r>
      <w:r w:rsidR="004B5B86" w:rsidRPr="008B4930">
        <w:rPr>
          <w:rFonts w:ascii="Arial" w:hAnsi="Arial" w:cs="Arial"/>
          <w:sz w:val="24"/>
          <w:szCs w:val="24"/>
        </w:rPr>
        <w:t xml:space="preserve">alternative payment </w:t>
      </w:r>
      <w:r w:rsidR="00683D8A" w:rsidRPr="008B4930">
        <w:rPr>
          <w:rFonts w:ascii="Arial" w:hAnsi="Arial" w:cs="Arial"/>
          <w:sz w:val="24"/>
          <w:szCs w:val="24"/>
        </w:rPr>
        <w:t xml:space="preserve">methods </w:t>
      </w:r>
      <w:r w:rsidR="004B5B86" w:rsidRPr="008B4930">
        <w:rPr>
          <w:rFonts w:ascii="Arial" w:hAnsi="Arial" w:cs="Arial"/>
          <w:sz w:val="24"/>
          <w:szCs w:val="24"/>
        </w:rPr>
        <w:t>such as debit</w:t>
      </w:r>
      <w:r w:rsidR="007A435C" w:rsidRPr="008B4930">
        <w:rPr>
          <w:rFonts w:ascii="Arial" w:hAnsi="Arial" w:cs="Arial"/>
          <w:sz w:val="24"/>
          <w:szCs w:val="24"/>
        </w:rPr>
        <w:t>/credit</w:t>
      </w:r>
      <w:r w:rsidR="004B5B86" w:rsidRPr="008B4930">
        <w:rPr>
          <w:rFonts w:ascii="Arial" w:hAnsi="Arial" w:cs="Arial"/>
          <w:sz w:val="24"/>
          <w:szCs w:val="24"/>
        </w:rPr>
        <w:t xml:space="preserve"> card.</w:t>
      </w:r>
    </w:p>
    <w:p w14:paraId="27CB3FC0" w14:textId="77777777" w:rsidR="00205EB2" w:rsidRPr="008B4930" w:rsidRDefault="00205EB2" w:rsidP="00205EB2">
      <w:pPr>
        <w:pStyle w:val="ListParagraph"/>
        <w:numPr>
          <w:ilvl w:val="0"/>
          <w:numId w:val="2"/>
        </w:numPr>
        <w:rPr>
          <w:rFonts w:ascii="Arial" w:hAnsi="Arial" w:cs="Arial"/>
          <w:sz w:val="24"/>
          <w:szCs w:val="24"/>
        </w:rPr>
      </w:pPr>
      <w:r w:rsidRPr="008B4930">
        <w:rPr>
          <w:rFonts w:ascii="Arial" w:hAnsi="Arial" w:cs="Arial"/>
          <w:sz w:val="24"/>
          <w:szCs w:val="24"/>
        </w:rPr>
        <w:t>After each</w:t>
      </w:r>
      <w:r w:rsidR="000409D7" w:rsidRPr="008B4930">
        <w:rPr>
          <w:rFonts w:ascii="Arial" w:hAnsi="Arial" w:cs="Arial"/>
          <w:sz w:val="24"/>
          <w:szCs w:val="24"/>
        </w:rPr>
        <w:t xml:space="preserve"> passenger</w:t>
      </w:r>
      <w:r w:rsidRPr="008B4930">
        <w:rPr>
          <w:rFonts w:ascii="Arial" w:hAnsi="Arial" w:cs="Arial"/>
          <w:sz w:val="24"/>
          <w:szCs w:val="24"/>
        </w:rPr>
        <w:t xml:space="preserve"> </w:t>
      </w:r>
      <w:r w:rsidR="00957D27" w:rsidRPr="008B4930">
        <w:rPr>
          <w:rFonts w:ascii="Arial" w:hAnsi="Arial" w:cs="Arial"/>
          <w:sz w:val="24"/>
          <w:szCs w:val="24"/>
        </w:rPr>
        <w:t>journey</w:t>
      </w:r>
      <w:r w:rsidR="004C769B" w:rsidRPr="008B4930">
        <w:rPr>
          <w:rFonts w:ascii="Arial" w:hAnsi="Arial" w:cs="Arial"/>
          <w:sz w:val="24"/>
          <w:szCs w:val="24"/>
        </w:rPr>
        <w:t xml:space="preserve"> drivers should</w:t>
      </w:r>
      <w:r w:rsidR="007A435C" w:rsidRPr="008B4930">
        <w:rPr>
          <w:rFonts w:ascii="Arial" w:hAnsi="Arial" w:cs="Arial"/>
          <w:sz w:val="24"/>
          <w:szCs w:val="24"/>
        </w:rPr>
        <w:t xml:space="preserve"> clean </w:t>
      </w:r>
      <w:r w:rsidR="00684411" w:rsidRPr="008B4930">
        <w:rPr>
          <w:rFonts w:ascii="Arial" w:hAnsi="Arial" w:cs="Arial"/>
          <w:sz w:val="24"/>
          <w:szCs w:val="24"/>
        </w:rPr>
        <w:t xml:space="preserve">hard </w:t>
      </w:r>
      <w:r w:rsidR="001C4ED4" w:rsidRPr="008B4930">
        <w:rPr>
          <w:rFonts w:ascii="Arial" w:hAnsi="Arial" w:cs="Arial"/>
          <w:sz w:val="24"/>
          <w:szCs w:val="24"/>
        </w:rPr>
        <w:t>surfaces such as door handles, window winders, seat belts</w:t>
      </w:r>
      <w:r w:rsidR="004D3174" w:rsidRPr="008B4930">
        <w:rPr>
          <w:rFonts w:ascii="Arial" w:hAnsi="Arial" w:cs="Arial"/>
          <w:sz w:val="24"/>
          <w:szCs w:val="24"/>
        </w:rPr>
        <w:t>, card payment devices</w:t>
      </w:r>
      <w:r w:rsidR="00C11027" w:rsidRPr="008B4930">
        <w:rPr>
          <w:rFonts w:ascii="Arial" w:hAnsi="Arial" w:cs="Arial"/>
          <w:sz w:val="24"/>
          <w:szCs w:val="24"/>
        </w:rPr>
        <w:t>, the rear of the front seats</w:t>
      </w:r>
      <w:r w:rsidR="001C4ED4" w:rsidRPr="008B4930">
        <w:rPr>
          <w:rFonts w:ascii="Arial" w:hAnsi="Arial" w:cs="Arial"/>
          <w:sz w:val="24"/>
          <w:szCs w:val="24"/>
        </w:rPr>
        <w:t xml:space="preserve"> and other surface the passenger(s) may have touched</w:t>
      </w:r>
      <w:r w:rsidR="00C11027" w:rsidRPr="008B4930">
        <w:rPr>
          <w:rFonts w:ascii="Arial" w:hAnsi="Arial" w:cs="Arial"/>
          <w:sz w:val="24"/>
          <w:szCs w:val="24"/>
        </w:rPr>
        <w:t xml:space="preserve"> or coughed/sneezed on</w:t>
      </w:r>
      <w:r w:rsidR="001C4ED4" w:rsidRPr="008B4930">
        <w:rPr>
          <w:rFonts w:ascii="Arial" w:hAnsi="Arial" w:cs="Arial"/>
          <w:sz w:val="24"/>
          <w:szCs w:val="24"/>
        </w:rPr>
        <w:t>.</w:t>
      </w:r>
      <w:r w:rsidR="00DE6A5C" w:rsidRPr="008B4930">
        <w:rPr>
          <w:rFonts w:ascii="Arial" w:hAnsi="Arial" w:cs="Arial"/>
          <w:sz w:val="24"/>
          <w:szCs w:val="24"/>
        </w:rPr>
        <w:t xml:space="preserve"> </w:t>
      </w:r>
      <w:r w:rsidR="004C769B" w:rsidRPr="008B4930">
        <w:rPr>
          <w:rFonts w:ascii="Arial" w:hAnsi="Arial" w:cs="Arial"/>
          <w:sz w:val="24"/>
          <w:szCs w:val="24"/>
        </w:rPr>
        <w:t xml:space="preserve">You </w:t>
      </w:r>
      <w:r w:rsidR="00684411" w:rsidRPr="008B4930">
        <w:rPr>
          <w:rFonts w:ascii="Arial" w:hAnsi="Arial" w:cs="Arial"/>
          <w:sz w:val="24"/>
          <w:szCs w:val="24"/>
        </w:rPr>
        <w:t>should then wash/sanitise their own hands.</w:t>
      </w:r>
    </w:p>
    <w:p w14:paraId="3B5980A4" w14:textId="77777777" w:rsidR="00031DF3" w:rsidRPr="008B4930" w:rsidRDefault="00031DF3" w:rsidP="00205EB2">
      <w:pPr>
        <w:pStyle w:val="ListParagraph"/>
        <w:numPr>
          <w:ilvl w:val="0"/>
          <w:numId w:val="2"/>
        </w:numPr>
        <w:rPr>
          <w:rFonts w:ascii="Arial" w:hAnsi="Arial" w:cs="Arial"/>
          <w:sz w:val="24"/>
          <w:szCs w:val="24"/>
        </w:rPr>
      </w:pPr>
      <w:r w:rsidRPr="008B4930">
        <w:rPr>
          <w:rFonts w:ascii="Arial" w:hAnsi="Arial" w:cs="Arial"/>
          <w:sz w:val="24"/>
          <w:szCs w:val="24"/>
        </w:rPr>
        <w:t>Drivers/licensees that share a vehicle should regularly clean</w:t>
      </w:r>
      <w:r w:rsidR="003841E5" w:rsidRPr="008B4930">
        <w:rPr>
          <w:rFonts w:ascii="Arial" w:hAnsi="Arial" w:cs="Arial"/>
          <w:sz w:val="24"/>
          <w:szCs w:val="24"/>
        </w:rPr>
        <w:t xml:space="preserve"> </w:t>
      </w:r>
      <w:r w:rsidR="001C4ED4" w:rsidRPr="008B4930">
        <w:rPr>
          <w:rFonts w:ascii="Arial" w:hAnsi="Arial" w:cs="Arial"/>
          <w:sz w:val="24"/>
          <w:szCs w:val="24"/>
        </w:rPr>
        <w:t>the steering whee</w:t>
      </w:r>
      <w:r w:rsidR="00DE0E6C" w:rsidRPr="008B4930">
        <w:rPr>
          <w:rFonts w:ascii="Arial" w:hAnsi="Arial" w:cs="Arial"/>
          <w:sz w:val="24"/>
          <w:szCs w:val="24"/>
        </w:rPr>
        <w:t>l, gear stick, radio equipment</w:t>
      </w:r>
      <w:r w:rsidR="001C4ED4" w:rsidRPr="008B4930">
        <w:rPr>
          <w:rFonts w:ascii="Arial" w:hAnsi="Arial" w:cs="Arial"/>
          <w:sz w:val="24"/>
          <w:szCs w:val="24"/>
        </w:rPr>
        <w:t xml:space="preserve">, handbrake, </w:t>
      </w:r>
      <w:r w:rsidR="00C11027" w:rsidRPr="008B4930">
        <w:rPr>
          <w:rFonts w:ascii="Arial" w:hAnsi="Arial" w:cs="Arial"/>
          <w:sz w:val="24"/>
          <w:szCs w:val="24"/>
        </w:rPr>
        <w:t xml:space="preserve">indicators, switches, </w:t>
      </w:r>
      <w:r w:rsidR="001C4ED4" w:rsidRPr="008B4930">
        <w:rPr>
          <w:rFonts w:ascii="Arial" w:hAnsi="Arial" w:cs="Arial"/>
          <w:sz w:val="24"/>
          <w:szCs w:val="24"/>
        </w:rPr>
        <w:t>handles, seat belt</w:t>
      </w:r>
      <w:r w:rsidR="000409D7" w:rsidRPr="008B4930">
        <w:rPr>
          <w:rFonts w:ascii="Arial" w:hAnsi="Arial" w:cs="Arial"/>
          <w:sz w:val="24"/>
          <w:szCs w:val="24"/>
        </w:rPr>
        <w:t>s</w:t>
      </w:r>
      <w:r w:rsidR="001C4ED4" w:rsidRPr="008B4930">
        <w:rPr>
          <w:rFonts w:ascii="Arial" w:hAnsi="Arial" w:cs="Arial"/>
          <w:sz w:val="24"/>
          <w:szCs w:val="24"/>
        </w:rPr>
        <w:t xml:space="preserve"> and any </w:t>
      </w:r>
      <w:r w:rsidR="003841E5" w:rsidRPr="008B4930">
        <w:rPr>
          <w:rFonts w:ascii="Arial" w:hAnsi="Arial" w:cs="Arial"/>
          <w:sz w:val="24"/>
          <w:szCs w:val="24"/>
        </w:rPr>
        <w:t xml:space="preserve">other hard </w:t>
      </w:r>
      <w:r w:rsidR="001C4ED4" w:rsidRPr="008B4930">
        <w:rPr>
          <w:rFonts w:ascii="Arial" w:hAnsi="Arial" w:cs="Arial"/>
          <w:sz w:val="24"/>
          <w:szCs w:val="24"/>
        </w:rPr>
        <w:t>surfaces</w:t>
      </w:r>
      <w:r w:rsidR="00916601" w:rsidRPr="008B4930">
        <w:rPr>
          <w:rFonts w:ascii="Arial" w:hAnsi="Arial" w:cs="Arial"/>
          <w:sz w:val="24"/>
          <w:szCs w:val="24"/>
        </w:rPr>
        <w:t xml:space="preserve"> with normal cleaning products</w:t>
      </w:r>
      <w:r w:rsidR="003841E5" w:rsidRPr="008B4930">
        <w:rPr>
          <w:rFonts w:ascii="Arial" w:hAnsi="Arial" w:cs="Arial"/>
          <w:sz w:val="24"/>
          <w:szCs w:val="24"/>
        </w:rPr>
        <w:t xml:space="preserve">. </w:t>
      </w:r>
    </w:p>
    <w:p w14:paraId="73A8EFE3" w14:textId="77777777" w:rsidR="001C4ED4" w:rsidRPr="008B4930" w:rsidRDefault="000409D7" w:rsidP="00205EB2">
      <w:pPr>
        <w:pStyle w:val="ListParagraph"/>
        <w:numPr>
          <w:ilvl w:val="0"/>
          <w:numId w:val="2"/>
        </w:numPr>
        <w:rPr>
          <w:rFonts w:ascii="Arial" w:hAnsi="Arial" w:cs="Arial"/>
          <w:sz w:val="24"/>
          <w:szCs w:val="24"/>
        </w:rPr>
      </w:pPr>
      <w:r w:rsidRPr="008B4930">
        <w:rPr>
          <w:rFonts w:ascii="Arial" w:hAnsi="Arial" w:cs="Arial"/>
          <w:sz w:val="24"/>
          <w:szCs w:val="24"/>
        </w:rPr>
        <w:t>A thorough clean of the vehicle</w:t>
      </w:r>
      <w:r w:rsidR="00031DF3" w:rsidRPr="008B4930">
        <w:rPr>
          <w:rFonts w:ascii="Arial" w:hAnsi="Arial" w:cs="Arial"/>
          <w:sz w:val="24"/>
          <w:szCs w:val="24"/>
        </w:rPr>
        <w:t xml:space="preserve"> with normal cleaning </w:t>
      </w:r>
      <w:r w:rsidR="007A435C" w:rsidRPr="008B4930">
        <w:rPr>
          <w:rFonts w:ascii="Arial" w:hAnsi="Arial" w:cs="Arial"/>
          <w:sz w:val="24"/>
          <w:szCs w:val="24"/>
        </w:rPr>
        <w:t xml:space="preserve">products </w:t>
      </w:r>
      <w:r w:rsidRPr="008B4930">
        <w:rPr>
          <w:rFonts w:ascii="Arial" w:hAnsi="Arial" w:cs="Arial"/>
          <w:sz w:val="24"/>
          <w:szCs w:val="24"/>
        </w:rPr>
        <w:t>should be completed at the end of each</w:t>
      </w:r>
      <w:r w:rsidR="007A435C" w:rsidRPr="008B4930">
        <w:rPr>
          <w:rFonts w:ascii="Arial" w:hAnsi="Arial" w:cs="Arial"/>
          <w:sz w:val="24"/>
          <w:szCs w:val="24"/>
        </w:rPr>
        <w:t xml:space="preserve"> </w:t>
      </w:r>
      <w:r w:rsidR="00B76E91" w:rsidRPr="008B4930">
        <w:rPr>
          <w:rFonts w:ascii="Arial" w:hAnsi="Arial" w:cs="Arial"/>
          <w:sz w:val="24"/>
          <w:szCs w:val="24"/>
        </w:rPr>
        <w:t>shift/</w:t>
      </w:r>
      <w:r w:rsidR="00DE0E6C" w:rsidRPr="008B4930">
        <w:rPr>
          <w:rFonts w:ascii="Arial" w:hAnsi="Arial" w:cs="Arial"/>
          <w:sz w:val="24"/>
          <w:szCs w:val="24"/>
        </w:rPr>
        <w:t>working day</w:t>
      </w:r>
      <w:r w:rsidRPr="008B4930">
        <w:rPr>
          <w:rFonts w:ascii="Arial" w:hAnsi="Arial" w:cs="Arial"/>
          <w:sz w:val="24"/>
          <w:szCs w:val="24"/>
        </w:rPr>
        <w:t>.</w:t>
      </w:r>
    </w:p>
    <w:p w14:paraId="3307CF47" w14:textId="77777777" w:rsidR="001E3CAF" w:rsidRPr="008B4930" w:rsidRDefault="001E3CAF" w:rsidP="00205EB2">
      <w:pPr>
        <w:pStyle w:val="ListParagraph"/>
        <w:numPr>
          <w:ilvl w:val="0"/>
          <w:numId w:val="2"/>
        </w:numPr>
        <w:rPr>
          <w:rFonts w:ascii="Arial" w:hAnsi="Arial" w:cs="Arial"/>
          <w:sz w:val="24"/>
          <w:szCs w:val="24"/>
        </w:rPr>
      </w:pPr>
      <w:r w:rsidRPr="008B4930">
        <w:rPr>
          <w:rFonts w:ascii="Arial" w:hAnsi="Arial" w:cs="Arial"/>
          <w:sz w:val="24"/>
          <w:szCs w:val="24"/>
        </w:rPr>
        <w:t>Ensure the vehicle</w:t>
      </w:r>
      <w:r w:rsidR="00683D8A" w:rsidRPr="008B4930">
        <w:rPr>
          <w:rFonts w:ascii="Arial" w:hAnsi="Arial" w:cs="Arial"/>
          <w:sz w:val="24"/>
          <w:szCs w:val="24"/>
        </w:rPr>
        <w:t xml:space="preserve"> remains</w:t>
      </w:r>
      <w:r w:rsidRPr="008B4930">
        <w:rPr>
          <w:rFonts w:ascii="Arial" w:hAnsi="Arial" w:cs="Arial"/>
          <w:sz w:val="24"/>
          <w:szCs w:val="24"/>
        </w:rPr>
        <w:t xml:space="preserve"> safe and road-worthy. Basic vehicle maintenance checks should be completed each day at the</w:t>
      </w:r>
      <w:r w:rsidR="004A4831" w:rsidRPr="008B4930">
        <w:rPr>
          <w:rFonts w:ascii="Arial" w:hAnsi="Arial" w:cs="Arial"/>
          <w:sz w:val="24"/>
          <w:szCs w:val="24"/>
        </w:rPr>
        <w:t xml:space="preserve"> start of every shift, and as a minimum should include a visual check on all lights, oil &amp; water levels, tyres, mirrors, seat belts and </w:t>
      </w:r>
      <w:r w:rsidR="00136FFC" w:rsidRPr="008B4930">
        <w:rPr>
          <w:rFonts w:ascii="Arial" w:hAnsi="Arial" w:cs="Arial"/>
          <w:sz w:val="24"/>
          <w:szCs w:val="24"/>
        </w:rPr>
        <w:t>access ramps (where applicable).</w:t>
      </w:r>
      <w:r w:rsidR="004D3174" w:rsidRPr="008B4930">
        <w:rPr>
          <w:rFonts w:ascii="Arial" w:hAnsi="Arial" w:cs="Arial"/>
          <w:sz w:val="24"/>
          <w:szCs w:val="24"/>
        </w:rPr>
        <w:t xml:space="preserve"> Many garages that undertake repairs remain open.</w:t>
      </w:r>
    </w:p>
    <w:p w14:paraId="4DA79B5A" w14:textId="77777777" w:rsidR="00916601" w:rsidRPr="008B4930" w:rsidRDefault="00916601" w:rsidP="00205EB2">
      <w:pPr>
        <w:pStyle w:val="ListParagraph"/>
        <w:numPr>
          <w:ilvl w:val="0"/>
          <w:numId w:val="2"/>
        </w:numPr>
        <w:rPr>
          <w:rFonts w:ascii="Arial" w:hAnsi="Arial" w:cs="Arial"/>
          <w:sz w:val="24"/>
          <w:szCs w:val="24"/>
        </w:rPr>
      </w:pPr>
      <w:r w:rsidRPr="008B4930">
        <w:rPr>
          <w:rFonts w:ascii="Arial" w:hAnsi="Arial" w:cs="Arial"/>
          <w:sz w:val="24"/>
          <w:szCs w:val="24"/>
        </w:rPr>
        <w:t>Carry tissues</w:t>
      </w:r>
      <w:r w:rsidR="004D3174" w:rsidRPr="008B4930">
        <w:rPr>
          <w:rFonts w:ascii="Arial" w:hAnsi="Arial" w:cs="Arial"/>
          <w:sz w:val="24"/>
          <w:szCs w:val="24"/>
        </w:rPr>
        <w:t xml:space="preserve"> in your vehicles and</w:t>
      </w:r>
      <w:r w:rsidRPr="008B4930">
        <w:rPr>
          <w:rFonts w:ascii="Arial" w:hAnsi="Arial" w:cs="Arial"/>
          <w:sz w:val="24"/>
          <w:szCs w:val="24"/>
        </w:rPr>
        <w:t xml:space="preserve"> use tissues to catch coughs and sneezes. Used tissues should be disposed of in a bin as soon as possible</w:t>
      </w:r>
    </w:p>
    <w:p w14:paraId="31FFAD41" w14:textId="77777777" w:rsidR="00C11027" w:rsidRPr="008B4930" w:rsidRDefault="00C11027">
      <w:pPr>
        <w:rPr>
          <w:rFonts w:ascii="Arial" w:hAnsi="Arial" w:cs="Arial"/>
          <w:b/>
          <w:sz w:val="24"/>
          <w:szCs w:val="24"/>
        </w:rPr>
      </w:pPr>
    </w:p>
    <w:p w14:paraId="38A65D1F" w14:textId="77777777" w:rsidR="009E175F" w:rsidRPr="008B4930" w:rsidRDefault="00205EB2" w:rsidP="00E1734C">
      <w:pPr>
        <w:pStyle w:val="ListParagraph"/>
        <w:numPr>
          <w:ilvl w:val="0"/>
          <w:numId w:val="5"/>
        </w:numPr>
        <w:ind w:hanging="720"/>
        <w:rPr>
          <w:rFonts w:ascii="Arial" w:hAnsi="Arial" w:cs="Arial"/>
          <w:b/>
          <w:sz w:val="24"/>
          <w:szCs w:val="24"/>
        </w:rPr>
      </w:pPr>
      <w:r w:rsidRPr="008B4930">
        <w:rPr>
          <w:rFonts w:ascii="Arial" w:hAnsi="Arial" w:cs="Arial"/>
          <w:b/>
          <w:sz w:val="24"/>
          <w:szCs w:val="24"/>
        </w:rPr>
        <w:t>Can I refuse to carry passengers through fear of infection?</w:t>
      </w:r>
    </w:p>
    <w:p w14:paraId="51DBBC33" w14:textId="39CD8FC8" w:rsidR="005D7078" w:rsidRPr="00190E84" w:rsidRDefault="00C11027" w:rsidP="00190E84">
      <w:pPr>
        <w:rPr>
          <w:rFonts w:ascii="Arial" w:hAnsi="Arial" w:cs="Arial"/>
          <w:sz w:val="24"/>
          <w:szCs w:val="24"/>
        </w:rPr>
      </w:pPr>
      <w:r w:rsidRPr="008B4930">
        <w:rPr>
          <w:rFonts w:ascii="Arial" w:hAnsi="Arial" w:cs="Arial"/>
          <w:sz w:val="24"/>
          <w:szCs w:val="24"/>
        </w:rPr>
        <w:lastRenderedPageBreak/>
        <w:t xml:space="preserve">The </w:t>
      </w:r>
      <w:r w:rsidR="006B5EC3" w:rsidRPr="008B4930">
        <w:rPr>
          <w:rFonts w:ascii="Arial" w:hAnsi="Arial" w:cs="Arial"/>
          <w:sz w:val="24"/>
          <w:szCs w:val="24"/>
        </w:rPr>
        <w:t>Institute</w:t>
      </w:r>
      <w:r w:rsidRPr="008B4930">
        <w:rPr>
          <w:rFonts w:ascii="Arial" w:hAnsi="Arial" w:cs="Arial"/>
          <w:sz w:val="24"/>
          <w:szCs w:val="24"/>
        </w:rPr>
        <w:t xml:space="preserve"> of Licensing </w:t>
      </w:r>
      <w:r w:rsidR="006B5EC3" w:rsidRPr="008B4930">
        <w:rPr>
          <w:rFonts w:ascii="Arial" w:hAnsi="Arial" w:cs="Arial"/>
          <w:sz w:val="24"/>
          <w:szCs w:val="24"/>
        </w:rPr>
        <w:t>has</w:t>
      </w:r>
      <w:r w:rsidRPr="008B4930">
        <w:rPr>
          <w:rFonts w:ascii="Arial" w:hAnsi="Arial" w:cs="Arial"/>
          <w:sz w:val="24"/>
          <w:szCs w:val="24"/>
        </w:rPr>
        <w:t xml:space="preserve"> provided some guidance on the </w:t>
      </w:r>
      <w:r w:rsidR="006B5EC3" w:rsidRPr="008B4930">
        <w:rPr>
          <w:rFonts w:ascii="Arial" w:hAnsi="Arial" w:cs="Arial"/>
          <w:sz w:val="24"/>
          <w:szCs w:val="24"/>
        </w:rPr>
        <w:t>legitimacy</w:t>
      </w:r>
      <w:r w:rsidRPr="008B4930">
        <w:rPr>
          <w:rFonts w:ascii="Arial" w:hAnsi="Arial" w:cs="Arial"/>
          <w:sz w:val="24"/>
          <w:szCs w:val="24"/>
        </w:rPr>
        <w:t xml:space="preserve"> of fare refusals in re</w:t>
      </w:r>
      <w:r w:rsidR="006B5EC3" w:rsidRPr="008B4930">
        <w:rPr>
          <w:rFonts w:ascii="Arial" w:hAnsi="Arial" w:cs="Arial"/>
          <w:sz w:val="24"/>
          <w:szCs w:val="24"/>
        </w:rPr>
        <w:t xml:space="preserve">lation to </w:t>
      </w:r>
      <w:r w:rsidR="00DE6A5C" w:rsidRPr="008B4930">
        <w:rPr>
          <w:rFonts w:ascii="Arial" w:hAnsi="Arial" w:cs="Arial"/>
          <w:sz w:val="24"/>
          <w:szCs w:val="24"/>
        </w:rPr>
        <w:t xml:space="preserve">the </w:t>
      </w:r>
      <w:proofErr w:type="spellStart"/>
      <w:r w:rsidR="006B5EC3" w:rsidRPr="008B4930">
        <w:rPr>
          <w:rFonts w:ascii="Arial" w:hAnsi="Arial" w:cs="Arial"/>
          <w:sz w:val="24"/>
          <w:szCs w:val="24"/>
        </w:rPr>
        <w:t>Covid</w:t>
      </w:r>
      <w:proofErr w:type="spellEnd"/>
      <w:r w:rsidR="006B5EC3" w:rsidRPr="008B4930">
        <w:rPr>
          <w:rFonts w:ascii="Arial" w:hAnsi="Arial" w:cs="Arial"/>
          <w:sz w:val="24"/>
          <w:szCs w:val="24"/>
        </w:rPr>
        <w:t xml:space="preserve"> 19</w:t>
      </w:r>
      <w:r w:rsidR="00DE6A5C" w:rsidRPr="008B4930">
        <w:rPr>
          <w:rFonts w:ascii="Arial" w:hAnsi="Arial" w:cs="Arial"/>
          <w:sz w:val="24"/>
          <w:szCs w:val="24"/>
        </w:rPr>
        <w:t xml:space="preserve"> </w:t>
      </w:r>
      <w:proofErr w:type="gramStart"/>
      <w:r w:rsidR="00DE6A5C" w:rsidRPr="008B4930">
        <w:rPr>
          <w:rFonts w:ascii="Arial" w:hAnsi="Arial" w:cs="Arial"/>
          <w:sz w:val="24"/>
          <w:szCs w:val="24"/>
        </w:rPr>
        <w:t xml:space="preserve">outbreak </w:t>
      </w:r>
      <w:r w:rsidR="006B5EC3" w:rsidRPr="008B4930">
        <w:rPr>
          <w:rFonts w:ascii="Arial" w:hAnsi="Arial" w:cs="Arial"/>
          <w:sz w:val="24"/>
          <w:szCs w:val="24"/>
        </w:rPr>
        <w:t>.</w:t>
      </w:r>
      <w:proofErr w:type="gramEnd"/>
      <w:r w:rsidR="006B5EC3" w:rsidRPr="008B4930">
        <w:rPr>
          <w:rFonts w:ascii="Arial" w:hAnsi="Arial" w:cs="Arial"/>
          <w:sz w:val="24"/>
          <w:szCs w:val="24"/>
        </w:rPr>
        <w:t xml:space="preserve"> </w:t>
      </w:r>
      <w:hyperlink r:id="rId22" w:history="1">
        <w:r w:rsidR="006B5EC3" w:rsidRPr="008B4930">
          <w:rPr>
            <w:rStyle w:val="Hyperlink"/>
            <w:rFonts w:ascii="Arial" w:hAnsi="Arial" w:cs="Arial"/>
            <w:sz w:val="24"/>
            <w:szCs w:val="24"/>
          </w:rPr>
          <w:t>https://www.instituteoflicensing.org/news/covid-19-licensing-issues-can-hackney-carriage-and-private-hire-drivers-refuse-to-carry-certain-passengers-through-fear-of-infection/</w:t>
        </w:r>
      </w:hyperlink>
    </w:p>
    <w:p w14:paraId="75CFD288" w14:textId="77777777" w:rsidR="00C1044A" w:rsidRPr="008B4930" w:rsidRDefault="00C1044A">
      <w:pPr>
        <w:rPr>
          <w:rFonts w:ascii="Arial" w:hAnsi="Arial" w:cs="Arial"/>
          <w:sz w:val="24"/>
          <w:szCs w:val="24"/>
        </w:rPr>
      </w:pPr>
    </w:p>
    <w:p w14:paraId="40CC9BB9" w14:textId="77777777" w:rsidR="00C1044A" w:rsidRPr="008B4930" w:rsidRDefault="00C1044A" w:rsidP="00EF4D3A">
      <w:pPr>
        <w:pStyle w:val="ListParagraph"/>
        <w:numPr>
          <w:ilvl w:val="0"/>
          <w:numId w:val="5"/>
        </w:numPr>
        <w:ind w:hanging="720"/>
        <w:rPr>
          <w:rFonts w:ascii="Arial" w:hAnsi="Arial" w:cs="Arial"/>
          <w:b/>
          <w:sz w:val="24"/>
          <w:szCs w:val="24"/>
        </w:rPr>
      </w:pPr>
      <w:r w:rsidRPr="008B4930">
        <w:rPr>
          <w:rFonts w:ascii="Arial" w:hAnsi="Arial" w:cs="Arial"/>
          <w:b/>
          <w:sz w:val="24"/>
          <w:szCs w:val="24"/>
        </w:rPr>
        <w:t xml:space="preserve">Can I install a safety screen in my vehicle to protect myself from </w:t>
      </w:r>
      <w:proofErr w:type="spellStart"/>
      <w:r w:rsidRPr="008B4930">
        <w:rPr>
          <w:rFonts w:ascii="Arial" w:hAnsi="Arial" w:cs="Arial"/>
          <w:b/>
          <w:sz w:val="24"/>
          <w:szCs w:val="24"/>
        </w:rPr>
        <w:t>Covid</w:t>
      </w:r>
      <w:proofErr w:type="spellEnd"/>
      <w:r w:rsidRPr="008B4930">
        <w:rPr>
          <w:rFonts w:ascii="Arial" w:hAnsi="Arial" w:cs="Arial"/>
          <w:b/>
          <w:sz w:val="24"/>
          <w:szCs w:val="24"/>
        </w:rPr>
        <w:t xml:space="preserve"> 19?</w:t>
      </w:r>
    </w:p>
    <w:p w14:paraId="047EECD7" w14:textId="77777777" w:rsidR="00B5228E" w:rsidRPr="008B4930" w:rsidRDefault="00C1044A" w:rsidP="00C1044A">
      <w:pPr>
        <w:rPr>
          <w:rFonts w:ascii="Arial" w:hAnsi="Arial" w:cs="Arial"/>
          <w:sz w:val="24"/>
          <w:szCs w:val="24"/>
        </w:rPr>
      </w:pPr>
      <w:r w:rsidRPr="008B4930">
        <w:rPr>
          <w:rFonts w:ascii="Arial" w:hAnsi="Arial" w:cs="Arial"/>
          <w:sz w:val="24"/>
          <w:szCs w:val="24"/>
        </w:rPr>
        <w:t xml:space="preserve">Safety screens provide a physical barrier between you and your passengers in the vehicle. They are commonly installed as a safety feature to protect the driver from physical attacks or theft. </w:t>
      </w:r>
    </w:p>
    <w:p w14:paraId="1450A569" w14:textId="77777777" w:rsidR="00C1044A" w:rsidRPr="008B4930" w:rsidRDefault="00B5228E" w:rsidP="00C1044A">
      <w:pPr>
        <w:rPr>
          <w:rFonts w:ascii="Arial" w:hAnsi="Arial" w:cs="Arial"/>
          <w:sz w:val="24"/>
          <w:szCs w:val="24"/>
        </w:rPr>
      </w:pPr>
      <w:r w:rsidRPr="008B4930">
        <w:rPr>
          <w:rFonts w:ascii="Arial" w:hAnsi="Arial" w:cs="Arial"/>
          <w:sz w:val="24"/>
          <w:szCs w:val="24"/>
        </w:rPr>
        <w:t>There has</w:t>
      </w:r>
      <w:r w:rsidR="00C1044A" w:rsidRPr="008B4930">
        <w:rPr>
          <w:rFonts w:ascii="Arial" w:hAnsi="Arial" w:cs="Arial"/>
          <w:sz w:val="24"/>
          <w:szCs w:val="24"/>
        </w:rPr>
        <w:t xml:space="preserve"> been an increase in interest of the use of screens as a way of providing physical separation b</w:t>
      </w:r>
      <w:r w:rsidRPr="008B4930">
        <w:rPr>
          <w:rFonts w:ascii="Arial" w:hAnsi="Arial" w:cs="Arial"/>
          <w:sz w:val="24"/>
          <w:szCs w:val="24"/>
        </w:rPr>
        <w:t>etween drivers and passengers in order to</w:t>
      </w:r>
      <w:r w:rsidR="00C1044A" w:rsidRPr="008B4930">
        <w:rPr>
          <w:rFonts w:ascii="Arial" w:hAnsi="Arial" w:cs="Arial"/>
          <w:sz w:val="24"/>
          <w:szCs w:val="24"/>
        </w:rPr>
        <w:t xml:space="preserve"> prevent the transmission of </w:t>
      </w:r>
      <w:proofErr w:type="spellStart"/>
      <w:r w:rsidR="00C1044A" w:rsidRPr="008B4930">
        <w:rPr>
          <w:rFonts w:ascii="Arial" w:hAnsi="Arial" w:cs="Arial"/>
          <w:sz w:val="24"/>
          <w:szCs w:val="24"/>
        </w:rPr>
        <w:t>Covid</w:t>
      </w:r>
      <w:proofErr w:type="spellEnd"/>
      <w:r w:rsidR="00C1044A" w:rsidRPr="008B4930">
        <w:rPr>
          <w:rFonts w:ascii="Arial" w:hAnsi="Arial" w:cs="Arial"/>
          <w:sz w:val="24"/>
          <w:szCs w:val="24"/>
        </w:rPr>
        <w:t xml:space="preserve"> 19. </w:t>
      </w:r>
    </w:p>
    <w:p w14:paraId="74E6748C" w14:textId="77777777" w:rsidR="00CA5F7A" w:rsidRPr="008B4930" w:rsidRDefault="00CA5F7A" w:rsidP="00C1044A">
      <w:pPr>
        <w:rPr>
          <w:rFonts w:ascii="Arial" w:hAnsi="Arial" w:cs="Arial"/>
          <w:sz w:val="24"/>
          <w:szCs w:val="24"/>
        </w:rPr>
      </w:pPr>
      <w:r w:rsidRPr="008B4930">
        <w:rPr>
          <w:rFonts w:ascii="Arial" w:hAnsi="Arial" w:cs="Arial"/>
          <w:sz w:val="24"/>
          <w:szCs w:val="24"/>
        </w:rPr>
        <w:t>If you wish to install a safety screen to your vehicle you will need to ensure the following:</w:t>
      </w:r>
    </w:p>
    <w:p w14:paraId="48122308" w14:textId="77777777" w:rsidR="006B4CAC" w:rsidRPr="008B4930" w:rsidRDefault="00260E25" w:rsidP="006B4CAC">
      <w:pPr>
        <w:pStyle w:val="ListParagraph"/>
        <w:numPr>
          <w:ilvl w:val="0"/>
          <w:numId w:val="7"/>
        </w:numPr>
        <w:rPr>
          <w:rFonts w:ascii="Arial" w:hAnsi="Arial" w:cs="Arial"/>
          <w:sz w:val="24"/>
          <w:szCs w:val="24"/>
        </w:rPr>
      </w:pPr>
      <w:r w:rsidRPr="008B4930">
        <w:rPr>
          <w:rFonts w:ascii="Arial" w:hAnsi="Arial" w:cs="Arial"/>
          <w:sz w:val="24"/>
          <w:szCs w:val="24"/>
        </w:rPr>
        <w:t>Any fittings and equipment must comply with the Road Vehicle (</w:t>
      </w:r>
      <w:r w:rsidR="006B4CAC" w:rsidRPr="008B4930">
        <w:rPr>
          <w:rFonts w:ascii="Arial" w:hAnsi="Arial" w:cs="Arial"/>
          <w:sz w:val="24"/>
          <w:szCs w:val="24"/>
        </w:rPr>
        <w:t>Construction and Use</w:t>
      </w:r>
      <w:r w:rsidRPr="008B4930">
        <w:rPr>
          <w:rFonts w:ascii="Arial" w:hAnsi="Arial" w:cs="Arial"/>
          <w:sz w:val="24"/>
          <w:szCs w:val="24"/>
        </w:rPr>
        <w:t>)</w:t>
      </w:r>
      <w:r w:rsidR="006B4CAC" w:rsidRPr="008B4930">
        <w:rPr>
          <w:rFonts w:ascii="Arial" w:hAnsi="Arial" w:cs="Arial"/>
          <w:sz w:val="24"/>
          <w:szCs w:val="24"/>
        </w:rPr>
        <w:t xml:space="preserve"> Regulations</w:t>
      </w:r>
    </w:p>
    <w:p w14:paraId="7AD6D3A0" w14:textId="77777777" w:rsidR="00FE0A2B" w:rsidRPr="008B4930" w:rsidRDefault="00260E25" w:rsidP="006B4CAC">
      <w:pPr>
        <w:pStyle w:val="ListParagraph"/>
        <w:numPr>
          <w:ilvl w:val="0"/>
          <w:numId w:val="7"/>
        </w:numPr>
        <w:rPr>
          <w:rFonts w:ascii="Arial" w:hAnsi="Arial" w:cs="Arial"/>
          <w:sz w:val="24"/>
          <w:szCs w:val="24"/>
        </w:rPr>
      </w:pPr>
      <w:r w:rsidRPr="008B4930">
        <w:rPr>
          <w:rFonts w:ascii="Arial" w:hAnsi="Arial" w:cs="Arial"/>
          <w:sz w:val="24"/>
          <w:szCs w:val="24"/>
        </w:rPr>
        <w:t>Any screen must be tested to the relevant EU standard</w:t>
      </w:r>
      <w:r w:rsidR="00FE0A2B" w:rsidRPr="008B4930">
        <w:rPr>
          <w:rFonts w:ascii="Arial" w:hAnsi="Arial" w:cs="Arial"/>
          <w:sz w:val="24"/>
          <w:szCs w:val="24"/>
        </w:rPr>
        <w:t xml:space="preserve"> for an original equipment type approval test covering interior fittings</w:t>
      </w:r>
    </w:p>
    <w:p w14:paraId="1E81ACA5" w14:textId="77777777" w:rsidR="00260E25" w:rsidRPr="008B4930" w:rsidRDefault="00260E25" w:rsidP="006B4CAC">
      <w:pPr>
        <w:pStyle w:val="ListParagraph"/>
        <w:numPr>
          <w:ilvl w:val="0"/>
          <w:numId w:val="7"/>
        </w:numPr>
        <w:rPr>
          <w:rFonts w:ascii="Arial" w:hAnsi="Arial" w:cs="Arial"/>
          <w:sz w:val="24"/>
          <w:szCs w:val="24"/>
        </w:rPr>
      </w:pPr>
      <w:r w:rsidRPr="008B4930">
        <w:rPr>
          <w:rFonts w:ascii="Arial" w:hAnsi="Arial" w:cs="Arial"/>
          <w:sz w:val="24"/>
          <w:szCs w:val="24"/>
        </w:rPr>
        <w:t xml:space="preserve"> </w:t>
      </w:r>
      <w:r w:rsidR="00FE0A2B" w:rsidRPr="008B4930">
        <w:rPr>
          <w:rFonts w:ascii="Arial" w:hAnsi="Arial" w:cs="Arial"/>
          <w:sz w:val="24"/>
          <w:szCs w:val="24"/>
        </w:rPr>
        <w:t>The screen must be</w:t>
      </w:r>
      <w:r w:rsidRPr="008B4930">
        <w:rPr>
          <w:rFonts w:ascii="Arial" w:hAnsi="Arial" w:cs="Arial"/>
          <w:sz w:val="24"/>
          <w:szCs w:val="24"/>
        </w:rPr>
        <w:t xml:space="preserve"> approved by MIRA or other comparable independent product engineering, testing, consultancy and certification organisation.</w:t>
      </w:r>
    </w:p>
    <w:p w14:paraId="6FC8F1CE" w14:textId="77777777" w:rsidR="00260E25" w:rsidRPr="008B4930" w:rsidRDefault="007C5706" w:rsidP="006B4CAC">
      <w:pPr>
        <w:pStyle w:val="ListParagraph"/>
        <w:numPr>
          <w:ilvl w:val="0"/>
          <w:numId w:val="7"/>
        </w:numPr>
        <w:rPr>
          <w:rFonts w:ascii="Arial" w:hAnsi="Arial" w:cs="Arial"/>
          <w:sz w:val="24"/>
          <w:szCs w:val="24"/>
        </w:rPr>
      </w:pPr>
      <w:r w:rsidRPr="008B4930">
        <w:rPr>
          <w:rFonts w:ascii="Arial" w:hAnsi="Arial" w:cs="Arial"/>
          <w:sz w:val="24"/>
          <w:szCs w:val="24"/>
        </w:rPr>
        <w:t>Screens must be professionally and securely fitted in accordance with the manufacturer’s instructions</w:t>
      </w:r>
    </w:p>
    <w:p w14:paraId="0AF17110" w14:textId="77777777" w:rsidR="00FE0A2B" w:rsidRPr="008B4930" w:rsidRDefault="00FE0A2B" w:rsidP="006B4CAC">
      <w:pPr>
        <w:pStyle w:val="ListParagraph"/>
        <w:numPr>
          <w:ilvl w:val="0"/>
          <w:numId w:val="7"/>
        </w:numPr>
        <w:rPr>
          <w:rFonts w:ascii="Arial" w:hAnsi="Arial" w:cs="Arial"/>
          <w:sz w:val="24"/>
          <w:szCs w:val="24"/>
        </w:rPr>
      </w:pPr>
      <w:r w:rsidRPr="008B4930">
        <w:rPr>
          <w:rFonts w:ascii="Arial" w:hAnsi="Arial" w:cs="Arial"/>
          <w:sz w:val="24"/>
          <w:szCs w:val="24"/>
        </w:rPr>
        <w:t>Certification from the vehicle’s manufacturer should be sought to confirm that the screen does not compromise the integrity of the vehicle structure</w:t>
      </w:r>
    </w:p>
    <w:p w14:paraId="6B8B24CA" w14:textId="77777777" w:rsidR="007C5706" w:rsidRPr="008B4930" w:rsidRDefault="007C5706" w:rsidP="006B4CAC">
      <w:pPr>
        <w:pStyle w:val="ListParagraph"/>
        <w:numPr>
          <w:ilvl w:val="0"/>
          <w:numId w:val="7"/>
        </w:numPr>
        <w:rPr>
          <w:rFonts w:ascii="Arial" w:hAnsi="Arial" w:cs="Arial"/>
          <w:sz w:val="24"/>
          <w:szCs w:val="24"/>
        </w:rPr>
      </w:pPr>
      <w:r w:rsidRPr="008B4930">
        <w:rPr>
          <w:rFonts w:ascii="Arial" w:hAnsi="Arial" w:cs="Arial"/>
          <w:sz w:val="24"/>
          <w:szCs w:val="24"/>
        </w:rPr>
        <w:t xml:space="preserve">Screens should be constructed of </w:t>
      </w:r>
      <w:proofErr w:type="spellStart"/>
      <w:r w:rsidRPr="008B4930">
        <w:rPr>
          <w:rFonts w:ascii="Arial" w:hAnsi="Arial" w:cs="Arial"/>
          <w:sz w:val="24"/>
          <w:szCs w:val="24"/>
        </w:rPr>
        <w:t>PETg</w:t>
      </w:r>
      <w:proofErr w:type="spellEnd"/>
      <w:r w:rsidRPr="008B4930">
        <w:rPr>
          <w:rFonts w:ascii="Arial" w:hAnsi="Arial" w:cs="Arial"/>
          <w:sz w:val="24"/>
          <w:szCs w:val="24"/>
        </w:rPr>
        <w:t xml:space="preserve"> or polycarbonate</w:t>
      </w:r>
    </w:p>
    <w:p w14:paraId="540F3924" w14:textId="77777777" w:rsidR="007C5706" w:rsidRPr="008B4930" w:rsidRDefault="007C5706" w:rsidP="006B4CAC">
      <w:pPr>
        <w:pStyle w:val="ListParagraph"/>
        <w:numPr>
          <w:ilvl w:val="0"/>
          <w:numId w:val="7"/>
        </w:numPr>
        <w:rPr>
          <w:rFonts w:ascii="Arial" w:hAnsi="Arial" w:cs="Arial"/>
          <w:sz w:val="24"/>
          <w:szCs w:val="24"/>
        </w:rPr>
      </w:pPr>
      <w:r w:rsidRPr="008B4930">
        <w:rPr>
          <w:rFonts w:ascii="Arial" w:hAnsi="Arial" w:cs="Arial"/>
          <w:sz w:val="24"/>
          <w:szCs w:val="24"/>
        </w:rPr>
        <w:t xml:space="preserve">The screen should not impede the driver’s vision, movement, or communication with passengers </w:t>
      </w:r>
    </w:p>
    <w:p w14:paraId="670FF94F" w14:textId="77777777" w:rsidR="007C5706" w:rsidRPr="008B4930" w:rsidRDefault="007C5706" w:rsidP="006B4CAC">
      <w:pPr>
        <w:pStyle w:val="ListParagraph"/>
        <w:numPr>
          <w:ilvl w:val="0"/>
          <w:numId w:val="7"/>
        </w:numPr>
        <w:rPr>
          <w:rFonts w:ascii="Arial" w:hAnsi="Arial" w:cs="Arial"/>
          <w:sz w:val="24"/>
          <w:szCs w:val="24"/>
        </w:rPr>
      </w:pPr>
      <w:r w:rsidRPr="008B4930">
        <w:rPr>
          <w:rFonts w:ascii="Arial" w:hAnsi="Arial" w:cs="Arial"/>
          <w:sz w:val="24"/>
          <w:szCs w:val="24"/>
        </w:rPr>
        <w:t>The screen should not impede driver or passenger access or egress to the vehicle</w:t>
      </w:r>
    </w:p>
    <w:p w14:paraId="6ADC46BB" w14:textId="77777777" w:rsidR="00CA5F7A" w:rsidRPr="008B4930" w:rsidRDefault="007C5706" w:rsidP="00C1044A">
      <w:pPr>
        <w:pStyle w:val="ListParagraph"/>
        <w:numPr>
          <w:ilvl w:val="0"/>
          <w:numId w:val="7"/>
        </w:numPr>
        <w:rPr>
          <w:rFonts w:ascii="Arial" w:hAnsi="Arial" w:cs="Arial"/>
          <w:sz w:val="24"/>
          <w:szCs w:val="24"/>
        </w:rPr>
      </w:pPr>
      <w:r w:rsidRPr="008B4930">
        <w:rPr>
          <w:rFonts w:ascii="Arial" w:hAnsi="Arial" w:cs="Arial"/>
          <w:sz w:val="24"/>
          <w:szCs w:val="24"/>
        </w:rPr>
        <w:t>Your insurer should be notified of any modifications you make to your vehicle</w:t>
      </w:r>
    </w:p>
    <w:p w14:paraId="1F925784" w14:textId="77777777" w:rsidR="00CA5F7A" w:rsidRPr="008B4930" w:rsidRDefault="00F33AD2" w:rsidP="00C1044A">
      <w:pPr>
        <w:rPr>
          <w:rFonts w:ascii="Arial" w:hAnsi="Arial" w:cs="Arial"/>
          <w:sz w:val="24"/>
          <w:szCs w:val="24"/>
        </w:rPr>
      </w:pPr>
      <w:r w:rsidRPr="008B4930">
        <w:rPr>
          <w:rFonts w:ascii="Arial" w:hAnsi="Arial" w:cs="Arial"/>
          <w:sz w:val="24"/>
          <w:szCs w:val="24"/>
        </w:rPr>
        <w:t xml:space="preserve">Prior to installing a safety screen in your vehicle you should contact your licensing authority to check that they will permit the installation and ensure that the screen and installation </w:t>
      </w:r>
      <w:r w:rsidR="007754B3" w:rsidRPr="008B4930">
        <w:rPr>
          <w:rFonts w:ascii="Arial" w:hAnsi="Arial" w:cs="Arial"/>
          <w:sz w:val="24"/>
          <w:szCs w:val="24"/>
        </w:rPr>
        <w:t xml:space="preserve">will </w:t>
      </w:r>
      <w:r w:rsidRPr="008B4930">
        <w:rPr>
          <w:rFonts w:ascii="Arial" w:hAnsi="Arial" w:cs="Arial"/>
          <w:sz w:val="24"/>
          <w:szCs w:val="24"/>
        </w:rPr>
        <w:t xml:space="preserve">meet their </w:t>
      </w:r>
      <w:r w:rsidR="007754B3" w:rsidRPr="008B4930">
        <w:rPr>
          <w:rFonts w:ascii="Arial" w:hAnsi="Arial" w:cs="Arial"/>
          <w:sz w:val="24"/>
          <w:szCs w:val="24"/>
        </w:rPr>
        <w:t>requirements</w:t>
      </w:r>
      <w:r w:rsidRPr="008B4930">
        <w:rPr>
          <w:rFonts w:ascii="Arial" w:hAnsi="Arial" w:cs="Arial"/>
          <w:sz w:val="24"/>
          <w:szCs w:val="24"/>
        </w:rPr>
        <w:t xml:space="preserve">. </w:t>
      </w:r>
    </w:p>
    <w:p w14:paraId="4C3425DD" w14:textId="77777777" w:rsidR="00CA5F7A" w:rsidRPr="008B4930" w:rsidRDefault="00CA5F7A" w:rsidP="00C1044A">
      <w:pPr>
        <w:rPr>
          <w:rFonts w:ascii="Arial" w:hAnsi="Arial" w:cs="Arial"/>
          <w:sz w:val="24"/>
          <w:szCs w:val="24"/>
        </w:rPr>
      </w:pPr>
    </w:p>
    <w:sectPr w:rsidR="00CA5F7A" w:rsidRPr="008B4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3F7"/>
    <w:multiLevelType w:val="hybridMultilevel"/>
    <w:tmpl w:val="6A16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125E"/>
    <w:multiLevelType w:val="hybridMultilevel"/>
    <w:tmpl w:val="2B7EE034"/>
    <w:lvl w:ilvl="0" w:tplc="C3680D0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C14AE"/>
    <w:multiLevelType w:val="multilevel"/>
    <w:tmpl w:val="3D3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F367C"/>
    <w:multiLevelType w:val="hybridMultilevel"/>
    <w:tmpl w:val="E0BA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675F6"/>
    <w:multiLevelType w:val="hybridMultilevel"/>
    <w:tmpl w:val="4C22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F063E"/>
    <w:multiLevelType w:val="hybridMultilevel"/>
    <w:tmpl w:val="BE926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F4D65"/>
    <w:multiLevelType w:val="hybridMultilevel"/>
    <w:tmpl w:val="E674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5F"/>
    <w:rsid w:val="000309F7"/>
    <w:rsid w:val="00031DF3"/>
    <w:rsid w:val="000409D7"/>
    <w:rsid w:val="00056EBE"/>
    <w:rsid w:val="00136FFC"/>
    <w:rsid w:val="00145711"/>
    <w:rsid w:val="00147F25"/>
    <w:rsid w:val="00190E84"/>
    <w:rsid w:val="001C27B2"/>
    <w:rsid w:val="001C4ED4"/>
    <w:rsid w:val="001C6440"/>
    <w:rsid w:val="001E3CAF"/>
    <w:rsid w:val="00205EB2"/>
    <w:rsid w:val="00221F96"/>
    <w:rsid w:val="0022207B"/>
    <w:rsid w:val="00260E25"/>
    <w:rsid w:val="002805FF"/>
    <w:rsid w:val="003841E5"/>
    <w:rsid w:val="00413151"/>
    <w:rsid w:val="00436FC1"/>
    <w:rsid w:val="004A4831"/>
    <w:rsid w:val="004B27AA"/>
    <w:rsid w:val="004B5B86"/>
    <w:rsid w:val="004C769B"/>
    <w:rsid w:val="004D3174"/>
    <w:rsid w:val="005C2EC7"/>
    <w:rsid w:val="005C5439"/>
    <w:rsid w:val="005D7078"/>
    <w:rsid w:val="006324EB"/>
    <w:rsid w:val="00661C73"/>
    <w:rsid w:val="00683D8A"/>
    <w:rsid w:val="00684411"/>
    <w:rsid w:val="006B4CAC"/>
    <w:rsid w:val="006B5EC3"/>
    <w:rsid w:val="00766D74"/>
    <w:rsid w:val="007754B3"/>
    <w:rsid w:val="007A435C"/>
    <w:rsid w:val="007C5706"/>
    <w:rsid w:val="007D6F05"/>
    <w:rsid w:val="008339D4"/>
    <w:rsid w:val="0087194D"/>
    <w:rsid w:val="008B4930"/>
    <w:rsid w:val="00916601"/>
    <w:rsid w:val="00957D27"/>
    <w:rsid w:val="009A6A48"/>
    <w:rsid w:val="009D16C2"/>
    <w:rsid w:val="009E175F"/>
    <w:rsid w:val="009E6D41"/>
    <w:rsid w:val="00A3495B"/>
    <w:rsid w:val="00A92A06"/>
    <w:rsid w:val="00B5228E"/>
    <w:rsid w:val="00B76E91"/>
    <w:rsid w:val="00C1044A"/>
    <w:rsid w:val="00C11027"/>
    <w:rsid w:val="00C53C45"/>
    <w:rsid w:val="00CA5F7A"/>
    <w:rsid w:val="00DD0528"/>
    <w:rsid w:val="00DE0E6C"/>
    <w:rsid w:val="00DE6A5C"/>
    <w:rsid w:val="00DF5C16"/>
    <w:rsid w:val="00E1094F"/>
    <w:rsid w:val="00E11997"/>
    <w:rsid w:val="00E1734C"/>
    <w:rsid w:val="00E55B68"/>
    <w:rsid w:val="00EF4D3A"/>
    <w:rsid w:val="00F03A26"/>
    <w:rsid w:val="00F33AD2"/>
    <w:rsid w:val="00F705AF"/>
    <w:rsid w:val="00F841ED"/>
    <w:rsid w:val="00FB4866"/>
    <w:rsid w:val="00FE0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94B8"/>
  <w15:docId w15:val="{1268874A-1F27-4959-91E3-EA8F120C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2EC7"/>
    <w:pPr>
      <w:spacing w:after="223" w:line="240" w:lineRule="auto"/>
      <w:outlineLvl w:val="2"/>
    </w:pPr>
    <w:rPr>
      <w:rFonts w:ascii="myriad-pro" w:eastAsia="Times New Roman" w:hAnsi="myriad-pro" w:cs="Times New Roman"/>
      <w:color w:val="222222"/>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A48"/>
    <w:pPr>
      <w:ind w:left="720"/>
      <w:contextualSpacing/>
    </w:pPr>
  </w:style>
  <w:style w:type="character" w:styleId="Hyperlink">
    <w:name w:val="Hyperlink"/>
    <w:basedOn w:val="DefaultParagraphFont"/>
    <w:uiPriority w:val="99"/>
    <w:unhideWhenUsed/>
    <w:rsid w:val="009A6A48"/>
    <w:rPr>
      <w:color w:val="0563C1" w:themeColor="hyperlink"/>
      <w:u w:val="single"/>
    </w:rPr>
  </w:style>
  <w:style w:type="character" w:customStyle="1" w:styleId="Heading3Char">
    <w:name w:val="Heading 3 Char"/>
    <w:basedOn w:val="DefaultParagraphFont"/>
    <w:link w:val="Heading3"/>
    <w:uiPriority w:val="9"/>
    <w:rsid w:val="005C2EC7"/>
    <w:rPr>
      <w:rFonts w:ascii="myriad-pro" w:eastAsia="Times New Roman" w:hAnsi="myriad-pro" w:cs="Times New Roman"/>
      <w:color w:val="222222"/>
      <w:sz w:val="54"/>
      <w:szCs w:val="54"/>
      <w:lang w:eastAsia="en-GB"/>
    </w:rPr>
  </w:style>
  <w:style w:type="paragraph" w:styleId="NormalWeb">
    <w:name w:val="Normal (Web)"/>
    <w:basedOn w:val="Normal"/>
    <w:uiPriority w:val="99"/>
    <w:unhideWhenUsed/>
    <w:rsid w:val="005C2EC7"/>
    <w:pPr>
      <w:spacing w:before="100" w:beforeAutospacing="1" w:after="36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E3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67680">
      <w:bodyDiv w:val="1"/>
      <w:marLeft w:val="0"/>
      <w:marRight w:val="0"/>
      <w:marTop w:val="0"/>
      <w:marBottom w:val="0"/>
      <w:divBdr>
        <w:top w:val="none" w:sz="0" w:space="0" w:color="auto"/>
        <w:left w:val="none" w:sz="0" w:space="0" w:color="auto"/>
        <w:bottom w:val="none" w:sz="0" w:space="0" w:color="auto"/>
        <w:right w:val="none" w:sz="0" w:space="0" w:color="auto"/>
      </w:divBdr>
      <w:divsChild>
        <w:div w:id="1899172312">
          <w:marLeft w:val="0"/>
          <w:marRight w:val="0"/>
          <w:marTop w:val="0"/>
          <w:marBottom w:val="0"/>
          <w:divBdr>
            <w:top w:val="none" w:sz="0" w:space="0" w:color="auto"/>
            <w:left w:val="none" w:sz="0" w:space="0" w:color="auto"/>
            <w:bottom w:val="none" w:sz="0" w:space="0" w:color="auto"/>
            <w:right w:val="none" w:sz="0" w:space="0" w:color="auto"/>
          </w:divBdr>
          <w:divsChild>
            <w:div w:id="183279417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061364779">
      <w:bodyDiv w:val="1"/>
      <w:marLeft w:val="0"/>
      <w:marRight w:val="0"/>
      <w:marTop w:val="0"/>
      <w:marBottom w:val="0"/>
      <w:divBdr>
        <w:top w:val="none" w:sz="0" w:space="0" w:color="auto"/>
        <w:left w:val="none" w:sz="0" w:space="0" w:color="auto"/>
        <w:bottom w:val="none" w:sz="0" w:space="0" w:color="auto"/>
        <w:right w:val="none" w:sz="0" w:space="0" w:color="auto"/>
      </w:divBdr>
      <w:divsChild>
        <w:div w:id="1124033041">
          <w:marLeft w:val="240"/>
          <w:marRight w:val="240"/>
          <w:marTop w:val="0"/>
          <w:marBottom w:val="0"/>
          <w:divBdr>
            <w:top w:val="none" w:sz="0" w:space="0" w:color="auto"/>
            <w:left w:val="none" w:sz="0" w:space="0" w:color="auto"/>
            <w:bottom w:val="none" w:sz="0" w:space="0" w:color="auto"/>
            <w:right w:val="none" w:sz="0" w:space="0" w:color="auto"/>
          </w:divBdr>
          <w:divsChild>
            <w:div w:id="461465392">
              <w:marLeft w:val="-240"/>
              <w:marRight w:val="-240"/>
              <w:marTop w:val="0"/>
              <w:marBottom w:val="0"/>
              <w:divBdr>
                <w:top w:val="none" w:sz="0" w:space="0" w:color="auto"/>
                <w:left w:val="none" w:sz="0" w:space="0" w:color="auto"/>
                <w:bottom w:val="none" w:sz="0" w:space="0" w:color="auto"/>
                <w:right w:val="none" w:sz="0" w:space="0" w:color="auto"/>
              </w:divBdr>
              <w:divsChild>
                <w:div w:id="14542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4997">
      <w:bodyDiv w:val="1"/>
      <w:marLeft w:val="0"/>
      <w:marRight w:val="0"/>
      <w:marTop w:val="0"/>
      <w:marBottom w:val="0"/>
      <w:divBdr>
        <w:top w:val="none" w:sz="0" w:space="0" w:color="auto"/>
        <w:left w:val="none" w:sz="0" w:space="0" w:color="auto"/>
        <w:bottom w:val="none" w:sz="0" w:space="0" w:color="auto"/>
        <w:right w:val="none" w:sz="0" w:space="0" w:color="auto"/>
      </w:divBdr>
      <w:divsChild>
        <w:div w:id="106629996">
          <w:marLeft w:val="240"/>
          <w:marRight w:val="240"/>
          <w:marTop w:val="0"/>
          <w:marBottom w:val="0"/>
          <w:divBdr>
            <w:top w:val="none" w:sz="0" w:space="0" w:color="auto"/>
            <w:left w:val="none" w:sz="0" w:space="0" w:color="auto"/>
            <w:bottom w:val="none" w:sz="0" w:space="0" w:color="auto"/>
            <w:right w:val="none" w:sz="0" w:space="0" w:color="auto"/>
          </w:divBdr>
          <w:divsChild>
            <w:div w:id="986975460">
              <w:marLeft w:val="-240"/>
              <w:marRight w:val="-240"/>
              <w:marTop w:val="0"/>
              <w:marBottom w:val="0"/>
              <w:divBdr>
                <w:top w:val="none" w:sz="0" w:space="0" w:color="auto"/>
                <w:left w:val="none" w:sz="0" w:space="0" w:color="auto"/>
                <w:bottom w:val="none" w:sz="0" w:space="0" w:color="auto"/>
                <w:right w:val="none" w:sz="0" w:space="0" w:color="auto"/>
              </w:divBdr>
              <w:divsChild>
                <w:div w:id="734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5797">
      <w:bodyDiv w:val="1"/>
      <w:marLeft w:val="0"/>
      <w:marRight w:val="0"/>
      <w:marTop w:val="0"/>
      <w:marBottom w:val="0"/>
      <w:divBdr>
        <w:top w:val="none" w:sz="0" w:space="0" w:color="auto"/>
        <w:left w:val="none" w:sz="0" w:space="0" w:color="auto"/>
        <w:bottom w:val="none" w:sz="0" w:space="0" w:color="auto"/>
        <w:right w:val="none" w:sz="0" w:space="0" w:color="auto"/>
      </w:divBdr>
      <w:divsChild>
        <w:div w:id="1256790361">
          <w:marLeft w:val="240"/>
          <w:marRight w:val="240"/>
          <w:marTop w:val="0"/>
          <w:marBottom w:val="0"/>
          <w:divBdr>
            <w:top w:val="none" w:sz="0" w:space="0" w:color="auto"/>
            <w:left w:val="none" w:sz="0" w:space="0" w:color="auto"/>
            <w:bottom w:val="none" w:sz="0" w:space="0" w:color="auto"/>
            <w:right w:val="none" w:sz="0" w:space="0" w:color="auto"/>
          </w:divBdr>
          <w:divsChild>
            <w:div w:id="1420908659">
              <w:marLeft w:val="-240"/>
              <w:marRight w:val="-240"/>
              <w:marTop w:val="0"/>
              <w:marBottom w:val="0"/>
              <w:divBdr>
                <w:top w:val="none" w:sz="0" w:space="0" w:color="auto"/>
                <w:left w:val="none" w:sz="0" w:space="0" w:color="auto"/>
                <w:bottom w:val="none" w:sz="0" w:space="0" w:color="auto"/>
                <w:right w:val="none" w:sz="0" w:space="0" w:color="auto"/>
              </w:divBdr>
              <w:divsChild>
                <w:div w:id="564603385">
                  <w:marLeft w:val="0"/>
                  <w:marRight w:val="0"/>
                  <w:marTop w:val="0"/>
                  <w:marBottom w:val="0"/>
                  <w:divBdr>
                    <w:top w:val="none" w:sz="0" w:space="0" w:color="auto"/>
                    <w:left w:val="none" w:sz="0" w:space="0" w:color="auto"/>
                    <w:bottom w:val="none" w:sz="0" w:space="0" w:color="auto"/>
                    <w:right w:val="none" w:sz="0" w:space="0" w:color="auto"/>
                  </w:divBdr>
                  <w:divsChild>
                    <w:div w:id="6935557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146727222">
      <w:bodyDiv w:val="1"/>
      <w:marLeft w:val="0"/>
      <w:marRight w:val="0"/>
      <w:marTop w:val="0"/>
      <w:marBottom w:val="0"/>
      <w:divBdr>
        <w:top w:val="none" w:sz="0" w:space="0" w:color="auto"/>
        <w:left w:val="none" w:sz="0" w:space="0" w:color="auto"/>
        <w:bottom w:val="none" w:sz="0" w:space="0" w:color="auto"/>
        <w:right w:val="none" w:sz="0" w:space="0" w:color="auto"/>
      </w:divBdr>
      <w:divsChild>
        <w:div w:id="1791239961">
          <w:marLeft w:val="0"/>
          <w:marRight w:val="0"/>
          <w:marTop w:val="0"/>
          <w:marBottom w:val="0"/>
          <w:divBdr>
            <w:top w:val="none" w:sz="0" w:space="0" w:color="auto"/>
            <w:left w:val="none" w:sz="0" w:space="0" w:color="auto"/>
            <w:bottom w:val="none" w:sz="0" w:space="0" w:color="auto"/>
            <w:right w:val="none" w:sz="0" w:space="0" w:color="auto"/>
          </w:divBdr>
          <w:divsChild>
            <w:div w:id="1010378460">
              <w:marLeft w:val="0"/>
              <w:marRight w:val="0"/>
              <w:marTop w:val="0"/>
              <w:marBottom w:val="0"/>
              <w:divBdr>
                <w:top w:val="none" w:sz="0" w:space="0" w:color="auto"/>
                <w:left w:val="none" w:sz="0" w:space="0" w:color="auto"/>
                <w:bottom w:val="none" w:sz="0" w:space="0" w:color="auto"/>
                <w:right w:val="none" w:sz="0" w:space="0" w:color="auto"/>
              </w:divBdr>
              <w:divsChild>
                <w:div w:id="1529950770">
                  <w:marLeft w:val="0"/>
                  <w:marRight w:val="0"/>
                  <w:marTop w:val="0"/>
                  <w:marBottom w:val="0"/>
                  <w:divBdr>
                    <w:top w:val="none" w:sz="0" w:space="0" w:color="auto"/>
                    <w:left w:val="none" w:sz="0" w:space="0" w:color="auto"/>
                    <w:bottom w:val="none" w:sz="0" w:space="0" w:color="auto"/>
                    <w:right w:val="none" w:sz="0" w:space="0" w:color="auto"/>
                  </w:divBdr>
                  <w:divsChild>
                    <w:div w:id="1068917376">
                      <w:marLeft w:val="0"/>
                      <w:marRight w:val="0"/>
                      <w:marTop w:val="0"/>
                      <w:marBottom w:val="0"/>
                      <w:divBdr>
                        <w:top w:val="none" w:sz="0" w:space="0" w:color="auto"/>
                        <w:left w:val="none" w:sz="0" w:space="0" w:color="auto"/>
                        <w:bottom w:val="none" w:sz="0" w:space="0" w:color="auto"/>
                        <w:right w:val="none" w:sz="0" w:space="0" w:color="auto"/>
                      </w:divBdr>
                      <w:divsChild>
                        <w:div w:id="18812792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losure-of-educational-settings-information-for-parents-and-carers" TargetMode="External"/><Relationship Id="rId18"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nhs.uk/conditions/coronavirus-covid-19/" TargetMode="External"/><Relationship Id="rId7" Type="http://schemas.openxmlformats.org/officeDocument/2006/relationships/settings" Target="settings.xml"/><Relationship Id="rId12" Type="http://schemas.openxmlformats.org/officeDocument/2006/relationships/hyperlink" Target="https://www.gov.uk/government/news/major-new-measures-to-protect-people-at-highest-risk-from-coronavirus" TargetMode="External"/><Relationship Id="rId17" Type="http://schemas.openxmlformats.org/officeDocument/2006/relationships/hyperlink" Target="https://www.gov.uk/apply-universal-credit" TargetMode="External"/><Relationship Id="rId2" Type="http://schemas.openxmlformats.org/officeDocument/2006/relationships/customXml" Target="../customXml/item2.xml"/><Relationship Id="rId16" Type="http://schemas.openxmlformats.org/officeDocument/2006/relationships/hyperlink" Target="https://www.gov.uk/statutory-sick-pay" TargetMode="External"/><Relationship Id="rId20" Type="http://schemas.openxmlformats.org/officeDocument/2006/relationships/hyperlink" Target="https://www.gov.uk/government/publications/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ull-guidance-on-staying-at-home-and-away-from-oth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guidance-to-employers-and-businesses-about-covid-19/covid-19-support-for-businesses" TargetMode="External"/><Relationship Id="rId23" Type="http://schemas.openxmlformats.org/officeDocument/2006/relationships/fontTable" Target="fontTable.xml"/><Relationship Id="rId10" Type="http://schemas.openxmlformats.org/officeDocument/2006/relationships/hyperlink" Target="https://www.gov.uk/government/publications/covid-19-guidance-for-staff-in-the-transport-sector/covid-19-guidance-for-staff-in-the-transport-sector" TargetMode="External"/><Relationship Id="rId19"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hyperlink" Target="https://www.gov.uk/coronavirus" TargetMode="External"/><Relationship Id="rId14" Type="http://schemas.openxmlformats.org/officeDocument/2006/relationships/hyperlink" Target="https://www.gov.uk/guidance/claim-a-grant-through-the-coronavirus-covid-19-self-employment-income-support-scheme" TargetMode="External"/><Relationship Id="rId22" Type="http://schemas.openxmlformats.org/officeDocument/2006/relationships/hyperlink" Target="https://www.instituteoflicensing.org/news/covid-19-licensing-issues-can-hackney-carriage-and-private-hire-drivers-refuse-to-carry-certain-passengers-through-fear-of-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35BC060A924479D09A2C3D56F5824" ma:contentTypeVersion="9" ma:contentTypeDescription="Create a new document." ma:contentTypeScope="" ma:versionID="954c8208a39b1448a3627038d6c5c70d">
  <xsd:schema xmlns:xsd="http://www.w3.org/2001/XMLSchema" xmlns:xs="http://www.w3.org/2001/XMLSchema" xmlns:p="http://schemas.microsoft.com/office/2006/metadata/properties" xmlns:ns2="86fa7e9a-efd4-4369-a962-3ef6045983e0" xmlns:ns3="6c50f7f4-66d8-485e-84df-f704837f8ff2" xmlns:ns4="cb087e67-da63-4afc-8f90-51d480955498" targetNamespace="http://schemas.microsoft.com/office/2006/metadata/properties" ma:root="true" ma:fieldsID="af0c80750447eb360bcf75bb2a9a81df" ns2:_="" ns3:_="" ns4:_="">
    <xsd:import namespace="86fa7e9a-efd4-4369-a962-3ef6045983e0"/>
    <xsd:import namespace="6c50f7f4-66d8-485e-84df-f704837f8ff2"/>
    <xsd:import namespace="cb087e67-da63-4afc-8f90-51d480955498"/>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7e9a-efd4-4369-a962-3ef6045983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087e67-da63-4afc-8f90-51d4809554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CE494-8DAE-4525-B1E0-87ECFB4ADC31}">
  <ds:schemaRefs>
    <ds:schemaRef ds:uri="http://purl.org/dc/elements/1.1/"/>
    <ds:schemaRef ds:uri="http://schemas.microsoft.com/office/2006/metadata/properties"/>
    <ds:schemaRef ds:uri="6c50f7f4-66d8-485e-84df-f704837f8ff2"/>
    <ds:schemaRef ds:uri="http://schemas.microsoft.com/office/2006/documentManagement/types"/>
    <ds:schemaRef ds:uri="http://purl.org/dc/terms/"/>
    <ds:schemaRef ds:uri="http://schemas.openxmlformats.org/package/2006/metadata/core-properties"/>
    <ds:schemaRef ds:uri="86fa7e9a-efd4-4369-a962-3ef6045983e0"/>
    <ds:schemaRef ds:uri="http://purl.org/dc/dcmitype/"/>
    <ds:schemaRef ds:uri="http://schemas.microsoft.com/office/infopath/2007/PartnerControls"/>
    <ds:schemaRef ds:uri="cb087e67-da63-4afc-8f90-51d480955498"/>
    <ds:schemaRef ds:uri="http://www.w3.org/XML/1998/namespace"/>
  </ds:schemaRefs>
</ds:datastoreItem>
</file>

<file path=customXml/itemProps2.xml><?xml version="1.0" encoding="utf-8"?>
<ds:datastoreItem xmlns:ds="http://schemas.openxmlformats.org/officeDocument/2006/customXml" ds:itemID="{DC49848F-0748-4003-93F5-0E3EDD71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a7e9a-efd4-4369-a962-3ef6045983e0"/>
    <ds:schemaRef ds:uri="6c50f7f4-66d8-485e-84df-f704837f8ff2"/>
    <ds:schemaRef ds:uri="cb087e67-da63-4afc-8f90-51d4809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A0973-F945-4F01-9C68-CBD1326BEBA5}">
  <ds:schemaRefs>
    <ds:schemaRef ds:uri="http://schemas.microsoft.com/office/2006/metadata/customXsn"/>
  </ds:schemaRefs>
</ds:datastoreItem>
</file>

<file path=customXml/itemProps4.xml><?xml version="1.0" encoding="utf-8"?>
<ds:datastoreItem xmlns:ds="http://schemas.openxmlformats.org/officeDocument/2006/customXml" ds:itemID="{F5BDF221-893E-4B7F-8F13-77ED74643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taxi and private hire licensees</dc:title>
  <dc:creator>Claire Hartrey</dc:creator>
  <cp:lastModifiedBy>William Sullivan</cp:lastModifiedBy>
  <cp:revision>3</cp:revision>
  <dcterms:created xsi:type="dcterms:W3CDTF">2020-04-16T12:42:00Z</dcterms:created>
  <dcterms:modified xsi:type="dcterms:W3CDTF">2020-04-16T13:10:00Z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0x01010024735BC060A924479D09A2C3D56F5824</vt:lpwstr>
  </property>
</Properties>
</file>