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66380891"/>
        <w:docPartObj>
          <w:docPartGallery w:val="Cover Pages"/>
          <w:docPartUnique/>
        </w:docPartObj>
      </w:sdtPr>
      <w:sdtEndPr>
        <w:rPr>
          <w:b/>
          <w:color w:val="2F5496" w:themeColor="accent5" w:themeShade="BF"/>
          <w:sz w:val="28"/>
        </w:rPr>
      </w:sdtEndPr>
      <w:sdtContent>
        <w:p w:rsidR="00395E82" w:rsidRDefault="00395E82"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5B01C1" wp14:editId="7A5F45B7">
                    <wp:simplePos x="0" y="0"/>
                    <wp:positionH relativeFrom="column">
                      <wp:posOffset>37960</wp:posOffset>
                    </wp:positionH>
                    <wp:positionV relativeFrom="paragraph">
                      <wp:posOffset>5335</wp:posOffset>
                    </wp:positionV>
                    <wp:extent cx="5294630" cy="552450"/>
                    <wp:effectExtent l="0" t="0" r="0" b="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463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5E82" w:rsidRPr="00EA03A8" w:rsidRDefault="00395E82" w:rsidP="00395E82">
                                <w:pPr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48"/>
                                    <w:lang w:val="cy"/>
                                  </w:rPr>
                                  <w:t>Cyngor Bwrdeistref Sirol Pen-y-bont ar Ogwr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6C5B01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pt;margin-top:.4pt;width:416.9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" filled="f" stroked="f">
                    <v:textbox>
                      <w:txbxContent>
                        <w:p w:rsidR="00395E82" w:rsidRPr="00EA03A8" w:rsidRDefault="00395E82" w:rsidP="00395E82">
                          <w:pPr>
                            <w:rPr>
                              <w:b/>
                              <w:color w:val="FFFFFF" w:themeColor="background1"/>
                              <w:sz w:val="48"/>
                            </w:rPr>
                            <w:bidi w:val="0"/>
                          </w:pPr>
                          <w:r>
                            <w:rPr>
                              <w:color w:val="FFFFFF" w:themeColor="background1"/>
                              <w:sz w:val="48"/>
                              <w:lang w:val="cy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Cyngor Bwrdeistref Sirol Pen-y-bont ar Ogwr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4E26818" wp14:editId="5CC049D7">
                <wp:simplePos x="0" y="0"/>
                <wp:positionH relativeFrom="column">
                  <wp:posOffset>-570420</wp:posOffset>
                </wp:positionH>
                <wp:positionV relativeFrom="paragraph">
                  <wp:posOffset>-512824</wp:posOffset>
                </wp:positionV>
                <wp:extent cx="7742712" cy="1600200"/>
                <wp:effectExtent l="0" t="0" r="0" b="0"/>
                <wp:wrapNone/>
                <wp:docPr id="4" name="Picture 4" descr="Header 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 bl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4037" cy="1600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EC2D04" w:rsidRPr="003103B4" w:rsidRDefault="003F355C" w:rsidP="003103B4">
          <w:pPr>
            <w:spacing w:after="160" w:line="259" w:lineRule="auto"/>
            <w:ind w:left="0" w:firstLine="0"/>
            <w:rPr>
              <w:b/>
              <w:color w:val="2F5496" w:themeColor="accent5" w:themeShade="BF"/>
              <w:sz w:val="28"/>
            </w:rPr>
          </w:pPr>
          <w:r>
            <w:rPr>
              <w:b/>
              <w:bCs/>
              <w:noProof/>
              <w:color w:val="2F5496" w:themeColor="accent5" w:themeShade="BF"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2324735</wp:posOffset>
                    </wp:positionV>
                    <wp:extent cx="6967855" cy="3590925"/>
                    <wp:effectExtent l="0" t="0" r="4445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7855" cy="3590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55C" w:rsidRDefault="003F355C" w:rsidP="00395E82">
                                <w:pPr>
                                  <w:spacing w:line="240" w:lineRule="auto"/>
                                  <w:ind w:left="0" w:firstLine="0"/>
                                  <w:rPr>
                                    <w:sz w:val="96"/>
                                    <w:szCs w:val="96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sz w:val="96"/>
                                    <w:szCs w:val="96"/>
                                    <w:lang w:val="cy"/>
                                  </w:rPr>
                                  <w:t xml:space="preserve">Amcanion </w:t>
                                </w:r>
                                <w:r>
                                  <w:rPr>
                                    <w:sz w:val="96"/>
                                    <w:szCs w:val="96"/>
                                    <w:lang w:val="cy"/>
                                  </w:rPr>
                                  <w:t xml:space="preserve">Drafft y Cynllun Cydraddoldeb Strategol </w:t>
                                </w:r>
                              </w:p>
                              <w:bookmarkEnd w:id="0"/>
                              <w:p w:rsidR="00395E82" w:rsidRPr="00395E82" w:rsidRDefault="003F355C" w:rsidP="00395E82">
                                <w:pPr>
                                  <w:spacing w:line="240" w:lineRule="auto"/>
                                  <w:ind w:left="0" w:firstLine="0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cy"/>
                                  </w:rPr>
                                  <w:t>2020-2024</w:t>
                                </w:r>
                              </w:p>
                              <w:p w:rsidR="00395E82" w:rsidRPr="00395E82" w:rsidRDefault="00395E82" w:rsidP="00395E82">
                                <w:pPr>
                                  <w:pStyle w:val="NoSpacing"/>
                                  <w:spacing w:before="120" w:after="240"/>
                                  <w:ind w:hanging="1"/>
                                  <w:rPr>
                                    <w:rFonts w:ascii="Arial" w:hAnsi="Arial" w:cs="Arial"/>
                                    <w:color w:val="009390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9390"/>
                                    <w:sz w:val="60"/>
                                    <w:szCs w:val="60"/>
                                    <w:lang w:val="cy"/>
                                  </w:rPr>
                                  <w:t>Dogfen ymgynghori</w:t>
                                </w:r>
                              </w:p>
                              <w:p w:rsidR="00395E82" w:rsidRPr="00395E82" w:rsidRDefault="00395E82" w:rsidP="00395E82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497.45pt;margin-top:183.05pt;width:548.65pt;height:28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eiJQIAACU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" stroked="f">
                    <v:textbox>
                      <w:txbxContent>
                        <w:p w:rsidR="003F355C" w:rsidRDefault="003F355C" w:rsidP="00395E82">
                          <w:pPr>
                            <w:spacing w:line="240" w:lineRule="auto"/>
                            <w:ind w:left="0" w:firstLine="0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  <w:lang w:val="cy"/>
                            </w:rPr>
                            <w:t xml:space="preserve">Amcanion Drafft y Cynllun </w:t>
                          </w:r>
                          <w:bookmarkStart w:id="1" w:name="_GoBack"/>
                          <w:bookmarkEnd w:id="1"/>
                          <w:r>
                            <w:rPr>
                              <w:sz w:val="96"/>
                              <w:szCs w:val="96"/>
                              <w:lang w:val="cy"/>
                            </w:rPr>
                            <w:t xml:space="preserve">Cydraddoldeb Strategol </w:t>
                          </w:r>
                        </w:p>
                        <w:p w:rsidR="00395E82" w:rsidRPr="00395E82" w:rsidRDefault="003F355C" w:rsidP="00395E82">
                          <w:pPr>
                            <w:spacing w:line="240" w:lineRule="auto"/>
                            <w:ind w:left="0" w:firstLine="0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  <w:lang w:val="cy"/>
                            </w:rPr>
                            <w:t>2020-2024</w:t>
                          </w:r>
                        </w:p>
                        <w:p w:rsidR="00395E82" w:rsidRPr="00395E82" w:rsidRDefault="00395E82" w:rsidP="00395E82">
                          <w:pPr>
                            <w:pStyle w:val="NoSpacing"/>
                            <w:spacing w:before="120" w:after="240"/>
                            <w:ind w:hanging="1"/>
                            <w:rPr>
                              <w:rFonts w:ascii="Arial" w:hAnsi="Arial" w:cs="Arial"/>
                              <w:color w:val="009390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9390"/>
                              <w:sz w:val="60"/>
                              <w:szCs w:val="60"/>
                              <w:lang w:val="cy"/>
                            </w:rPr>
                            <w:t>Dogfen ymgynghori</w:t>
                          </w:r>
                        </w:p>
                        <w:p w:rsidR="00395E82" w:rsidRPr="00395E82" w:rsidRDefault="00395E82" w:rsidP="00395E82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6968EF54" wp14:editId="79B26704">
                <wp:simplePos x="0" y="0"/>
                <wp:positionH relativeFrom="column">
                  <wp:posOffset>-684654</wp:posOffset>
                </wp:positionH>
                <wp:positionV relativeFrom="paragraph">
                  <wp:posOffset>425659</wp:posOffset>
                </wp:positionV>
                <wp:extent cx="7858561" cy="541655"/>
                <wp:effectExtent l="0" t="0" r="9525" b="0"/>
                <wp:wrapNone/>
                <wp:docPr id="12" name="Picture 12" descr="V:\PPMU\Branding\Jpeg RGB BCBC heade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PPMU\Branding\Jpeg RGB BCBC header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68810" b="100000" l="0" r="100000">
                                      <a14:backgroundMark x1="1232" y1="92605" x2="1232" y2="92605"/>
                                      <a14:backgroundMark x1="90870" y1="75563" x2="90870" y2="75563"/>
                                      <a14:backgroundMark x1="86159" y1="71383" x2="86159" y2="71383"/>
                                      <a14:backgroundMark x1="86884" y1="73955" x2="86884" y2="73955"/>
                                      <a14:backgroundMark x1="86957" y1="78778" x2="86957" y2="78778"/>
                                      <a14:backgroundMark x1="86087" y1="80707" x2="86087" y2="8070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030"/>
                        <a:stretch/>
                      </pic:blipFill>
                      <pic:spPr bwMode="auto">
                        <a:xfrm>
                          <a:off x="0" y="0"/>
                          <a:ext cx="7861177" cy="54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1286909B" wp14:editId="4F663624">
                    <wp:simplePos x="0" y="0"/>
                    <wp:positionH relativeFrom="column">
                      <wp:posOffset>-157655</wp:posOffset>
                    </wp:positionH>
                    <wp:positionV relativeFrom="paragraph">
                      <wp:posOffset>6463862</wp:posOffset>
                    </wp:positionV>
                    <wp:extent cx="3752850" cy="2127885"/>
                    <wp:effectExtent l="0" t="0" r="0" b="571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2850" cy="2127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5E82" w:rsidRPr="00F73A94" w:rsidRDefault="00395E82" w:rsidP="00395E82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9390"/>
                                    <w:lang w:val="cy"/>
                                  </w:rPr>
                                  <w:t xml:space="preserve">Dyddiad </w:t>
                                </w:r>
                                <w:r>
                                  <w:rPr>
                                    <w:b/>
                                    <w:bCs/>
                                    <w:color w:val="009390"/>
                                    <w:lang w:val="cy"/>
                                  </w:rPr>
                                  <w:t>cyhoeddi</w:t>
                                </w:r>
                                <w:r>
                                  <w:rPr>
                                    <w:color w:val="009390"/>
                                    <w:lang w:val="cy"/>
                                  </w:rPr>
                                  <w:t>:</w:t>
                                </w:r>
                                <w:r>
                                  <w:rPr>
                                    <w:color w:val="009390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 w:rsidR="006577DB">
                                  <w:rPr>
                                    <w:b/>
                                    <w:bCs/>
                                    <w:szCs w:val="24"/>
                                    <w:lang w:val="cy"/>
                                  </w:rPr>
                                  <w:t>23</w:t>
                                </w:r>
                                <w:r>
                                  <w:rPr>
                                    <w:b/>
                                    <w:bCs/>
                                    <w:szCs w:val="24"/>
                                    <w:lang w:val="cy"/>
                                  </w:rPr>
                                  <w:t xml:space="preserve"> Rhagfyr 2019 </w:t>
                                </w:r>
                              </w:p>
                              <w:p w:rsidR="00395E82" w:rsidRDefault="00395E82" w:rsidP="00395E82">
                                <w:pPr>
                                  <w:rPr>
                                    <w:rFonts w:eastAsia="Times New Roman"/>
                                    <w:noProof/>
                                    <w:color w:val="014687"/>
                                    <w:w w:val="0"/>
                                    <w:szCs w:val="24"/>
                                    <w:u w:color="000000"/>
                                    <w:bdr w:val="none" w:sz="0" w:space="0" w:color="000000"/>
                                    <w:shd w:val="clear" w:color="000000" w:fill="00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9390"/>
                                    <w:lang w:val="cy"/>
                                  </w:rPr>
                                  <w:t>Camau sy'n ofynnol:</w:t>
                                </w:r>
                                <w:r>
                                  <w:rPr>
                                    <w:color w:val="009390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24"/>
                                    <w:lang w:val="cy"/>
                                  </w:rPr>
                                  <w:t xml:space="preserve">Ymatebion erbyn </w:t>
                                </w:r>
                                <w:r>
                                  <w:rPr>
                                    <w:b/>
                                    <w:bCs/>
                                    <w:szCs w:val="24"/>
                                    <w:lang w:val="cy"/>
                                  </w:rPr>
                                  <w:t xml:space="preserve">9 Chwefror 2020  </w:t>
                                </w:r>
                              </w:p>
                              <w:p w:rsidR="00395E82" w:rsidRPr="008F6D76" w:rsidRDefault="00395E82" w:rsidP="00395E82">
                                <w:pPr>
                                  <w:rPr>
                                    <w:color w:val="2E74B5" w:themeColor="accent1" w:themeShade="BF"/>
                                    <w:szCs w:val="24"/>
                                  </w:rPr>
                                </w:pPr>
                              </w:p>
                              <w:p w:rsidR="00395E82" w:rsidRPr="008F6D76" w:rsidRDefault="00395E82" w:rsidP="00395E82">
                                <w:pPr>
                                  <w:rPr>
                                    <w:color w:val="014687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9390"/>
                                    <w:lang w:val="cy"/>
                                  </w:rPr>
                                  <w:t>Ffôn</w:t>
                                </w:r>
                                <w:r>
                                  <w:rPr>
                                    <w:color w:val="009390"/>
                                    <w:lang w:val="cy"/>
                                  </w:rPr>
                                  <w:t>:</w:t>
                                </w:r>
                                <w:r>
                                  <w:rPr>
                                    <w:color w:val="009390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24"/>
                                    <w:lang w:val="cy"/>
                                  </w:rPr>
                                  <w:t>(01656) 643 664</w:t>
                                </w:r>
                              </w:p>
                              <w:p w:rsidR="00395E82" w:rsidRPr="008F6D76" w:rsidRDefault="00395E82" w:rsidP="00395E82">
                                <w:pPr>
                                  <w:rPr>
                                    <w:color w:val="2E74B5" w:themeColor="accent1" w:themeShade="BF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9390"/>
                                    <w:lang w:val="cy"/>
                                  </w:rPr>
                                  <w:t>E-bost</w:t>
                                </w:r>
                                <w:r>
                                  <w:rPr>
                                    <w:color w:val="009390"/>
                                    <w:lang w:val="cy"/>
                                  </w:rPr>
                                  <w:t>:</w:t>
                                </w:r>
                                <w:r>
                                  <w:rPr>
                                    <w:szCs w:val="24"/>
                                    <w:lang w:val="cy"/>
                                  </w:rPr>
                                  <w:t xml:space="preserve"> consultation@bridgend.gov.uk</w:t>
                                </w:r>
                              </w:p>
                              <w:p w:rsidR="00395E82" w:rsidRPr="008F6D76" w:rsidRDefault="00395E82" w:rsidP="00395E82">
                                <w:pPr>
                                  <w:rPr>
                                    <w:color w:val="014687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9390"/>
                                    <w:lang w:val="cy"/>
                                  </w:rPr>
                                  <w:t>Gwefan:</w:t>
                                </w:r>
                                <w:r>
                                  <w:rPr>
                                    <w:color w:val="009390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24"/>
                                    <w:lang w:val="cy"/>
                                  </w:rPr>
                                  <w:t>www.bridgend.gov.uk/consultation</w:t>
                                </w:r>
                              </w:p>
                              <w:p w:rsidR="00395E82" w:rsidRDefault="00395E82" w:rsidP="00395E8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86909B" id="_x0000_s1028" type="#_x0000_t202" style="position:absolute;margin-left:-12.4pt;margin-top:508.95pt;width:295.5pt;height:16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" filled="f" stroked="f">
                    <v:textbox>
                      <w:txbxContent>
                        <w:p w:rsidR="00395E82" w:rsidRPr="00F73A94" w:rsidRDefault="00395E82" w:rsidP="00395E82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9390"/>
                              <w:lang w:val="cy"/>
                            </w:rPr>
                            <w:t>Dyddiad cyhoeddi</w:t>
                          </w:r>
                          <w:r>
                            <w:rPr>
                              <w:color w:val="009390"/>
                              <w:lang w:val="cy"/>
                            </w:rPr>
                            <w:t>:</w:t>
                          </w:r>
                          <w:r>
                            <w:rPr>
                              <w:color w:val="009390"/>
                              <w:szCs w:val="24"/>
                              <w:lang w:val="cy"/>
                            </w:rPr>
                            <w:t xml:space="preserve"> </w:t>
                          </w:r>
                          <w:r w:rsidR="006577DB">
                            <w:rPr>
                              <w:b/>
                              <w:bCs/>
                              <w:szCs w:val="24"/>
                              <w:lang w:val="cy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Cs w:val="24"/>
                              <w:lang w:val="cy"/>
                            </w:rPr>
                            <w:t xml:space="preserve"> Rhagfyr 2019 </w:t>
                          </w:r>
                        </w:p>
                        <w:p w:rsidR="00395E82" w:rsidRDefault="00395E82" w:rsidP="00395E82">
                          <w:pPr>
                            <w:rPr>
                              <w:rFonts w:eastAsia="Times New Roman"/>
                              <w:noProof/>
                              <w:color w:val="014687"/>
                              <w:w w:val="0"/>
                              <w:szCs w:val="24"/>
                              <w:u w:color="000000"/>
                              <w:bdr w:val="none" w:sz="0" w:space="0" w:color="000000"/>
                              <w:shd w:val="clear" w:color="000000" w:fill="000000"/>
                            </w:rPr>
                          </w:pPr>
                          <w:r>
                            <w:rPr>
                              <w:b/>
                              <w:bCs/>
                              <w:color w:val="009390"/>
                              <w:lang w:val="cy"/>
                            </w:rPr>
                            <w:t>Camau sy'n ofynnol:</w:t>
                          </w:r>
                          <w:r>
                            <w:rPr>
                              <w:color w:val="009390"/>
                              <w:szCs w:val="24"/>
                              <w:lang w:val="cy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lang w:val="cy"/>
                            </w:rPr>
                            <w:t xml:space="preserve">Ymatebion erbyn </w:t>
                          </w:r>
                          <w:r>
                            <w:rPr>
                              <w:b/>
                              <w:bCs/>
                              <w:szCs w:val="24"/>
                              <w:lang w:val="cy"/>
                            </w:rPr>
                            <w:t xml:space="preserve">9 Chwefror 2020  </w:t>
                          </w:r>
                        </w:p>
                        <w:p w:rsidR="00395E82" w:rsidRPr="008F6D76" w:rsidRDefault="00395E82" w:rsidP="00395E82">
                          <w:pPr>
                            <w:rPr>
                              <w:color w:val="2E74B5" w:themeColor="accent1" w:themeShade="BF"/>
                              <w:szCs w:val="24"/>
                            </w:rPr>
                          </w:pPr>
                        </w:p>
                        <w:p w:rsidR="00395E82" w:rsidRPr="008F6D76" w:rsidRDefault="00395E82" w:rsidP="00395E82">
                          <w:pPr>
                            <w:rPr>
                              <w:color w:val="014687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9390"/>
                              <w:lang w:val="cy"/>
                            </w:rPr>
                            <w:t>Ffôn</w:t>
                          </w:r>
                          <w:r>
                            <w:rPr>
                              <w:color w:val="009390"/>
                              <w:lang w:val="cy"/>
                            </w:rPr>
                            <w:t>:</w:t>
                          </w:r>
                          <w:r>
                            <w:rPr>
                              <w:color w:val="009390"/>
                              <w:szCs w:val="24"/>
                              <w:lang w:val="cy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lang w:val="cy"/>
                            </w:rPr>
                            <w:t>(01656) 643 664</w:t>
                          </w:r>
                        </w:p>
                        <w:p w:rsidR="00395E82" w:rsidRPr="008F6D76" w:rsidRDefault="00395E82" w:rsidP="00395E82">
                          <w:pPr>
                            <w:rPr>
                              <w:color w:val="2E74B5" w:themeColor="accent1" w:themeShade="BF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9390"/>
                              <w:lang w:val="cy"/>
                            </w:rPr>
                            <w:t>E-bost</w:t>
                          </w:r>
                          <w:r>
                            <w:rPr>
                              <w:color w:val="009390"/>
                              <w:lang w:val="cy"/>
                            </w:rPr>
                            <w:t>:</w:t>
                          </w:r>
                          <w:r>
                            <w:rPr>
                              <w:szCs w:val="24"/>
                              <w:lang w:val="cy"/>
                            </w:rPr>
                            <w:t xml:space="preserve"> consultation@bridgend.gov.uk</w:t>
                          </w:r>
                        </w:p>
                        <w:p w:rsidR="00395E82" w:rsidRPr="008F6D76" w:rsidRDefault="00395E82" w:rsidP="00395E82">
                          <w:pPr>
                            <w:rPr>
                              <w:color w:val="014687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9390"/>
                              <w:lang w:val="cy"/>
                            </w:rPr>
                            <w:t>Gwefan:</w:t>
                          </w:r>
                          <w:r>
                            <w:rPr>
                              <w:color w:val="009390"/>
                              <w:szCs w:val="24"/>
                              <w:lang w:val="cy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lang w:val="cy"/>
                            </w:rPr>
                            <w:t>www.bridgend.gov.uk/consultation</w:t>
                          </w:r>
                        </w:p>
                        <w:p w:rsidR="00395E82" w:rsidRDefault="00395E82" w:rsidP="00395E82"/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color w:val="2F5496" w:themeColor="accent5" w:themeShade="BF"/>
              <w:sz w:val="28"/>
              <w:lang w:val="cy"/>
            </w:rPr>
            <w:br w:type="page"/>
          </w:r>
        </w:p>
      </w:sdtContent>
    </w:sdt>
    <w:p w:rsidR="001456AD" w:rsidRPr="003103B4" w:rsidRDefault="00C20022" w:rsidP="003103B4">
      <w:pPr>
        <w:pStyle w:val="Heading1"/>
        <w:spacing w:line="276" w:lineRule="auto"/>
        <w:ind w:firstLine="0"/>
        <w:rPr>
          <w:szCs w:val="28"/>
        </w:rPr>
      </w:pPr>
      <w:r>
        <w:rPr>
          <w:bCs/>
          <w:szCs w:val="28"/>
          <w:lang w:val="cy"/>
        </w:rPr>
        <w:lastRenderedPageBreak/>
        <w:t xml:space="preserve">Ymgynghoriad ar Amcanion Drafft y Cynllun Cydraddoldeb Strategol </w:t>
      </w:r>
    </w:p>
    <w:p w:rsidR="003103B4" w:rsidRPr="003103B4" w:rsidRDefault="003103B4" w:rsidP="003103B4">
      <w:pPr>
        <w:rPr>
          <w:color w:val="2F5496" w:themeColor="accent5" w:themeShade="BF"/>
        </w:rPr>
      </w:pPr>
    </w:p>
    <w:p w:rsidR="00F55341" w:rsidRPr="00F55341" w:rsidRDefault="00A34F44" w:rsidP="00F55341">
      <w:pPr>
        <w:pStyle w:val="Heading1"/>
        <w:spacing w:line="276" w:lineRule="auto"/>
        <w:ind w:firstLine="0"/>
        <w:rPr>
          <w:szCs w:val="28"/>
        </w:rPr>
      </w:pPr>
      <w:r>
        <w:rPr>
          <w:bCs/>
          <w:szCs w:val="28"/>
          <w:lang w:val="cy"/>
        </w:rPr>
        <w:t>Trosolwg</w:t>
      </w:r>
    </w:p>
    <w:p w:rsidR="00A34F44" w:rsidRDefault="00A34F44" w:rsidP="001456AD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szCs w:val="24"/>
        </w:rPr>
      </w:pPr>
      <w:r>
        <w:rPr>
          <w:rFonts w:eastAsiaTheme="minorEastAsia"/>
          <w:szCs w:val="24"/>
          <w:lang w:val="cy"/>
        </w:rPr>
        <w:t xml:space="preserve">Bwriad yr ymgynghoriad hwn yw gwahodd pobl i roi eu barn ar Gynllun Cydraddoldeb Strategol 2020-2024 Cyngor Bwrdeistref Sirol Pen-y-bont ar Ogwr. </w:t>
      </w:r>
    </w:p>
    <w:p w:rsidR="00FB402E" w:rsidRDefault="00FB402E" w:rsidP="001456AD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szCs w:val="24"/>
        </w:rPr>
      </w:pPr>
    </w:p>
    <w:p w:rsidR="00FB402E" w:rsidRDefault="00FB402E" w:rsidP="001456AD">
      <w:pPr>
        <w:autoSpaceDE w:val="0"/>
        <w:autoSpaceDN w:val="0"/>
        <w:adjustRightInd w:val="0"/>
        <w:spacing w:after="0" w:line="276" w:lineRule="auto"/>
        <w:ind w:left="0" w:right="76" w:firstLine="11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 xml:space="preserve">Ei nod yw ceisio barn preswylwyr, ein gweithlu, aelodau etholedig a rhanddeiliaid ar yr Amcanion Cydraddoldeb arfaethedig ar gyfer 2020-2024. </w:t>
      </w:r>
    </w:p>
    <w:p w:rsidR="00FB402E" w:rsidRDefault="00FB402E" w:rsidP="001456AD">
      <w:pPr>
        <w:autoSpaceDE w:val="0"/>
        <w:autoSpaceDN w:val="0"/>
        <w:adjustRightInd w:val="0"/>
        <w:spacing w:after="0" w:line="276" w:lineRule="auto"/>
        <w:ind w:left="0" w:right="76" w:firstLine="11"/>
        <w:rPr>
          <w:color w:val="000000" w:themeColor="text1"/>
          <w:szCs w:val="24"/>
        </w:rPr>
      </w:pPr>
    </w:p>
    <w:p w:rsidR="00FB402E" w:rsidRDefault="00FB402E" w:rsidP="00FB402E">
      <w:pPr>
        <w:pStyle w:val="Default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Mae Cynllun Cydraddoldeb Strategol 2020-2024 yn cael ei ddatblygu i arddangos ymrwymiad y Cyngor i fodloni Rheoliadau Deddf Cydraddoldeb 2010 (Dyletswyddau Statudol) (Cymru) 2011, a ddaeth i rym ar 6 Ebrill 2011. </w:t>
      </w:r>
    </w:p>
    <w:p w:rsidR="00FB402E" w:rsidRPr="00FB402E" w:rsidRDefault="00FB402E" w:rsidP="00FB402E">
      <w:pPr>
        <w:pStyle w:val="Default"/>
        <w:rPr>
          <w:rFonts w:ascii="Arial" w:hAnsi="Arial" w:cs="Arial"/>
        </w:rPr>
      </w:pPr>
    </w:p>
    <w:p w:rsidR="00627640" w:rsidRDefault="00FB402E" w:rsidP="00FB402E">
      <w:pPr>
        <w:pStyle w:val="Default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Bydd yr amcanion cydraddoldeb yn dangos sut y bydd y cyngor yn mynd ati i hyrwyddo cyfle cyfartal i bawb a gwneud gwahaniaeth go iawn i fywydau unigolion sy'n byw ac yn gweithio ym Mwrdeistref Sirol Pen-y-bont ar Ogwr. </w:t>
      </w:r>
    </w:p>
    <w:p w:rsidR="00627640" w:rsidRDefault="00627640" w:rsidP="00FB402E">
      <w:pPr>
        <w:pStyle w:val="Default"/>
        <w:rPr>
          <w:rFonts w:ascii="Arial" w:hAnsi="Arial" w:cs="Arial"/>
        </w:rPr>
      </w:pPr>
    </w:p>
    <w:p w:rsidR="00FB402E" w:rsidRPr="006F3F2F" w:rsidRDefault="00A37D3E" w:rsidP="00FB402E">
      <w:pPr>
        <w:pStyle w:val="Default"/>
        <w:rPr>
          <w:rFonts w:ascii="Arial" w:hAnsi="Arial" w:cs="Arial"/>
        </w:rPr>
      </w:pPr>
      <w:r>
        <w:rPr>
          <w:rFonts w:ascii="Arial" w:hAnsi="Arial" w:cs="Arial"/>
          <w:lang w:val="cy"/>
        </w:rPr>
        <w:t>Bydd y Cynllun Cydraddoldeb Strategol yn sicrhau bod gennym amcanion clir a set o gamau gweithredu i ddangos sut y byddwn yn cyflawni ein hymrwymiadau cydraddoldeb wrth barhau i fod yn sefydliad cynhwysol ac effeithiol sy'n cynrychioli ein cymuned ac nad yw'n goddef gwahaniaethu o unrhyw fath.</w:t>
      </w:r>
    </w:p>
    <w:p w:rsidR="00FB402E" w:rsidRDefault="00FB402E" w:rsidP="00FB402E">
      <w:pPr>
        <w:autoSpaceDE w:val="0"/>
        <w:autoSpaceDN w:val="0"/>
        <w:adjustRightInd w:val="0"/>
        <w:spacing w:after="0" w:line="276" w:lineRule="auto"/>
        <w:ind w:left="0" w:right="76" w:firstLine="11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 xml:space="preserve"> </w:t>
      </w:r>
    </w:p>
    <w:p w:rsidR="00FB402E" w:rsidRPr="00FB402E" w:rsidRDefault="00A37D3E" w:rsidP="001456AD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Bydd canlyniadau'r arolwg hwn yn cael eu hystyried wrth lunio ein Cynllun Cydraddoldeb Strategol terfynol ar gyfer 2020-2024, a ddaw i rym ym mis Ebrill 2020.</w:t>
      </w:r>
    </w:p>
    <w:p w:rsidR="00A34F44" w:rsidRPr="002B5476" w:rsidRDefault="00A34F44" w:rsidP="001456AD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b/>
          <w:bCs/>
          <w:color w:val="004B8F"/>
          <w:szCs w:val="24"/>
        </w:rPr>
      </w:pPr>
    </w:p>
    <w:p w:rsidR="00A34F44" w:rsidRPr="001456AD" w:rsidRDefault="00A34F44" w:rsidP="001456AD">
      <w:pPr>
        <w:pStyle w:val="Heading1"/>
        <w:spacing w:line="276" w:lineRule="auto"/>
        <w:ind w:firstLine="0"/>
        <w:rPr>
          <w:szCs w:val="28"/>
        </w:rPr>
      </w:pPr>
      <w:r>
        <w:rPr>
          <w:bCs/>
          <w:szCs w:val="28"/>
          <w:lang w:val="cy"/>
        </w:rPr>
        <w:t>Sut i ymateb</w:t>
      </w:r>
    </w:p>
    <w:p w:rsidR="00A34F44" w:rsidRPr="002B5476" w:rsidRDefault="00A34F44" w:rsidP="001456AD">
      <w:pPr>
        <w:autoSpaceDE w:val="0"/>
        <w:autoSpaceDN w:val="0"/>
        <w:adjustRightInd w:val="0"/>
        <w:spacing w:after="0" w:line="276" w:lineRule="auto"/>
        <w:ind w:left="0" w:right="76" w:firstLine="11"/>
        <w:rPr>
          <w:rFonts w:eastAsiaTheme="minorEastAsia"/>
          <w:szCs w:val="24"/>
        </w:rPr>
      </w:pPr>
      <w:r>
        <w:rPr>
          <w:rFonts w:eastAsiaTheme="minorEastAsia"/>
          <w:szCs w:val="24"/>
          <w:lang w:val="cy"/>
        </w:rPr>
        <w:t xml:space="preserve">Bydd y cyfnod ymgynghori hwn yn dechrau ar </w:t>
      </w:r>
      <w:r>
        <w:rPr>
          <w:rFonts w:eastAsiaTheme="minorEastAsia"/>
          <w:b/>
          <w:bCs/>
          <w:szCs w:val="24"/>
          <w:lang w:val="cy"/>
        </w:rPr>
        <w:t>30 Rhagfyr 2019</w:t>
      </w:r>
      <w:r>
        <w:rPr>
          <w:rFonts w:eastAsiaTheme="minorEastAsia"/>
          <w:szCs w:val="24"/>
          <w:lang w:val="cy"/>
        </w:rPr>
        <w:t xml:space="preserve"> ac yn dod i ben ar </w:t>
      </w:r>
      <w:r>
        <w:rPr>
          <w:rFonts w:eastAsiaTheme="minorEastAsia"/>
          <w:b/>
          <w:bCs/>
          <w:szCs w:val="24"/>
          <w:lang w:val="cy"/>
        </w:rPr>
        <w:t>9 Chwefror 2020</w:t>
      </w:r>
      <w:r>
        <w:rPr>
          <w:rFonts w:eastAsiaTheme="minorEastAsia"/>
          <w:szCs w:val="24"/>
          <w:lang w:val="cy"/>
        </w:rPr>
        <w:t>.  Gallwch ymateb neu ofyn rhagor o gwestiynau yn y ffyrdd canlynol:</w:t>
      </w:r>
    </w:p>
    <w:p w:rsidR="00A34F44" w:rsidRPr="002B5476" w:rsidRDefault="00A34F44" w:rsidP="001456AD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b/>
          <w:bCs/>
          <w:color w:val="009391"/>
          <w:szCs w:val="24"/>
        </w:rPr>
      </w:pPr>
    </w:p>
    <w:p w:rsidR="00A34F44" w:rsidRPr="002B5476" w:rsidRDefault="00A34F44" w:rsidP="003103B4">
      <w:pPr>
        <w:autoSpaceDE w:val="0"/>
        <w:autoSpaceDN w:val="0"/>
        <w:adjustRightInd w:val="0"/>
        <w:spacing w:after="0" w:line="276" w:lineRule="auto"/>
        <w:ind w:left="0" w:right="76" w:firstLine="72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  <w:lang w:val="cy"/>
        </w:rPr>
        <w:t xml:space="preserve">Ffôn: </w:t>
      </w:r>
      <w:r>
        <w:rPr>
          <w:rFonts w:eastAsiaTheme="minorEastAsia"/>
          <w:color w:val="009391"/>
          <w:szCs w:val="24"/>
          <w:lang w:val="cy"/>
        </w:rPr>
        <w:t xml:space="preserve"> </w:t>
      </w:r>
      <w:r>
        <w:rPr>
          <w:rFonts w:eastAsiaTheme="minorEastAsia"/>
          <w:szCs w:val="24"/>
          <w:lang w:val="cy"/>
        </w:rPr>
        <w:t>(01656) 643 664</w:t>
      </w:r>
    </w:p>
    <w:p w:rsidR="00A34F44" w:rsidRPr="002B5476" w:rsidRDefault="00A34F44" w:rsidP="003103B4">
      <w:pPr>
        <w:autoSpaceDE w:val="0"/>
        <w:autoSpaceDN w:val="0"/>
        <w:adjustRightInd w:val="0"/>
        <w:spacing w:after="0" w:line="276" w:lineRule="auto"/>
        <w:ind w:left="0" w:right="76" w:firstLine="72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  <w:lang w:val="cy"/>
        </w:rPr>
        <w:t xml:space="preserve">E-bost: </w:t>
      </w:r>
      <w:r>
        <w:rPr>
          <w:rFonts w:eastAsiaTheme="minorEastAsia"/>
          <w:szCs w:val="24"/>
          <w:lang w:val="cy"/>
        </w:rPr>
        <w:t>Consultation@bridgend.gov.uk</w:t>
      </w:r>
    </w:p>
    <w:p w:rsidR="00EB59F2" w:rsidRPr="002B5476" w:rsidRDefault="00A34F44" w:rsidP="003103B4">
      <w:pPr>
        <w:autoSpaceDE w:val="0"/>
        <w:autoSpaceDN w:val="0"/>
        <w:adjustRightInd w:val="0"/>
        <w:spacing w:after="0" w:line="276" w:lineRule="auto"/>
        <w:ind w:left="0" w:right="76" w:firstLine="72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  <w:lang w:val="cy"/>
        </w:rPr>
        <w:t xml:space="preserve">Ar-lein: </w:t>
      </w:r>
      <w:hyperlink r:id="rId10" w:history="1">
        <w:r>
          <w:rPr>
            <w:rStyle w:val="Hyperlink"/>
            <w:rFonts w:eastAsiaTheme="minorEastAsia"/>
            <w:szCs w:val="24"/>
            <w:u w:val="none"/>
            <w:lang w:val="cy"/>
          </w:rPr>
          <w:t>www.bridgend.gov.uk/consultation</w:t>
        </w:r>
      </w:hyperlink>
    </w:p>
    <w:p w:rsidR="00A34F44" w:rsidRPr="002B5476" w:rsidRDefault="00A34F44" w:rsidP="003103B4">
      <w:pPr>
        <w:autoSpaceDE w:val="0"/>
        <w:autoSpaceDN w:val="0"/>
        <w:adjustRightInd w:val="0"/>
        <w:spacing w:after="0" w:line="276" w:lineRule="auto"/>
        <w:ind w:left="720" w:right="76" w:firstLine="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  <w:lang w:val="cy"/>
        </w:rPr>
        <w:t xml:space="preserve">Post: </w:t>
      </w:r>
      <w:r>
        <w:rPr>
          <w:rFonts w:eastAsiaTheme="minorEastAsia"/>
          <w:szCs w:val="24"/>
          <w:lang w:val="cy"/>
        </w:rPr>
        <w:t>Cyfathrebu, Marchnata ac Ymgysylltu, Awdurdod Lleol Bwrdeistref Sirol Pen-y-bont ar Ogwr, Swyddfeydd Dinesig, Stryd yr Angel, Pen-y-bont ar Ogwr, CF31 4WB. Mae fformatau eraill ar gael ar gais.</w:t>
      </w:r>
    </w:p>
    <w:p w:rsidR="00A34F44" w:rsidRPr="002B5476" w:rsidRDefault="00A34F44" w:rsidP="001456AD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b/>
          <w:bCs/>
          <w:color w:val="004B8F"/>
          <w:szCs w:val="24"/>
        </w:rPr>
      </w:pPr>
    </w:p>
    <w:p w:rsidR="00A34F44" w:rsidRPr="003103B4" w:rsidRDefault="00A34F44" w:rsidP="003103B4">
      <w:pPr>
        <w:pStyle w:val="Heading1"/>
        <w:spacing w:line="276" w:lineRule="auto"/>
        <w:rPr>
          <w:szCs w:val="28"/>
        </w:rPr>
      </w:pPr>
      <w:r>
        <w:rPr>
          <w:bCs/>
          <w:szCs w:val="28"/>
          <w:lang w:val="cy"/>
        </w:rPr>
        <w:t>Diogelu data</w:t>
      </w:r>
    </w:p>
    <w:p w:rsidR="003103B4" w:rsidRDefault="009941C9" w:rsidP="003103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Bydd yr wybodaeth a ddarparwch ar y ffurflen hon yn cael ei defnyddio fel sail i Gynllun Cydraddoldeb Strategol 2020-2024. </w:t>
      </w:r>
    </w:p>
    <w:p w:rsidR="003103B4" w:rsidRPr="003103B4" w:rsidRDefault="003103B4" w:rsidP="003103B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3103B4" w:rsidRPr="003103B4" w:rsidRDefault="009941C9" w:rsidP="003103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Bydd y Cyngor yn cymryd pob cam rhesymol i sicrhau cyfrinachedd ac i gydymffurfio â deddfwriaeth diogelu data. Efallai y bydd eich gwybodaeth yn cael ei rhannu â meysydd gwasanaeth perthnasol er mwyn datblygu polisïau yn y dyfodol. Bydd eich gwybodaeth yn cael ei chadw yn unol â Pholisi Cadw Data y cyngor. </w:t>
      </w:r>
    </w:p>
    <w:p w:rsidR="009941C9" w:rsidRPr="003103B4" w:rsidRDefault="009941C9" w:rsidP="003103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br/>
        <w:t xml:space="preserve">Mae gennych nifer o hawliau o dan y ddeddfwriaeth diogelu data. Cewch hefyd dynnu eich caniatâd yn ôl a gofyn i ni ddileu eich gwybodaeth bersonol ar unrhyw adeg drwy gysylltu â ni. Mae rhagor o wybodaeth ynglŷn â hyn ar gael ar ein gwefan neu gallwch gysylltu â'r Swyddog Diogelu Data. </w:t>
      </w:r>
      <w:r>
        <w:rPr>
          <w:rFonts w:ascii="Arial" w:hAnsi="Arial" w:cs="Arial"/>
          <w:sz w:val="24"/>
          <w:szCs w:val="24"/>
          <w:lang w:val="cy"/>
        </w:rPr>
        <w:br/>
      </w:r>
      <w:r>
        <w:rPr>
          <w:rFonts w:ascii="Arial" w:hAnsi="Arial" w:cs="Arial"/>
          <w:sz w:val="24"/>
          <w:szCs w:val="24"/>
          <w:lang w:val="cy"/>
        </w:rPr>
        <w:br/>
        <w:t>Os ydych yn anfodlon gyda'r modd yr ydym yn prosesu eich data personol, mae gennych yr opsiwn i wneud cwyn i'r Swyddog Diogelu Data a Swyddfa'r Comisiynydd Gwybodaeth.</w:t>
      </w:r>
    </w:p>
    <w:p w:rsidR="003103B4" w:rsidRDefault="003103B4" w:rsidP="003103B4">
      <w:pPr>
        <w:pStyle w:val="Heading1"/>
        <w:spacing w:line="276" w:lineRule="auto"/>
        <w:rPr>
          <w:rFonts w:eastAsiaTheme="minorEastAsia"/>
          <w:b w:val="0"/>
          <w:color w:val="auto"/>
          <w:sz w:val="24"/>
          <w:szCs w:val="24"/>
        </w:rPr>
      </w:pPr>
    </w:p>
    <w:p w:rsidR="001C75E2" w:rsidRPr="003103B4" w:rsidRDefault="00A34F44" w:rsidP="003103B4">
      <w:pPr>
        <w:pStyle w:val="Heading1"/>
        <w:spacing w:line="276" w:lineRule="auto"/>
        <w:rPr>
          <w:szCs w:val="28"/>
        </w:rPr>
      </w:pPr>
      <w:r>
        <w:rPr>
          <w:bCs/>
          <w:szCs w:val="28"/>
          <w:lang w:val="cy"/>
        </w:rPr>
        <w:t>Dogfennau cysylltiedig</w:t>
      </w:r>
    </w:p>
    <w:p w:rsidR="000F3F39" w:rsidRPr="002B5476" w:rsidRDefault="006577DB" w:rsidP="003103B4">
      <w:pPr>
        <w:spacing w:line="276" w:lineRule="auto"/>
        <w:ind w:left="0" w:firstLine="0"/>
        <w:rPr>
          <w:szCs w:val="24"/>
        </w:rPr>
      </w:pPr>
      <w:hyperlink r:id="rId11" w:history="1">
        <w:r w:rsidRPr="006577DB">
          <w:rPr>
            <w:rStyle w:val="Hyperlink"/>
            <w:szCs w:val="24"/>
            <w:lang w:val="cy"/>
          </w:rPr>
          <w:t>https://www.equalityhumanrights.com/cy/publication-download/yw-cymru%E2%80%99n-decach-2018</w:t>
        </w:r>
      </w:hyperlink>
    </w:p>
    <w:p w:rsidR="001E6260" w:rsidRPr="003103B4" w:rsidRDefault="001E6260" w:rsidP="001456AD">
      <w:pPr>
        <w:autoSpaceDE w:val="0"/>
        <w:autoSpaceDN w:val="0"/>
        <w:adjustRightInd w:val="0"/>
        <w:spacing w:after="0" w:line="276" w:lineRule="auto"/>
        <w:ind w:left="0" w:firstLine="0"/>
        <w:rPr>
          <w:b/>
          <w:color w:val="2F5496" w:themeColor="accent5" w:themeShade="BF"/>
          <w:szCs w:val="24"/>
        </w:rPr>
      </w:pPr>
    </w:p>
    <w:p w:rsidR="001E6260" w:rsidRPr="003103B4" w:rsidRDefault="00EB59F2" w:rsidP="003103B4">
      <w:pPr>
        <w:autoSpaceDE w:val="0"/>
        <w:autoSpaceDN w:val="0"/>
        <w:adjustRightInd w:val="0"/>
        <w:spacing w:after="0" w:line="276" w:lineRule="auto"/>
        <w:ind w:left="0" w:firstLine="0"/>
        <w:rPr>
          <w:b/>
          <w:color w:val="2F5496" w:themeColor="accent5" w:themeShade="BF"/>
          <w:sz w:val="28"/>
          <w:szCs w:val="28"/>
        </w:rPr>
      </w:pPr>
      <w:r>
        <w:rPr>
          <w:b/>
          <w:bCs/>
          <w:color w:val="2F5496" w:themeColor="accent5" w:themeShade="BF"/>
          <w:sz w:val="28"/>
          <w:szCs w:val="28"/>
          <w:lang w:val="cy"/>
        </w:rPr>
        <w:t xml:space="preserve">Pwrpas y Cynllun Cydraddoldeb Strategol </w:t>
      </w:r>
    </w:p>
    <w:p w:rsidR="0068776B" w:rsidRDefault="0068776B" w:rsidP="0068776B">
      <w:pPr>
        <w:pStyle w:val="Default"/>
      </w:pPr>
    </w:p>
    <w:p w:rsidR="0068776B" w:rsidRDefault="0068776B" w:rsidP="0068776B">
      <w:pPr>
        <w:pStyle w:val="Default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Mae'r Cynllun Cydraddoldeb Strategol hwn ar gyfer 2020-2024 yn cael ei ddatblygu i arddangos ymrwymiad y Cyngor i fodloni Rheoliadau Deddf Cydraddoldeb 2010 (Dyletswyddau Statudol) (Cymru) 2011, a ddaeth i rym ar 6 Ebrill 2011. </w:t>
      </w:r>
    </w:p>
    <w:p w:rsidR="0068776B" w:rsidRPr="0068776B" w:rsidRDefault="0068776B" w:rsidP="0068776B">
      <w:pPr>
        <w:pStyle w:val="Default"/>
        <w:rPr>
          <w:rFonts w:ascii="Arial" w:hAnsi="Arial" w:cs="Arial"/>
        </w:rPr>
      </w:pPr>
    </w:p>
    <w:p w:rsidR="0068776B" w:rsidRPr="003F355C" w:rsidRDefault="0068776B" w:rsidP="0068776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Gan adeiladu ar waith cydraddoldeb blaenorol, bydd y Cynllun yn esbonio i</w:t>
      </w:r>
      <w:r>
        <w:rPr>
          <w:rFonts w:ascii="Arial" w:hAnsi="Arial" w:cs="Arial"/>
          <w:color w:val="000000" w:themeColor="text1"/>
          <w:sz w:val="24"/>
          <w:szCs w:val="24"/>
          <w:lang w:val="cy"/>
        </w:rPr>
        <w:t xml:space="preserve"> breswylwyr, ein gweithlu, aelodau etholedig a rhanddeiliaid </w:t>
      </w:r>
      <w:r>
        <w:rPr>
          <w:rFonts w:ascii="Arial" w:hAnsi="Arial" w:cs="Arial"/>
          <w:sz w:val="24"/>
          <w:szCs w:val="24"/>
          <w:lang w:val="cy"/>
        </w:rPr>
        <w:t xml:space="preserve">sut y bydd Cyngor Bwrdeistref Sirol Pen-y-bont ar Ogwr yn cyflawni ei ymrwymiadau cydraddoldeb wrth barhau i fod yn sefydliad cynhwysol ac effeithiol sy'n cynrychioli ein cymuned ac nad yw'n goddef gwahaniaethu o unrhyw fath. </w:t>
      </w:r>
    </w:p>
    <w:p w:rsidR="00EB59F2" w:rsidRPr="003103B4" w:rsidRDefault="00EB59F2" w:rsidP="003103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B59F2" w:rsidRPr="003103B4" w:rsidRDefault="00EB59F2" w:rsidP="003103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"/>
        </w:rPr>
        <w:t>Fel rhan o Ddeddf Cydraddoldeb 2010, mae gan gyrff cyhoeddus gyfrifoldeb ychwanegol i ddiwallu Dyletswydd Cydraddoldeb y Sector Cyhoeddus. Ceir amlinelliad o'r ddyletswydd isod:</w:t>
      </w:r>
    </w:p>
    <w:p w:rsidR="00EB59F2" w:rsidRPr="002B5476" w:rsidRDefault="00EB59F2" w:rsidP="001456AD">
      <w:pPr>
        <w:autoSpaceDE w:val="0"/>
        <w:autoSpaceDN w:val="0"/>
        <w:adjustRightInd w:val="0"/>
        <w:spacing w:after="0" w:line="276" w:lineRule="auto"/>
        <w:rPr>
          <w:color w:val="231F20"/>
          <w:szCs w:val="24"/>
        </w:rPr>
      </w:pPr>
    </w:p>
    <w:p w:rsidR="00EB59F2" w:rsidRDefault="00EB59F2" w:rsidP="00BF494F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val="cy"/>
        </w:rPr>
        <w:t>Dyletswydd Cydraddoldeb y Sector Cyhoeddus</w:t>
      </w:r>
    </w:p>
    <w:p w:rsidR="00BF494F" w:rsidRPr="00BF494F" w:rsidRDefault="00BF494F" w:rsidP="00BF494F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color w:val="000000" w:themeColor="text1"/>
          <w:sz w:val="16"/>
          <w:szCs w:val="16"/>
        </w:rPr>
      </w:pPr>
    </w:p>
    <w:p w:rsidR="00EB59F2" w:rsidRPr="002B5476" w:rsidRDefault="00EB59F2" w:rsidP="003103B4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val="cy"/>
        </w:rPr>
        <w:t>Y Ddyletswydd Gyffredinol</w:t>
      </w:r>
    </w:p>
    <w:p w:rsidR="007D6B35" w:rsidRPr="002B5476" w:rsidRDefault="00EB59F2" w:rsidP="00BF494F">
      <w:pPr>
        <w:autoSpaceDE w:val="0"/>
        <w:autoSpaceDN w:val="0"/>
        <w:adjustRightInd w:val="0"/>
        <w:spacing w:after="0" w:line="276" w:lineRule="auto"/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Wrth wneud penderfyniadau a darparu gwasanaethau, mae'n rhaid i ni roi sylw dyladwy i'r canlynol:</w:t>
      </w:r>
    </w:p>
    <w:p w:rsidR="00EB59F2" w:rsidRPr="002B5476" w:rsidRDefault="00EB59F2" w:rsidP="001456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Dileu gwahaniaethu, aflonyddu, erledigaeth ac unrhyw ymddygiad arall y mae'r Ddeddf yn ei wahardd</w:t>
      </w:r>
    </w:p>
    <w:p w:rsidR="00EB59F2" w:rsidRPr="002B5476" w:rsidRDefault="00EB59F2" w:rsidP="001456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Hyrwyddo cyfle cyfartal rhwng pobl sy’n rhannu nodwedd warchodedig berthnasol a phobl nad ydynt yn ei rhannu (ceir esboniad o nodweddion gwarchodedig yn nes ymlaen yn yr adroddiad hwn).</w:t>
      </w:r>
    </w:p>
    <w:p w:rsidR="00EB59F2" w:rsidRPr="002B5476" w:rsidRDefault="00EB59F2" w:rsidP="001456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Meithrin cysylltiadau da rhwng pobl sy’n rhannu nodwedd warchodedig berthnasol a phobl nad ydynt yn ei rhannu.</w:t>
      </w:r>
    </w:p>
    <w:p w:rsidR="00EB59F2" w:rsidRPr="002B5476" w:rsidRDefault="00EB59F2" w:rsidP="001456AD">
      <w:pPr>
        <w:autoSpaceDE w:val="0"/>
        <w:autoSpaceDN w:val="0"/>
        <w:adjustRightInd w:val="0"/>
        <w:spacing w:after="0" w:line="276" w:lineRule="auto"/>
        <w:ind w:left="0" w:firstLine="0"/>
        <w:rPr>
          <w:color w:val="000000" w:themeColor="text1"/>
          <w:szCs w:val="24"/>
        </w:rPr>
      </w:pPr>
    </w:p>
    <w:p w:rsidR="003103B4" w:rsidRPr="003103B4" w:rsidRDefault="00EB59F2" w:rsidP="003103B4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val="cy"/>
        </w:rPr>
        <w:t>Y Dyletswyddau Penodol</w:t>
      </w:r>
    </w:p>
    <w:p w:rsidR="00EB59F2" w:rsidRPr="003103B4" w:rsidRDefault="00EB59F2" w:rsidP="003103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Ddeddf Gydraddoldeb yn darparu pŵer i wneud rheoliadau sy'n gosod dyletswyddau ar gyrff cyhoeddus i gefnogi gwell perfformiad o ran y ddyletswydd gyffredinol; yr enw ar y rhain yw Dyletswyddau Cydraddoldeb Penodol y Sector Cyhoeddus ac maent yn wahanol yng Nghymru, yn Lloegr ac yn yr Alban.</w:t>
      </w:r>
    </w:p>
    <w:p w:rsidR="00EB59F2" w:rsidRPr="003103B4" w:rsidRDefault="00EB59F2" w:rsidP="003103B4">
      <w:pPr>
        <w:pStyle w:val="NoSpacing"/>
        <w:rPr>
          <w:rFonts w:ascii="Arial" w:hAnsi="Arial" w:cs="Arial"/>
          <w:sz w:val="24"/>
          <w:szCs w:val="24"/>
        </w:rPr>
      </w:pPr>
    </w:p>
    <w:p w:rsidR="00EB59F2" w:rsidRDefault="00EB59F2" w:rsidP="00BF494F">
      <w:pPr>
        <w:pStyle w:val="NoSpacing"/>
        <w:rPr>
          <w:rFonts w:ascii="Arial" w:hAnsi="Arial" w:cs="Arial"/>
          <w:sz w:val="24"/>
          <w:szCs w:val="24"/>
          <w:lang w:val="cy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>Cyhoeddodd Llywodraeth Cymru reoliadau a oedd yn cyflwyno'r Dyletswyddau Penodol ar gyfer Cymru ym mis Mawrth 2011. Mae'r rhain yn gosod y camau y mae'n rhaid i'r Cyngor eu cymryd er mwyn cydymffurfio, ac maent yn cynnwys y meysydd canlynol:</w:t>
      </w:r>
    </w:p>
    <w:p w:rsidR="006577DB" w:rsidRPr="00BF494F" w:rsidRDefault="006577DB" w:rsidP="00BF494F">
      <w:pPr>
        <w:pStyle w:val="NoSpacing"/>
        <w:rPr>
          <w:rFonts w:ascii="Arial" w:hAnsi="Arial" w:cs="Arial"/>
          <w:sz w:val="24"/>
          <w:szCs w:val="24"/>
        </w:rPr>
      </w:pPr>
    </w:p>
    <w:p w:rsidR="00EB59F2" w:rsidRPr="002B5476" w:rsidRDefault="00EB59F2" w:rsidP="00145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Pennu Amcanion Cydraddoldeb a chyhoeddi Cynllun Cydraddoldeb Strategol;</w:t>
      </w:r>
    </w:p>
    <w:p w:rsidR="00EB59F2" w:rsidRPr="002B5476" w:rsidRDefault="00EB59F2" w:rsidP="00145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Sicrhau ei fod yn ymgysylltu â phobl sydd â diddordeb yn y ffordd mae penderfyniadau'r Cyngor yn effeithio arnynt;</w:t>
      </w:r>
    </w:p>
    <w:p w:rsidR="00EB59F2" w:rsidRPr="002B5476" w:rsidRDefault="00EB59F2" w:rsidP="00145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Casglu a chyhoeddi gwybodaeth sy'n berthnasol i gydymffurfiaeth â'r Ddyletswydd Gyffredinol;</w:t>
      </w:r>
    </w:p>
    <w:p w:rsidR="00EB59F2" w:rsidRPr="002B5476" w:rsidRDefault="00EB59F2" w:rsidP="00145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Cynnal Asesiadau o Effaith ar Gydraddoldeb a chyhoeddi'r canlyniadau os gwelir bod effaith sylweddol ar y Cyngor;</w:t>
      </w:r>
    </w:p>
    <w:p w:rsidR="00EB59F2" w:rsidRPr="002B5476" w:rsidRDefault="00EB59F2" w:rsidP="00145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Cyhoeddi gwybodaeth yn ymwneud â monitro cyflogaeth, yn flynyddol;</w:t>
      </w:r>
    </w:p>
    <w:p w:rsidR="00EB59F2" w:rsidRPr="002B5476" w:rsidRDefault="00EB59F2" w:rsidP="00145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Hyrwyddo gwybodaeth a dealltwriaeth o'r Ddyletswydd Gyffredinol ymhlith ei gyflogeion a defnyddio ei weithdrefnau asesu perfformiad i ganfod a rhoi sylw i anghenion hyfforddiant ei gyflogeion o ran y Dyletswyddau Cyffredinol;</w:t>
      </w:r>
    </w:p>
    <w:p w:rsidR="00EB59F2" w:rsidRPr="002B5476" w:rsidRDefault="00EB59F2" w:rsidP="00145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Gosod amcan cyflog cyfartal rhwng y rhywiau os gwelir bod gwahaniaeth cyflog rhwng y rhywiau;</w:t>
      </w:r>
    </w:p>
    <w:p w:rsidR="00EB59F2" w:rsidRPr="002B5476" w:rsidRDefault="00EB59F2" w:rsidP="00145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Ystyried cynnwys amodau sy'n berthnasol i'r Ddyletswydd Gyffredinol yn ei brosesau caffael.</w:t>
      </w:r>
    </w:p>
    <w:p w:rsidR="00EB59F2" w:rsidRPr="002B5476" w:rsidRDefault="00EB59F2" w:rsidP="001456AD">
      <w:pPr>
        <w:autoSpaceDE w:val="0"/>
        <w:autoSpaceDN w:val="0"/>
        <w:adjustRightInd w:val="0"/>
        <w:spacing w:after="0" w:line="276" w:lineRule="auto"/>
        <w:rPr>
          <w:color w:val="000000" w:themeColor="text1"/>
          <w:szCs w:val="24"/>
        </w:rPr>
      </w:pPr>
    </w:p>
    <w:p w:rsidR="00EB59F2" w:rsidRPr="002B5476" w:rsidRDefault="00EB59F2" w:rsidP="00F55341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val="cy"/>
        </w:rPr>
        <w:t>Pwy sy'n cael eu gwarchod o dan Ddeddf Cydraddoldeb 2010?</w:t>
      </w:r>
    </w:p>
    <w:p w:rsidR="00EB59F2" w:rsidRPr="002B5476" w:rsidRDefault="00EB59F2" w:rsidP="00F55341">
      <w:pPr>
        <w:autoSpaceDE w:val="0"/>
        <w:autoSpaceDN w:val="0"/>
        <w:adjustRightInd w:val="0"/>
        <w:spacing w:after="0" w:line="276" w:lineRule="auto"/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Mae gwahaniaethu yn erbyn rhywun ar sail ei nodwedd warchodedig yn erbyn y gyfraith.</w:t>
      </w:r>
    </w:p>
    <w:p w:rsidR="0035698B" w:rsidRDefault="00EB59F2" w:rsidP="003569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gyfraith yno i'w gwarchod. Dyma'r nodweddion gwarchodedig:</w:t>
      </w:r>
    </w:p>
    <w:p w:rsidR="00A030C7" w:rsidRDefault="00A030C7" w:rsidP="0035698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A030C7" w:rsidTr="00A030C7"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Oed</w:t>
            </w:r>
          </w:p>
        </w:tc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Anabledd </w:t>
            </w:r>
          </w:p>
        </w:tc>
      </w:tr>
      <w:tr w:rsidR="00A030C7" w:rsidTr="00A030C7"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Ailbennu rhywedd</w:t>
            </w:r>
          </w:p>
        </w:tc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Priodas a phartneriaeth sifil</w:t>
            </w:r>
          </w:p>
        </w:tc>
      </w:tr>
      <w:tr w:rsidR="00A030C7" w:rsidTr="00A030C7"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Beichiogrwydd a mamolaeth</w:t>
            </w:r>
          </w:p>
        </w:tc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Hil</w:t>
            </w:r>
          </w:p>
        </w:tc>
      </w:tr>
      <w:tr w:rsidR="00A030C7" w:rsidTr="00A030C7"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Crefydd neu gred</w:t>
            </w:r>
          </w:p>
        </w:tc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Rhyw</w:t>
            </w:r>
          </w:p>
        </w:tc>
      </w:tr>
      <w:tr w:rsidR="00A030C7" w:rsidTr="00A030C7">
        <w:tc>
          <w:tcPr>
            <w:tcW w:w="5278" w:type="dxa"/>
          </w:tcPr>
          <w:p w:rsidR="00A030C7" w:rsidRDefault="00A030C7" w:rsidP="00A030C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Cyfeiriadedd rhywiol </w:t>
            </w:r>
          </w:p>
          <w:p w:rsidR="00A030C7" w:rsidRDefault="00A030C7" w:rsidP="00356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8" w:type="dxa"/>
          </w:tcPr>
          <w:p w:rsidR="00A030C7" w:rsidRDefault="00A030C7" w:rsidP="00356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494F" w:rsidRDefault="00BF494F" w:rsidP="00F55341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szCs w:val="24"/>
        </w:rPr>
      </w:pPr>
    </w:p>
    <w:p w:rsidR="00EB59F2" w:rsidRPr="002B5476" w:rsidRDefault="00EB59F2" w:rsidP="00F55341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  <w:lang w:val="cy"/>
        </w:rPr>
        <w:t xml:space="preserve">Deddf Llesiant Cenedlaethau'r Dyfodol (Cymru) 2015 </w:t>
      </w:r>
    </w:p>
    <w:p w:rsidR="00EB59F2" w:rsidRPr="00F55341" w:rsidRDefault="00EB59F2" w:rsidP="00F5534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Diben Deddf Llesiant Cenedlaethau'r Dyfodol (Cymru) 2015 yw sicrhau bod cyrff cyhoeddus yn gwneud popeth y gallant i gyfrannu at wella llesiant cymdeithasol, economaidd, amgylcheddol a diwylliannol Cymru. </w:t>
      </w:r>
    </w:p>
    <w:p w:rsidR="007D6B35" w:rsidRPr="002B5476" w:rsidRDefault="007D6B35" w:rsidP="00F55341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:rsidR="00EB59F2" w:rsidRPr="00F55341" w:rsidRDefault="00EB59F2" w:rsidP="00F55341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  <w:lang w:val="cy"/>
        </w:rPr>
        <w:t>Mae'r Ddeddf yn cyflwyno saith nod llesiant tymor hir, yn gosod egwyddor datblygu cynaliadwy, ac yn diffinio pum ffordd o weithio y bydd angen i gyrff cyhoeddus feddwl amdanynt i ddangos eu bod wedi dilyn yr egwyddor datblygu cynaliadwy. Mae'r diagram isod yn dangos sut mae'r saith nod cenedlaethol, yr egwyddor datblygu cynaliadwy a'r pum ffordd o weithio yn gweithio gyda'i gilydd</w:t>
      </w:r>
      <w:r>
        <w:rPr>
          <w:rFonts w:ascii="Arial" w:hAnsi="Arial" w:cs="Arial"/>
          <w:color w:val="000000"/>
          <w:sz w:val="24"/>
          <w:szCs w:val="24"/>
          <w:lang w:val="cy"/>
        </w:rPr>
        <w:t xml:space="preserve">. </w:t>
      </w:r>
    </w:p>
    <w:p w:rsidR="00EB59F2" w:rsidRPr="002B5476" w:rsidRDefault="00EB59F2" w:rsidP="001456AD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:rsidR="00EB59F2" w:rsidRPr="002B5476" w:rsidRDefault="006577DB" w:rsidP="001456AD">
      <w:pPr>
        <w:autoSpaceDE w:val="0"/>
        <w:autoSpaceDN w:val="0"/>
        <w:adjustRightInd w:val="0"/>
        <w:spacing w:after="0" w:line="276" w:lineRule="auto"/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31C270F7" wp14:editId="11DAE68A">
            <wp:extent cx="3097408" cy="36973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7408" cy="36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9F2" w:rsidRPr="002B5476" w:rsidRDefault="00EB59F2" w:rsidP="001456AD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:rsidR="00012872" w:rsidRPr="00F55341" w:rsidRDefault="00EB59F2" w:rsidP="00F553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Cyngor wedi ymrwymo i'r nodau llesiant a'r egwyddor datblygu cynaliadwy. Wrth wneud penderfyniadau, byddwn yn sicrhau ein bod yn ystyried yr effaith bosib ar bobl sy'n byw yng Nghymru yn y dyfodol.</w:t>
      </w:r>
    </w:p>
    <w:p w:rsidR="00C94A04" w:rsidRPr="002B5476" w:rsidRDefault="00C94A04" w:rsidP="001456AD">
      <w:pPr>
        <w:spacing w:after="0" w:line="276" w:lineRule="auto"/>
        <w:ind w:left="230" w:firstLine="0"/>
        <w:rPr>
          <w:szCs w:val="24"/>
        </w:rPr>
      </w:pPr>
    </w:p>
    <w:p w:rsidR="00C94A04" w:rsidRPr="003103B4" w:rsidRDefault="007D6B35" w:rsidP="00F55341">
      <w:pPr>
        <w:pStyle w:val="Heading1"/>
        <w:spacing w:line="276" w:lineRule="auto"/>
        <w:rPr>
          <w:szCs w:val="28"/>
        </w:rPr>
      </w:pPr>
      <w:r>
        <w:rPr>
          <w:bCs/>
          <w:szCs w:val="28"/>
          <w:lang w:val="cy"/>
        </w:rPr>
        <w:t>Gwybodaeth berthnasol a ddefnyddiwn</w:t>
      </w:r>
    </w:p>
    <w:p w:rsidR="00C94A04" w:rsidRPr="00F55341" w:rsidRDefault="00C94A04" w:rsidP="00F553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Yn ogystal â gwrando ar ein preswylwyr, cymunedau a staff, byddwn hefyd yn defnyddio amrywiaeth o wybodaeth ynghylch cydraddoldeb i'n helpu i bennu amcanion cydraddoldeb.</w:t>
      </w:r>
    </w:p>
    <w:p w:rsidR="00C94A04" w:rsidRPr="00F55341" w:rsidRDefault="00C94A04" w:rsidP="00F55341">
      <w:pPr>
        <w:pStyle w:val="NoSpacing"/>
        <w:rPr>
          <w:rFonts w:ascii="Arial" w:hAnsi="Arial" w:cs="Arial"/>
          <w:color w:val="231F20"/>
          <w:sz w:val="24"/>
          <w:szCs w:val="24"/>
        </w:rPr>
      </w:pPr>
    </w:p>
    <w:p w:rsidR="00C94A04" w:rsidRPr="00F55341" w:rsidRDefault="00C94A04" w:rsidP="00F55341">
      <w:pPr>
        <w:pStyle w:val="NoSpacing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cy"/>
        </w:rPr>
        <w:t>Byddwn yn edrych ar flaenoriaethau rhanbarthol ar gyfer Pen-y-bont ar Ogwr, blaenoriaethau'r Cyngor, cynlluniau darparu gwasanaethau a'u hunan-asesiadau, ac yn adolygu'r cynnydd a wnaed eisoes gan wasanaethau'r Cyngor o ran Dyletswyddau Cydraddoldeb y Sector Cyhoeddus.</w:t>
      </w:r>
    </w:p>
    <w:p w:rsidR="00C94A04" w:rsidRPr="00F55341" w:rsidRDefault="00C94A04" w:rsidP="00F55341">
      <w:pPr>
        <w:pStyle w:val="NoSpacing"/>
        <w:rPr>
          <w:rFonts w:ascii="Arial" w:hAnsi="Arial" w:cs="Arial"/>
          <w:color w:val="231F20"/>
          <w:sz w:val="24"/>
          <w:szCs w:val="24"/>
        </w:rPr>
      </w:pPr>
    </w:p>
    <w:p w:rsidR="00C94A04" w:rsidRPr="00F55341" w:rsidRDefault="00C94A04" w:rsidP="00F55341">
      <w:pPr>
        <w:pStyle w:val="NoSpacing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cy"/>
        </w:rPr>
        <w:t>Byddwn ystyried ffynonellau cenedlaethol ac allanol, megis adroddiadau gan y Comisiwn Cydraddoldeb a Hawliau Dynol (EHRC), polisi a blaenoriaethau Llywodraeth Cymru, adroddiadau ymchwil ac ystadegau perthnasol eraill.</w:t>
      </w:r>
    </w:p>
    <w:p w:rsidR="00C94A04" w:rsidRPr="00F55341" w:rsidRDefault="00C94A04" w:rsidP="00F55341">
      <w:pPr>
        <w:pStyle w:val="NoSpacing"/>
        <w:rPr>
          <w:rFonts w:ascii="Arial" w:hAnsi="Arial" w:cs="Arial"/>
          <w:color w:val="231F20"/>
          <w:sz w:val="24"/>
          <w:szCs w:val="24"/>
        </w:rPr>
      </w:pPr>
    </w:p>
    <w:p w:rsidR="00C94A04" w:rsidRPr="00F55341" w:rsidRDefault="00C94A04" w:rsidP="00F55341">
      <w:pPr>
        <w:pStyle w:val="NoSpacing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cy"/>
        </w:rPr>
        <w:t>Er bod nifer o adroddiadau allanol ac ymchwiliadau gan yr EHRC wedi cyfrannu at ddatblygiad yr Amcanion Cydraddoldeb, isod ceir amlinelliad o'r prif adroddiad a fu o gymorth i ddatblygu'r amcanion:</w:t>
      </w:r>
    </w:p>
    <w:p w:rsidR="00C94A04" w:rsidRPr="002B5476" w:rsidRDefault="00C94A04" w:rsidP="001456AD">
      <w:pPr>
        <w:autoSpaceDE w:val="0"/>
        <w:autoSpaceDN w:val="0"/>
        <w:adjustRightInd w:val="0"/>
        <w:spacing w:after="0" w:line="276" w:lineRule="auto"/>
        <w:rPr>
          <w:color w:val="231F20"/>
          <w:szCs w:val="24"/>
        </w:rPr>
      </w:pPr>
    </w:p>
    <w:p w:rsidR="00C94A04" w:rsidRPr="002B5476" w:rsidRDefault="00C94A04" w:rsidP="00F55341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val="cy"/>
        </w:rPr>
        <w:t>A yw Cymru'n Decach? 2018 - Y Comisiwn Cydraddoldeb a Hawliau Dynol (EHRC)</w:t>
      </w:r>
    </w:p>
    <w:p w:rsidR="00C94A04" w:rsidRPr="00F55341" w:rsidRDefault="00C94A04" w:rsidP="00F553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adroddiad hwn yn edrych ar y saith prif her y mae angen rhoi sylw iddynt yng Nghymru. Yn ôl yr EHRC, mae'r anghydraddoldebau a'r rhwystro arfer hawliau dynol sy'n bodoli yn sylweddol ac wedi ymwreiddio, a bydd angen ymdrech sylweddol gan sefydliadau sector cyhoeddus, sector preifat, trydydd sector ac unigolion i'w lleihau.</w:t>
      </w:r>
    </w:p>
    <w:p w:rsidR="00C94A04" w:rsidRPr="002B5476" w:rsidRDefault="00C94A04" w:rsidP="001456AD">
      <w:pPr>
        <w:autoSpaceDE w:val="0"/>
        <w:autoSpaceDN w:val="0"/>
        <w:adjustRightInd w:val="0"/>
        <w:spacing w:after="0" w:line="276" w:lineRule="auto"/>
        <w:rPr>
          <w:b/>
          <w:bCs/>
          <w:color w:val="000000" w:themeColor="text1"/>
          <w:szCs w:val="24"/>
        </w:rPr>
      </w:pPr>
    </w:p>
    <w:p w:rsidR="00C94A04" w:rsidRPr="002B5476" w:rsidRDefault="00C94A04" w:rsidP="00F55341">
      <w:pPr>
        <w:autoSpaceDE w:val="0"/>
        <w:autoSpaceDN w:val="0"/>
        <w:adjustRightInd w:val="0"/>
        <w:spacing w:after="0" w:line="276" w:lineRule="auto"/>
        <w:ind w:left="0" w:firstLine="0"/>
        <w:rPr>
          <w:bCs/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lastRenderedPageBreak/>
        <w:t>Y saith her yw:</w:t>
      </w:r>
    </w:p>
    <w:p w:rsidR="00C94A04" w:rsidRPr="002B5476" w:rsidRDefault="00C94A04" w:rsidP="001456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bCs/>
          <w:color w:val="231F20"/>
          <w:szCs w:val="24"/>
        </w:rPr>
      </w:pPr>
      <w:r>
        <w:rPr>
          <w:color w:val="231F20"/>
          <w:szCs w:val="24"/>
          <w:lang w:val="cy"/>
        </w:rPr>
        <w:t>Cau bylchau cyrhaeddiad mewn addysg;</w:t>
      </w:r>
    </w:p>
    <w:p w:rsidR="00C94A04" w:rsidRPr="002B5476" w:rsidRDefault="00C94A04" w:rsidP="001456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bCs/>
          <w:color w:val="231F20"/>
          <w:szCs w:val="24"/>
        </w:rPr>
      </w:pPr>
      <w:r>
        <w:rPr>
          <w:color w:val="231F20"/>
          <w:szCs w:val="24"/>
          <w:lang w:val="cy"/>
        </w:rPr>
        <w:t>Annog recriwtio, datblygu a gwobrwyo teg mewn cyflogaeth;</w:t>
      </w:r>
    </w:p>
    <w:p w:rsidR="00C94A04" w:rsidRPr="002B5476" w:rsidRDefault="00C94A04" w:rsidP="001456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bCs/>
          <w:color w:val="231F20"/>
          <w:szCs w:val="24"/>
        </w:rPr>
      </w:pPr>
      <w:r>
        <w:rPr>
          <w:color w:val="231F20"/>
          <w:szCs w:val="24"/>
          <w:lang w:val="cy"/>
        </w:rPr>
        <w:t>Gwella amodau byw mewn cymunedau cydlynus;</w:t>
      </w:r>
    </w:p>
    <w:p w:rsidR="00C94A04" w:rsidRPr="002B5476" w:rsidRDefault="00C94A04" w:rsidP="001456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bCs/>
          <w:color w:val="231F20"/>
          <w:szCs w:val="24"/>
        </w:rPr>
      </w:pPr>
      <w:r>
        <w:rPr>
          <w:color w:val="231F20"/>
          <w:szCs w:val="24"/>
          <w:lang w:val="cy"/>
        </w:rPr>
        <w:t>Cynyddu mynediad at gyfiawnder ac annog cyfranogiad democrataidd;</w:t>
      </w:r>
    </w:p>
    <w:p w:rsidR="00C94A04" w:rsidRPr="002B5476" w:rsidRDefault="00C94A04" w:rsidP="001456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bCs/>
          <w:color w:val="231F20"/>
          <w:szCs w:val="24"/>
        </w:rPr>
      </w:pPr>
      <w:r>
        <w:rPr>
          <w:color w:val="231F20"/>
          <w:szCs w:val="24"/>
          <w:lang w:val="cy"/>
        </w:rPr>
        <w:t>Gwella mynediad at wasanaethau iechyd meddwl a chefnogi pobl sy'n cael profiad o iechyd meddwl gwael;</w:t>
      </w:r>
    </w:p>
    <w:p w:rsidR="00C94A04" w:rsidRPr="002B5476" w:rsidRDefault="00C94A04" w:rsidP="001456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bCs/>
          <w:color w:val="231F20"/>
          <w:szCs w:val="24"/>
        </w:rPr>
      </w:pPr>
      <w:r>
        <w:rPr>
          <w:color w:val="231F20"/>
          <w:szCs w:val="24"/>
          <w:lang w:val="cy"/>
        </w:rPr>
        <w:t>Atal cam-drin, esgeulustod a chreulondeb mewn lleoliadau gofal a dalfeydd;</w:t>
      </w:r>
    </w:p>
    <w:p w:rsidR="00C94A04" w:rsidRPr="002B5476" w:rsidRDefault="00C94A04" w:rsidP="001456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bCs/>
          <w:color w:val="231F20"/>
          <w:szCs w:val="24"/>
        </w:rPr>
      </w:pPr>
      <w:r>
        <w:rPr>
          <w:color w:val="231F20"/>
          <w:szCs w:val="24"/>
          <w:lang w:val="cy"/>
        </w:rPr>
        <w:t>Dileu trais, cam-drin ac aflonyddu yn y gymuned.</w:t>
      </w:r>
    </w:p>
    <w:p w:rsidR="001D4B33" w:rsidRPr="002B5476" w:rsidRDefault="001D4B33" w:rsidP="001456AD">
      <w:pPr>
        <w:pStyle w:val="ListParagraph"/>
        <w:autoSpaceDE w:val="0"/>
        <w:autoSpaceDN w:val="0"/>
        <w:adjustRightInd w:val="0"/>
        <w:spacing w:after="0" w:line="276" w:lineRule="auto"/>
        <w:ind w:firstLine="0"/>
        <w:rPr>
          <w:bCs/>
          <w:color w:val="231F20"/>
          <w:szCs w:val="24"/>
        </w:rPr>
      </w:pPr>
    </w:p>
    <w:p w:rsidR="00C94A04" w:rsidRPr="002B5476" w:rsidRDefault="00C94A04" w:rsidP="00F55341">
      <w:pPr>
        <w:autoSpaceDE w:val="0"/>
        <w:autoSpaceDN w:val="0"/>
        <w:adjustRightInd w:val="0"/>
        <w:spacing w:after="0" w:line="276" w:lineRule="auto"/>
        <w:ind w:left="0" w:firstLine="0"/>
        <w:rPr>
          <w:color w:val="231F20"/>
          <w:szCs w:val="24"/>
        </w:rPr>
      </w:pPr>
      <w:r>
        <w:rPr>
          <w:color w:val="231F20"/>
          <w:szCs w:val="24"/>
          <w:lang w:val="cy"/>
        </w:rPr>
        <w:t>Mae'r adroddiad hwn wedi bod yn allweddol wrth lywio datblygiad Amcanion Cydraddoldeb y Cyngor.</w:t>
      </w:r>
    </w:p>
    <w:p w:rsidR="00C94A04" w:rsidRPr="002B5476" w:rsidRDefault="00C94A04" w:rsidP="001456AD">
      <w:pPr>
        <w:spacing w:after="0" w:line="276" w:lineRule="auto"/>
        <w:rPr>
          <w:szCs w:val="24"/>
        </w:rPr>
      </w:pPr>
    </w:p>
    <w:p w:rsidR="002B5476" w:rsidRPr="003103B4" w:rsidRDefault="00C94A04" w:rsidP="00F55341">
      <w:pPr>
        <w:pStyle w:val="Heading1"/>
        <w:spacing w:line="276" w:lineRule="auto"/>
        <w:rPr>
          <w:szCs w:val="28"/>
        </w:rPr>
      </w:pPr>
      <w:r>
        <w:rPr>
          <w:bCs/>
          <w:szCs w:val="28"/>
          <w:lang w:val="cy"/>
        </w:rPr>
        <w:t xml:space="preserve">Sut y gwnaethom ddatblygu ein Hamcanion Cydraddoldeb </w:t>
      </w:r>
    </w:p>
    <w:p w:rsidR="002B5476" w:rsidRPr="00BF494F" w:rsidRDefault="002B5476" w:rsidP="00BF494F">
      <w:pPr>
        <w:spacing w:after="0" w:line="276" w:lineRule="auto"/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>Er mwyn datblygu ein hamcanion cydraddoldeb, rydym wedi:</w:t>
      </w:r>
    </w:p>
    <w:p w:rsidR="00C94A04" w:rsidRPr="002B5476" w:rsidRDefault="007D6B35" w:rsidP="001456AD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  <w:lang w:val="cy"/>
        </w:rPr>
        <w:t>Adolygu ein Cynllun Cydraddoldeb Strategol ar gyfer 2016 - 2020, yn ogystal â'n cynllun gweithredu ar gyfer y cyfnod hwn.</w:t>
      </w:r>
    </w:p>
    <w:p w:rsidR="00C94A04" w:rsidRPr="002B5476" w:rsidRDefault="007D6B35" w:rsidP="001456AD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  <w:lang w:val="cy"/>
        </w:rPr>
        <w:t>Defnyddio amcanion corfforaethol newydd y cyngor, sef cefnogi economi lwyddiannus, helpu pobl i ddod yn fwy annibynnol a defnyddio adnoddau mewn ffordd ddoethach, fel bod gennym strwythur a dull gweithredu penodol wrth adolygu ein hamcanion. Er enghraifft, rydym wedi datblygu pecyn cymorth ymgynghori i gefnogi dull mwy cyson ac effeithiol o ymgynghori ac ymgysylltu â'n cymunedau.</w:t>
      </w:r>
    </w:p>
    <w:p w:rsidR="00C94A04" w:rsidRPr="002B5476" w:rsidRDefault="007D6B35" w:rsidP="001456AD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  <w:lang w:val="cy"/>
        </w:rPr>
        <w:t>Rhoi rhagor o ystyriaeth i bob un o'r naw</w:t>
      </w:r>
      <w:hyperlink r:id="rId13" w:history="1">
        <w:r>
          <w:rPr>
            <w:rStyle w:val="Hyperlink"/>
            <w:szCs w:val="24"/>
            <w:u w:val="none"/>
            <w:lang w:val="cy"/>
          </w:rPr>
          <w:t xml:space="preserve"> </w:t>
        </w:r>
        <w:r>
          <w:rPr>
            <w:rStyle w:val="Hyperlink"/>
            <w:szCs w:val="24"/>
            <w:lang w:val="cy"/>
          </w:rPr>
          <w:t>nodwedd warchodedig</w:t>
        </w:r>
      </w:hyperlink>
      <w:r>
        <w:rPr>
          <w:szCs w:val="24"/>
          <w:lang w:val="cy"/>
        </w:rPr>
        <w:t xml:space="preserve"> y mae tri phrif nod y ddyletswydd gyffredinol yn ymdrin â nhw, a'r gofyniad i ddileu gwahaniaethu, aflonyddu a gweithredoedd eraill y mae Deddf Cydraddoldeb 2010 yn eu gwahardd. </w:t>
      </w:r>
    </w:p>
    <w:p w:rsidR="00C94A04" w:rsidRPr="002B5476" w:rsidRDefault="007D6B35" w:rsidP="001456AD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  <w:lang w:val="cy"/>
        </w:rPr>
        <w:t>Ystyried materion cenedlaethol a lleol.</w:t>
      </w:r>
    </w:p>
    <w:p w:rsidR="00C94A04" w:rsidRPr="002B5476" w:rsidRDefault="007D6B35" w:rsidP="001456AD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  <w:lang w:val="cy"/>
        </w:rPr>
        <w:t>Asesu'r hyn rydym wedi'i ddysgu gan rwydweithiau a phartneriaethau rhanbarthol, megis dulliau rhanbarthol o ddiwallu anghenion teuluoedd sy'n Sipsiwn neu'n Deithwyr, a mynd i'r afael â cham-drin domestig, trais yn erbyn merched, trais rhywiol a throseddau casineb.</w:t>
      </w:r>
    </w:p>
    <w:p w:rsidR="00C94A04" w:rsidRPr="002B5476" w:rsidRDefault="007D6B35" w:rsidP="001456AD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  <w:lang w:val="cy"/>
        </w:rPr>
        <w:t xml:space="preserve">Edrych ar nifer o gynlluniau a strategaethau presennol y cyngor, yn ogystal â'r </w:t>
      </w:r>
      <w:hyperlink r:id="rId14" w:history="1">
        <w:r>
          <w:rPr>
            <w:rStyle w:val="Hyperlink"/>
            <w:szCs w:val="24"/>
            <w:lang w:val="cy"/>
          </w:rPr>
          <w:t>ymgynghoriadau</w:t>
        </w:r>
      </w:hyperlink>
      <w:r>
        <w:rPr>
          <w:szCs w:val="24"/>
          <w:lang w:val="cy"/>
        </w:rPr>
        <w:t xml:space="preserve"> a gynhaliwyd i lywio eu datblygiad, e.e. yn 2018/19, gwnaethom ymgynghori ar gynigion i adolygu ein toiledau cyhoeddus, gwasanaethau bysiau sy'n derbyn cymhorthdal a chyllideb y cyngor (Llunio Dyfodol Pen-y-bont ar Ogwr);</w:t>
      </w:r>
    </w:p>
    <w:p w:rsidR="00627640" w:rsidRDefault="007D6B35" w:rsidP="00627640">
      <w:pPr>
        <w:pStyle w:val="ListParagraph"/>
        <w:numPr>
          <w:ilvl w:val="0"/>
          <w:numId w:val="22"/>
        </w:numPr>
        <w:spacing w:after="0" w:line="276" w:lineRule="auto"/>
        <w:rPr>
          <w:szCs w:val="24"/>
        </w:rPr>
      </w:pPr>
      <w:r>
        <w:rPr>
          <w:szCs w:val="24"/>
          <w:lang w:val="cy"/>
        </w:rPr>
        <w:t xml:space="preserve">Defnyddio adborth a gawn yn rheolaidd gan grwpiau cydraddoldeb ac amrywiaeth lleol a thrwy Fforwm Cydraddoldeb Pen-y-bont ar Ogwr. Er enghraifft, adborth ar ba mor hygyrch yw ein gwasanaethau a sut y gallwn helpu i gefnogi, hyrwyddo a gwella ymwybyddiaeth o faterion megis troseddau casineb a Mis Hanes LGBTQ. </w:t>
      </w:r>
    </w:p>
    <w:p w:rsidR="00627640" w:rsidRDefault="00627640" w:rsidP="00627640">
      <w:pPr>
        <w:pStyle w:val="ListParagraph"/>
        <w:spacing w:after="0" w:line="276" w:lineRule="auto"/>
        <w:ind w:left="540" w:firstLine="0"/>
        <w:rPr>
          <w:szCs w:val="24"/>
        </w:rPr>
      </w:pPr>
    </w:p>
    <w:p w:rsidR="00627640" w:rsidRPr="00627640" w:rsidRDefault="00627640" w:rsidP="00627640">
      <w:pPr>
        <w:pStyle w:val="ListParagraph"/>
        <w:spacing w:after="0" w:line="276" w:lineRule="auto"/>
        <w:ind w:left="540" w:firstLine="0"/>
        <w:rPr>
          <w:szCs w:val="24"/>
        </w:rPr>
      </w:pPr>
    </w:p>
    <w:p w:rsidR="002B5476" w:rsidRPr="003103B4" w:rsidRDefault="00C94A04" w:rsidP="00F55341">
      <w:pPr>
        <w:pStyle w:val="Heading1"/>
        <w:spacing w:line="276" w:lineRule="auto"/>
        <w:rPr>
          <w:szCs w:val="28"/>
        </w:rPr>
      </w:pPr>
      <w:r>
        <w:rPr>
          <w:bCs/>
          <w:szCs w:val="28"/>
          <w:lang w:val="cy"/>
        </w:rPr>
        <w:t>Ein Hamcanion Cydraddoldeb</w:t>
      </w:r>
    </w:p>
    <w:p w:rsidR="00C94A04" w:rsidRPr="00775865" w:rsidRDefault="00C94A04" w:rsidP="00F553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I ddatblygu'r amcanion cydraddoldeb, byddwn yn ymgysylltu â </w:t>
      </w:r>
      <w:r>
        <w:rPr>
          <w:rFonts w:ascii="Arial" w:hAnsi="Arial" w:cs="Arial"/>
          <w:color w:val="000000" w:themeColor="text1"/>
          <w:sz w:val="24"/>
          <w:szCs w:val="24"/>
          <w:lang w:val="cy"/>
        </w:rPr>
        <w:t xml:space="preserve">phreswylwyr, staff, aelodau etholedig a rhanddeiliaid </w:t>
      </w:r>
      <w:r>
        <w:rPr>
          <w:rFonts w:ascii="Arial" w:hAnsi="Arial" w:cs="Arial"/>
          <w:sz w:val="24"/>
          <w:szCs w:val="24"/>
          <w:lang w:val="cy"/>
        </w:rPr>
        <w:t xml:space="preserve">ac yn defnyddio gwybodaeth berthnasol, gan gynnwys adroddiadau gan </w:t>
      </w:r>
      <w:r>
        <w:rPr>
          <w:rFonts w:ascii="Arial" w:hAnsi="Arial" w:cs="Arial"/>
          <w:sz w:val="24"/>
          <w:szCs w:val="24"/>
          <w:lang w:val="cy"/>
        </w:rPr>
        <w:lastRenderedPageBreak/>
        <w:t xml:space="preserve">yr EHRC, adroddiadau gan Lywodraeth Cymru, strategaethau mewnol a chanlyniadau ymarferion ymgysylltu â staff, yn ogystal ag ymarferion ymgysylltu â grwpiau cymunedol. </w:t>
      </w:r>
    </w:p>
    <w:p w:rsidR="0035698B" w:rsidRDefault="0035698B" w:rsidP="00F55341">
      <w:pPr>
        <w:pStyle w:val="NoSpacing"/>
        <w:rPr>
          <w:rFonts w:ascii="Arial" w:hAnsi="Arial" w:cs="Arial"/>
          <w:sz w:val="24"/>
          <w:szCs w:val="24"/>
        </w:rPr>
      </w:pPr>
    </w:p>
    <w:p w:rsidR="00C94A04" w:rsidRPr="00F55341" w:rsidRDefault="00C94A04" w:rsidP="00F553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Rydym wedi gosod ein prif amcanion yn unol â chanfyddiadau adroddiad A yw Cymru'n Decach yr EHRC, fel a ganlyn:</w:t>
      </w:r>
    </w:p>
    <w:p w:rsidR="00C94A04" w:rsidRDefault="00C94A04" w:rsidP="00F55341">
      <w:pPr>
        <w:pStyle w:val="NoSpacing"/>
        <w:rPr>
          <w:rFonts w:ascii="Arial" w:hAnsi="Arial" w:cs="Arial"/>
          <w:sz w:val="24"/>
          <w:szCs w:val="24"/>
        </w:rPr>
      </w:pPr>
    </w:p>
    <w:p w:rsidR="00627640" w:rsidRDefault="00627640" w:rsidP="00F55341">
      <w:pPr>
        <w:pStyle w:val="NoSpacing"/>
        <w:rPr>
          <w:rFonts w:ascii="Arial" w:hAnsi="Arial" w:cs="Arial"/>
          <w:sz w:val="24"/>
          <w:szCs w:val="24"/>
        </w:rPr>
      </w:pPr>
    </w:p>
    <w:p w:rsidR="00627640" w:rsidRPr="00F55341" w:rsidRDefault="00627640" w:rsidP="00F55341">
      <w:pPr>
        <w:pStyle w:val="NoSpacing"/>
        <w:rPr>
          <w:rFonts w:ascii="Arial" w:hAnsi="Arial" w:cs="Arial"/>
          <w:sz w:val="24"/>
          <w:szCs w:val="24"/>
        </w:rPr>
      </w:pPr>
    </w:p>
    <w:p w:rsidR="004F21CA" w:rsidRDefault="004F21CA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Addysg</w:t>
      </w:r>
    </w:p>
    <w:p w:rsidR="00C94A04" w:rsidRPr="00F55341" w:rsidRDefault="00DC2017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Dylai pawb sy'n cael mynediad at addysg fod yn rhydd rhag gwahaniaethu, bwlio a cham-drin mewn amgylcheddau addysgol, er mwyn lleihau'r bwlch cyrhaeddiad a chyflawni eu potensial llawn. </w:t>
      </w: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Gwaith </w:t>
      </w:r>
    </w:p>
    <w:p w:rsidR="00C94A04" w:rsidRPr="00F55341" w:rsidRDefault="00DC2017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Mynd i'r afael â bylchau tâl er wyn hyrwyddo gweithlu mwy cynhwysol a gwella cyfranogiad a dilyniant i rai sydd â nodweddion gwarchodedig. </w:t>
      </w: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Safonau byw </w:t>
      </w:r>
    </w:p>
    <w:p w:rsidR="00C94A04" w:rsidRPr="00F55341" w:rsidRDefault="006C187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Mynd i'r afael â thlodi a chefnogi byw'n annibynnol drwy ystyried effaith unrhyw benderfyniadau neu newidiadau i bolisïau o dan y ddyletswydd economaidd-gymdeithasol.</w:t>
      </w: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Iechyd </w:t>
      </w:r>
    </w:p>
    <w:p w:rsidR="00C94A04" w:rsidRPr="00F55341" w:rsidRDefault="006C187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Cefnogi a hyrwyddo iechyd meddwl ac iechyd corfforol da yn ein cymunedau a'n gweithlu, a chynnig cyfleoedd i gymryd rhan mewn gweithgareddau diwylliannol a hamdden. </w:t>
      </w:r>
    </w:p>
    <w:p w:rsidR="001E6260" w:rsidRPr="00F55341" w:rsidRDefault="001E6260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Diogelwch a pharch</w:t>
      </w:r>
    </w:p>
    <w:p w:rsidR="00C94A04" w:rsidRPr="00F55341" w:rsidRDefault="00E467E6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Sicrhau bod gan bobl yn ein cymunedau fynediad at wasanaethau sy'n eu cefnogi i fyw heb ofni trais neu gam-drin, a'u bod yn cael eu trin â pharch.</w:t>
      </w: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4A04" w:rsidRPr="00F55341" w:rsidRDefault="00C94A04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Cymryd rhan</w:t>
      </w:r>
    </w:p>
    <w:p w:rsidR="00C94A04" w:rsidRDefault="00E467E6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Annog pobl a chymunedau i gymryd rhan a dangos diddordeb mewn materion sy'n bwysig iddyn nhw, ac i ddylanwadu ar y penderfyniadau a wnawn. </w:t>
      </w:r>
    </w:p>
    <w:p w:rsidR="004F21CA" w:rsidRPr="00F55341" w:rsidRDefault="004F21CA" w:rsidP="004F21C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E6260" w:rsidRPr="002B5476" w:rsidRDefault="001E6260" w:rsidP="001456AD">
      <w:pPr>
        <w:spacing w:after="0" w:line="276" w:lineRule="auto"/>
        <w:rPr>
          <w:szCs w:val="24"/>
        </w:rPr>
      </w:pPr>
    </w:p>
    <w:p w:rsidR="00F14C4F" w:rsidRPr="003103B4" w:rsidRDefault="00F14C4F" w:rsidP="00F55341">
      <w:pPr>
        <w:pStyle w:val="Heading1"/>
        <w:spacing w:line="276" w:lineRule="auto"/>
        <w:rPr>
          <w:szCs w:val="28"/>
        </w:rPr>
      </w:pPr>
      <w:r>
        <w:rPr>
          <w:bCs/>
          <w:szCs w:val="28"/>
          <w:lang w:val="cy"/>
        </w:rPr>
        <w:t xml:space="preserve">Y Broses </w:t>
      </w:r>
    </w:p>
    <w:p w:rsidR="00F14C4F" w:rsidRPr="00F55341" w:rsidRDefault="00F14C4F" w:rsidP="00F553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Pwrpas y ddogfen ymgynghori hon amlinellu'r prif amcanion a fydd yn ein galluogi i ddatblygu cynllun gweithredu i gefnogi ein hamcanion. Paratowyd y ddogfen hon i ddarparu gwybodaeth ynghylch yr amcanion er mwyn rhoi cyfle i breswylwyr, ein gweithlu, rhanddeiliaid ac aelodau etholedig ddweud eu dweud.   </w:t>
      </w:r>
    </w:p>
    <w:p w:rsidR="007D6B35" w:rsidRPr="00F55341" w:rsidRDefault="007D6B35" w:rsidP="00F55341">
      <w:pPr>
        <w:pStyle w:val="NoSpacing"/>
        <w:rPr>
          <w:rFonts w:ascii="Arial" w:hAnsi="Arial" w:cs="Arial"/>
          <w:sz w:val="24"/>
          <w:szCs w:val="24"/>
        </w:rPr>
      </w:pPr>
    </w:p>
    <w:p w:rsidR="00957E26" w:rsidRPr="00F55341" w:rsidRDefault="00F14C4F" w:rsidP="00F553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Wedi i'r cyfnod ymgynghori ddod i ben, bydd yr holl sylwadau a ddaw i law yn cael eu cyflwyno i Gabinet yr awdurdod lleol a bydd yr holl safbwyntiau a fynegwyd yn cael eu hystyried wrth lunio'r Cynllun Cydraddoldeb Strategol ar gyfer 2020-2024. </w:t>
      </w:r>
    </w:p>
    <w:p w:rsidR="004F21CA" w:rsidRDefault="004F21CA" w:rsidP="00627640">
      <w:pPr>
        <w:spacing w:line="276" w:lineRule="auto"/>
        <w:ind w:left="0" w:right="76" w:firstLine="0"/>
        <w:rPr>
          <w:szCs w:val="24"/>
        </w:rPr>
      </w:pPr>
    </w:p>
    <w:p w:rsidR="00D32B70" w:rsidRDefault="00D32B70" w:rsidP="00627640">
      <w:pPr>
        <w:spacing w:line="276" w:lineRule="auto"/>
        <w:ind w:left="0" w:right="76" w:firstLine="0"/>
        <w:rPr>
          <w:szCs w:val="24"/>
        </w:rPr>
      </w:pPr>
    </w:p>
    <w:p w:rsidR="00D32B70" w:rsidRDefault="00D32B70" w:rsidP="00627640">
      <w:pPr>
        <w:spacing w:line="276" w:lineRule="auto"/>
        <w:ind w:left="0" w:right="76" w:firstLine="0"/>
        <w:rPr>
          <w:szCs w:val="24"/>
        </w:rPr>
      </w:pPr>
    </w:p>
    <w:p w:rsidR="00D32B70" w:rsidRPr="002B5476" w:rsidRDefault="00D32B70" w:rsidP="00627640">
      <w:pPr>
        <w:spacing w:line="276" w:lineRule="auto"/>
        <w:ind w:left="0" w:right="76" w:firstLine="0"/>
        <w:rPr>
          <w:szCs w:val="24"/>
        </w:rPr>
      </w:pPr>
    </w:p>
    <w:p w:rsidR="004F21CA" w:rsidRPr="002B5476" w:rsidRDefault="005E3EC9" w:rsidP="00F55341">
      <w:pPr>
        <w:spacing w:after="129" w:line="276" w:lineRule="auto"/>
        <w:ind w:left="0" w:right="76" w:firstLine="0"/>
        <w:rPr>
          <w:szCs w:val="24"/>
        </w:rPr>
      </w:pPr>
      <w:r>
        <w:rPr>
          <w:szCs w:val="24"/>
          <w:lang w:val="cy"/>
        </w:rPr>
        <w:lastRenderedPageBreak/>
        <w:t xml:space="preserve">Mae'r tabl isod yn dangos yr amserlen ar gyfer yr ymgynghori: </w:t>
      </w:r>
    </w:p>
    <w:tbl>
      <w:tblPr>
        <w:tblStyle w:val="TableGrid"/>
        <w:tblW w:w="10408" w:type="dxa"/>
        <w:tblInd w:w="-8" w:type="dxa"/>
        <w:tblCellMar>
          <w:top w:w="7" w:type="dxa"/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6577"/>
        <w:gridCol w:w="3831"/>
      </w:tblGrid>
      <w:tr w:rsidR="00F14C4F" w:rsidRPr="002B5476" w:rsidTr="00F55341">
        <w:trPr>
          <w:trHeight w:val="331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14C4F" w:rsidRPr="002B5476" w:rsidRDefault="00F14C4F" w:rsidP="001456AD">
            <w:pPr>
              <w:spacing w:after="0" w:line="276" w:lineRule="auto"/>
              <w:ind w:left="0" w:right="76" w:firstLine="0"/>
              <w:rPr>
                <w:b/>
                <w:szCs w:val="24"/>
              </w:rPr>
            </w:pPr>
            <w:r>
              <w:rPr>
                <w:szCs w:val="24"/>
                <w:lang w:val="cy"/>
              </w:rPr>
              <w:t xml:space="preserve"> </w:t>
            </w:r>
            <w:r>
              <w:rPr>
                <w:b/>
                <w:bCs/>
                <w:szCs w:val="24"/>
                <w:lang w:val="cy"/>
              </w:rPr>
              <w:t xml:space="preserve">Beth 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14C4F" w:rsidRPr="002B5476" w:rsidRDefault="00F14C4F" w:rsidP="001456AD">
            <w:pPr>
              <w:spacing w:after="0" w:line="276" w:lineRule="auto"/>
              <w:ind w:left="0" w:right="76" w:firstLine="0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y"/>
              </w:rPr>
              <w:t xml:space="preserve">Pryd </w:t>
            </w:r>
          </w:p>
        </w:tc>
      </w:tr>
      <w:tr w:rsidR="00F14C4F" w:rsidRPr="002B5476" w:rsidTr="00F55341">
        <w:trPr>
          <w:trHeight w:val="419"/>
        </w:trPr>
        <w:tc>
          <w:tcPr>
            <w:tcW w:w="6577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14C4F" w:rsidRPr="002B5476" w:rsidRDefault="00F14C4F" w:rsidP="00F55341">
            <w:pPr>
              <w:spacing w:after="0" w:line="240" w:lineRule="auto"/>
              <w:ind w:left="0" w:right="76" w:firstLine="0"/>
              <w:rPr>
                <w:szCs w:val="24"/>
              </w:rPr>
            </w:pPr>
            <w:r>
              <w:rPr>
                <w:szCs w:val="24"/>
                <w:lang w:val="cy"/>
              </w:rPr>
              <w:t xml:space="preserve">Yr ymgynghoriad yn cychwyn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14C4F" w:rsidRPr="002B5476" w:rsidRDefault="006577DB" w:rsidP="00F55341">
            <w:pPr>
              <w:spacing w:after="0" w:line="240" w:lineRule="auto"/>
              <w:ind w:left="0" w:right="76" w:firstLine="0"/>
              <w:rPr>
                <w:szCs w:val="24"/>
              </w:rPr>
            </w:pPr>
            <w:r>
              <w:rPr>
                <w:b/>
                <w:bCs/>
                <w:szCs w:val="24"/>
                <w:lang w:val="cy"/>
              </w:rPr>
              <w:t>23</w:t>
            </w:r>
            <w:r w:rsidR="001E6260">
              <w:rPr>
                <w:b/>
                <w:bCs/>
                <w:szCs w:val="24"/>
                <w:lang w:val="cy"/>
              </w:rPr>
              <w:t xml:space="preserve"> Rhagfyr 2019 </w:t>
            </w:r>
          </w:p>
        </w:tc>
      </w:tr>
      <w:tr w:rsidR="00F14C4F" w:rsidRPr="002B5476" w:rsidTr="00F55341">
        <w:trPr>
          <w:trHeight w:val="423"/>
        </w:trPr>
        <w:tc>
          <w:tcPr>
            <w:tcW w:w="65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14C4F" w:rsidRPr="002B5476" w:rsidRDefault="00F14C4F" w:rsidP="00F55341">
            <w:pPr>
              <w:spacing w:after="0" w:line="240" w:lineRule="auto"/>
              <w:ind w:left="0" w:right="76" w:firstLine="0"/>
              <w:rPr>
                <w:szCs w:val="24"/>
              </w:rPr>
            </w:pPr>
            <w:r>
              <w:rPr>
                <w:szCs w:val="24"/>
                <w:lang w:val="cy"/>
              </w:rPr>
              <w:t xml:space="preserve">Yr ymgynghoriad yn dod i ben </w:t>
            </w:r>
          </w:p>
        </w:tc>
        <w:tc>
          <w:tcPr>
            <w:tcW w:w="3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14C4F" w:rsidRPr="002B5476" w:rsidRDefault="001E6260" w:rsidP="00F55341">
            <w:pPr>
              <w:spacing w:after="0" w:line="240" w:lineRule="auto"/>
              <w:ind w:left="0" w:right="76" w:firstLine="0"/>
              <w:rPr>
                <w:szCs w:val="24"/>
              </w:rPr>
            </w:pPr>
            <w:r>
              <w:rPr>
                <w:b/>
                <w:bCs/>
                <w:szCs w:val="24"/>
                <w:lang w:val="cy"/>
              </w:rPr>
              <w:t>09</w:t>
            </w:r>
            <w:r>
              <w:rPr>
                <w:b/>
                <w:bCs/>
                <w:szCs w:val="24"/>
                <w:vertAlign w:val="superscript"/>
                <w:lang w:val="cy"/>
              </w:rPr>
              <w:t xml:space="preserve"> </w:t>
            </w:r>
            <w:r>
              <w:rPr>
                <w:b/>
                <w:bCs/>
                <w:szCs w:val="24"/>
                <w:lang w:val="cy"/>
              </w:rPr>
              <w:t>Chwefror 2020</w:t>
            </w:r>
            <w:r>
              <w:rPr>
                <w:szCs w:val="24"/>
                <w:lang w:val="cy"/>
              </w:rPr>
              <w:t xml:space="preserve"> </w:t>
            </w:r>
          </w:p>
        </w:tc>
      </w:tr>
      <w:tr w:rsidR="00F14C4F" w:rsidRPr="002B5476" w:rsidTr="004F21CA">
        <w:trPr>
          <w:trHeight w:val="136"/>
        </w:trPr>
        <w:tc>
          <w:tcPr>
            <w:tcW w:w="6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C4F" w:rsidRPr="002B5476" w:rsidRDefault="001D4B33" w:rsidP="00F55341">
            <w:pPr>
              <w:spacing w:after="0" w:line="240" w:lineRule="auto"/>
              <w:ind w:left="0" w:right="76" w:firstLine="0"/>
              <w:rPr>
                <w:szCs w:val="24"/>
              </w:rPr>
            </w:pPr>
            <w:r>
              <w:rPr>
                <w:szCs w:val="24"/>
                <w:lang w:val="cy"/>
              </w:rPr>
              <w:t xml:space="preserve">Cyhoeddi'r Cynllun Cydraddoldeb Strategol  </w:t>
            </w:r>
          </w:p>
        </w:tc>
        <w:tc>
          <w:tcPr>
            <w:tcW w:w="38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C4F" w:rsidRPr="002B5476" w:rsidRDefault="001D4B33" w:rsidP="00F55341">
            <w:pPr>
              <w:spacing w:after="0" w:line="240" w:lineRule="auto"/>
              <w:ind w:left="0" w:right="76" w:firstLine="0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y"/>
              </w:rPr>
              <w:t xml:space="preserve">1 Ebrill 2020 </w:t>
            </w:r>
          </w:p>
        </w:tc>
      </w:tr>
    </w:tbl>
    <w:p w:rsidR="00F14C4F" w:rsidRPr="003103B4" w:rsidRDefault="00F14C4F" w:rsidP="001456AD">
      <w:pPr>
        <w:spacing w:after="106" w:line="276" w:lineRule="auto"/>
        <w:ind w:left="0" w:right="76" w:firstLine="0"/>
        <w:rPr>
          <w:sz w:val="28"/>
          <w:szCs w:val="28"/>
        </w:rPr>
      </w:pPr>
      <w:r>
        <w:rPr>
          <w:b/>
          <w:bCs/>
          <w:sz w:val="28"/>
          <w:szCs w:val="28"/>
          <w:lang w:val="cy"/>
        </w:rPr>
        <w:t xml:space="preserve"> </w:t>
      </w:r>
    </w:p>
    <w:p w:rsidR="00C94A04" w:rsidRPr="003103B4" w:rsidRDefault="00C20CB0" w:rsidP="001456AD">
      <w:pPr>
        <w:pStyle w:val="Heading1"/>
        <w:spacing w:line="276" w:lineRule="auto"/>
        <w:ind w:left="0" w:right="76" w:firstLine="0"/>
        <w:rPr>
          <w:szCs w:val="28"/>
        </w:rPr>
      </w:pPr>
      <w:r>
        <w:rPr>
          <w:bCs/>
          <w:szCs w:val="28"/>
          <w:lang w:val="cy"/>
        </w:rPr>
        <w:t xml:space="preserve">Gyda phwy ydym yn ymgynghori? </w:t>
      </w:r>
    </w:p>
    <w:p w:rsidR="00627640" w:rsidRDefault="00627640" w:rsidP="00627640">
      <w:pPr>
        <w:autoSpaceDE w:val="0"/>
        <w:autoSpaceDN w:val="0"/>
        <w:adjustRightInd w:val="0"/>
        <w:spacing w:after="0" w:line="276" w:lineRule="auto"/>
        <w:ind w:left="0" w:right="76" w:firstLine="11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 xml:space="preserve">Nod yr ymgynghoriad hwn yw ceisio barn preswylwyr, staff, aelodau etholedig a rhanddeiliaid ar yr Amcanion Cydraddoldeb arfaethedig ar gyfer 2020-2024. </w:t>
      </w:r>
      <w:r>
        <w:rPr>
          <w:szCs w:val="24"/>
          <w:lang w:val="cy"/>
        </w:rPr>
        <w:t>Bydd y Tîm Ymgynghori ac Ymgysylltu yn ymweld â Grwpiau Cydraddoldeb yn y Fwrdeistref Sirol i sicrhau bod ystyriaeth lawn yn cael ei rhoi i farn aelodau grwpiau cydraddoldeb.</w:t>
      </w:r>
    </w:p>
    <w:p w:rsidR="005A1401" w:rsidRPr="003103B4" w:rsidRDefault="005A1401" w:rsidP="00627640">
      <w:pPr>
        <w:spacing w:line="276" w:lineRule="auto"/>
        <w:ind w:left="0" w:right="76" w:firstLine="0"/>
        <w:rPr>
          <w:rFonts w:eastAsiaTheme="minorEastAsia"/>
          <w:color w:val="auto"/>
          <w:sz w:val="28"/>
          <w:szCs w:val="28"/>
        </w:rPr>
      </w:pPr>
    </w:p>
    <w:p w:rsidR="00F14C4F" w:rsidRPr="00F55341" w:rsidRDefault="002D5D90" w:rsidP="00F55341">
      <w:pPr>
        <w:pStyle w:val="Heading1"/>
        <w:spacing w:line="276" w:lineRule="auto"/>
        <w:rPr>
          <w:szCs w:val="28"/>
        </w:rPr>
      </w:pPr>
      <w:r>
        <w:rPr>
          <w:bCs/>
          <w:szCs w:val="28"/>
          <w:lang w:val="cy"/>
        </w:rPr>
        <w:t xml:space="preserve">Gweithdai Ymgysylltu â'r Gymuned </w:t>
      </w:r>
    </w:p>
    <w:tbl>
      <w:tblPr>
        <w:tblStyle w:val="TableGrid"/>
        <w:tblW w:w="10392" w:type="dxa"/>
        <w:jc w:val="center"/>
        <w:tblInd w:w="0" w:type="dxa"/>
        <w:tblCellMar>
          <w:top w:w="7" w:type="dxa"/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2268"/>
        <w:gridCol w:w="3594"/>
      </w:tblGrid>
      <w:tr w:rsidR="00F14C4F" w:rsidRPr="002B5476" w:rsidTr="00A37D3E">
        <w:trPr>
          <w:trHeight w:val="425"/>
          <w:jc w:val="center"/>
        </w:trPr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4C4F" w:rsidRPr="002B5476" w:rsidRDefault="00000974" w:rsidP="001456AD">
            <w:pPr>
              <w:spacing w:after="0" w:line="276" w:lineRule="auto"/>
              <w:ind w:left="0" w:right="76" w:firstLine="0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y"/>
              </w:rPr>
              <w:t>Lleoliad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14C4F" w:rsidRPr="002B5476" w:rsidRDefault="00F14C4F" w:rsidP="001456AD">
            <w:pPr>
              <w:spacing w:after="0" w:line="276" w:lineRule="auto"/>
              <w:ind w:left="-51" w:right="76" w:firstLine="0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y"/>
              </w:rPr>
              <w:t>Amser</w:t>
            </w:r>
          </w:p>
        </w:tc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14C4F" w:rsidRPr="002B5476" w:rsidRDefault="00000974" w:rsidP="001456AD">
            <w:pPr>
              <w:spacing w:after="0" w:line="276" w:lineRule="auto"/>
              <w:ind w:left="0" w:right="76" w:firstLine="0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cy"/>
              </w:rPr>
              <w:t>Dyddiad</w:t>
            </w:r>
          </w:p>
        </w:tc>
      </w:tr>
      <w:tr w:rsidR="00A37D3E" w:rsidRPr="002B5476" w:rsidTr="00A37D3E">
        <w:trPr>
          <w:trHeight w:val="556"/>
          <w:jc w:val="center"/>
        </w:trPr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37D3E" w:rsidRPr="00F55341" w:rsidRDefault="00A37D3E" w:rsidP="00A37D3E">
            <w:pPr>
              <w:spacing w:after="0" w:line="276" w:lineRule="auto"/>
              <w:ind w:left="0" w:right="76" w:firstLine="0"/>
              <w:rPr>
                <w:sz w:val="22"/>
              </w:rPr>
            </w:pPr>
            <w:r>
              <w:rPr>
                <w:sz w:val="22"/>
                <w:lang w:val="cy"/>
              </w:rPr>
              <w:t>Llyfrgell Maesteg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37D3E" w:rsidRPr="00F55341" w:rsidRDefault="00A37D3E" w:rsidP="00A37D3E">
            <w:pPr>
              <w:spacing w:after="0" w:line="276" w:lineRule="auto"/>
              <w:ind w:left="0" w:right="76" w:firstLine="0"/>
              <w:rPr>
                <w:sz w:val="22"/>
              </w:rPr>
            </w:pPr>
            <w:r>
              <w:rPr>
                <w:sz w:val="22"/>
                <w:lang w:val="cy"/>
              </w:rPr>
              <w:t>4pm-6pm</w:t>
            </w:r>
          </w:p>
        </w:tc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3E" w:rsidRDefault="00A37D3E" w:rsidP="00A37D3E">
            <w:pPr>
              <w:ind w:left="0" w:firstLine="0"/>
            </w:pPr>
            <w:r>
              <w:rPr>
                <w:sz w:val="22"/>
                <w:lang w:val="cy"/>
              </w:rPr>
              <w:t>Dydd Mawrth 7 Ionawr 2020</w:t>
            </w:r>
          </w:p>
        </w:tc>
      </w:tr>
      <w:tr w:rsidR="00A37D3E" w:rsidRPr="002B5476" w:rsidTr="00A37D3E">
        <w:trPr>
          <w:trHeight w:val="556"/>
          <w:jc w:val="center"/>
        </w:trPr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37D3E" w:rsidRPr="00F55341" w:rsidRDefault="00A37D3E" w:rsidP="00A37D3E">
            <w:pPr>
              <w:spacing w:after="0" w:line="276" w:lineRule="auto"/>
              <w:ind w:left="0" w:right="76" w:firstLine="0"/>
              <w:rPr>
                <w:sz w:val="22"/>
              </w:rPr>
            </w:pPr>
            <w:r>
              <w:rPr>
                <w:sz w:val="22"/>
                <w:lang w:val="cy"/>
              </w:rPr>
              <w:t>Llyfrgell Pencoed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37D3E" w:rsidRPr="00F55341" w:rsidRDefault="00A37D3E" w:rsidP="00A37D3E">
            <w:pPr>
              <w:spacing w:after="0" w:line="276" w:lineRule="auto"/>
              <w:ind w:left="0" w:right="76" w:firstLine="0"/>
              <w:rPr>
                <w:sz w:val="22"/>
              </w:rPr>
            </w:pPr>
            <w:r>
              <w:rPr>
                <w:sz w:val="22"/>
                <w:lang w:val="cy"/>
              </w:rPr>
              <w:t>11am-1pm</w:t>
            </w:r>
          </w:p>
        </w:tc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3E" w:rsidRDefault="00A37D3E" w:rsidP="00A37D3E">
            <w:pPr>
              <w:ind w:left="0" w:firstLine="0"/>
            </w:pPr>
            <w:r>
              <w:rPr>
                <w:sz w:val="22"/>
                <w:lang w:val="cy"/>
              </w:rPr>
              <w:t xml:space="preserve">Dydd Iau 9 Ionawr 2020 </w:t>
            </w:r>
          </w:p>
        </w:tc>
      </w:tr>
      <w:tr w:rsidR="00A37D3E" w:rsidRPr="002B5476" w:rsidTr="00A37D3E">
        <w:trPr>
          <w:trHeight w:val="556"/>
          <w:jc w:val="center"/>
        </w:trPr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37D3E" w:rsidRPr="00F55341" w:rsidRDefault="00A37D3E" w:rsidP="00A37D3E">
            <w:pPr>
              <w:spacing w:after="0" w:line="276" w:lineRule="auto"/>
              <w:ind w:left="0" w:right="76" w:firstLine="0"/>
              <w:rPr>
                <w:sz w:val="22"/>
              </w:rPr>
            </w:pPr>
            <w:r>
              <w:rPr>
                <w:sz w:val="22"/>
                <w:lang w:val="cy"/>
              </w:rPr>
              <w:t>Canolfan Fywyd Pen-y-bont ar Ogwr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37D3E" w:rsidRPr="00F55341" w:rsidRDefault="00A37D3E" w:rsidP="00A37D3E">
            <w:pPr>
              <w:spacing w:after="0" w:line="276" w:lineRule="auto"/>
              <w:ind w:left="0" w:right="76" w:firstLine="0"/>
              <w:rPr>
                <w:sz w:val="22"/>
              </w:rPr>
            </w:pPr>
            <w:r>
              <w:rPr>
                <w:sz w:val="22"/>
                <w:lang w:val="cy"/>
              </w:rPr>
              <w:t>6pm-8pm</w:t>
            </w:r>
          </w:p>
        </w:tc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3E" w:rsidRDefault="00A37D3E" w:rsidP="00A37D3E">
            <w:pPr>
              <w:ind w:left="0" w:firstLine="0"/>
            </w:pPr>
            <w:r>
              <w:rPr>
                <w:sz w:val="22"/>
                <w:lang w:val="cy"/>
              </w:rPr>
              <w:t>Dydd Llun 20 Ionawr 2020</w:t>
            </w:r>
          </w:p>
        </w:tc>
      </w:tr>
      <w:tr w:rsidR="00A37D3E" w:rsidRPr="002B5476" w:rsidTr="00A37D3E">
        <w:trPr>
          <w:trHeight w:val="534"/>
          <w:jc w:val="center"/>
        </w:trPr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37D3E" w:rsidRPr="00F55341" w:rsidRDefault="00A37D3E" w:rsidP="00A37D3E">
            <w:pPr>
              <w:spacing w:after="0" w:line="276" w:lineRule="auto"/>
              <w:ind w:left="0" w:right="76" w:firstLine="0"/>
              <w:rPr>
                <w:sz w:val="22"/>
              </w:rPr>
            </w:pPr>
            <w:r>
              <w:rPr>
                <w:sz w:val="22"/>
                <w:lang w:val="cy"/>
              </w:rPr>
              <w:t xml:space="preserve">Llyfrgell Porthcawl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37D3E" w:rsidRPr="00F55341" w:rsidRDefault="00A37D3E" w:rsidP="00A37D3E">
            <w:pPr>
              <w:spacing w:after="0" w:line="276" w:lineRule="auto"/>
              <w:ind w:left="0" w:right="76" w:firstLine="0"/>
              <w:rPr>
                <w:sz w:val="22"/>
              </w:rPr>
            </w:pPr>
            <w:r>
              <w:rPr>
                <w:sz w:val="22"/>
                <w:lang w:val="cy"/>
              </w:rPr>
              <w:t>9.30am-1pm</w:t>
            </w:r>
          </w:p>
        </w:tc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3E" w:rsidRDefault="00A37D3E" w:rsidP="00A37D3E">
            <w:pPr>
              <w:ind w:left="0" w:firstLine="0"/>
            </w:pPr>
            <w:r>
              <w:rPr>
                <w:sz w:val="22"/>
                <w:lang w:val="cy"/>
              </w:rPr>
              <w:t>Dydd Sadwrn 1</w:t>
            </w:r>
            <w:r>
              <w:rPr>
                <w:sz w:val="22"/>
                <w:vertAlign w:val="superscript"/>
                <w:lang w:val="cy"/>
              </w:rPr>
              <w:t xml:space="preserve"> </w:t>
            </w:r>
            <w:r>
              <w:rPr>
                <w:sz w:val="22"/>
                <w:lang w:val="cy"/>
              </w:rPr>
              <w:t xml:space="preserve">Chwefror 2020 </w:t>
            </w:r>
          </w:p>
        </w:tc>
      </w:tr>
    </w:tbl>
    <w:p w:rsidR="00F14C4F" w:rsidRPr="002B5476" w:rsidRDefault="00F14C4F" w:rsidP="00F55341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b/>
          <w:bCs/>
          <w:color w:val="009391"/>
          <w:szCs w:val="24"/>
        </w:rPr>
      </w:pPr>
    </w:p>
    <w:sectPr w:rsidR="00F14C4F" w:rsidRPr="002B5476" w:rsidSect="002B5476">
      <w:footerReference w:type="even" r:id="rId15"/>
      <w:footerReference w:type="default" r:id="rId16"/>
      <w:footerReference w:type="first" r:id="rId17"/>
      <w:type w:val="continuous"/>
      <w:pgSz w:w="12240" w:h="15840"/>
      <w:pgMar w:top="845" w:right="757" w:bottom="914" w:left="917" w:header="720" w:footer="61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68" w:rsidRDefault="00FF2368">
      <w:pPr>
        <w:spacing w:after="0" w:line="240" w:lineRule="auto"/>
      </w:pPr>
      <w:r>
        <w:separator/>
      </w:r>
    </w:p>
  </w:endnote>
  <w:endnote w:type="continuationSeparator" w:id="0">
    <w:p w:rsidR="00FF2368" w:rsidRDefault="00FF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4F" w:rsidRDefault="00F14C4F">
    <w:pPr>
      <w:tabs>
        <w:tab w:val="center" w:pos="5323"/>
      </w:tabs>
      <w:spacing w:after="0" w:line="259" w:lineRule="auto"/>
      <w:ind w:left="0" w:firstLine="0"/>
    </w:pPr>
    <w:r>
      <w:rPr>
        <w:rFonts w:ascii="Calibri" w:hAnsi="Calibri"/>
        <w:sz w:val="31"/>
        <w:lang w:val="cy"/>
      </w:rPr>
      <w:t xml:space="preserve"> </w:t>
    </w:r>
    <w:r>
      <w:rPr>
        <w:lang w:val="cy"/>
      </w:rPr>
      <w:tab/>
    </w:r>
    <w:r>
      <w:rPr>
        <w:lang w:val="cy"/>
      </w:rPr>
      <w:fldChar w:fldCharType="begin"/>
    </w:r>
    <w:r>
      <w:rPr>
        <w:lang w:val="cy"/>
      </w:rPr>
      <w:instrText xml:space="preserve"> PAGE   \* MERGEFORMAT </w:instrText>
    </w:r>
    <w:r>
      <w:rPr>
        <w:lang w:val="cy"/>
      </w:rPr>
      <w:fldChar w:fldCharType="separate"/>
    </w:r>
    <w:r>
      <w:rPr>
        <w:rFonts w:ascii="Calibri" w:hAnsi="Calibri"/>
        <w:sz w:val="22"/>
        <w:lang w:val="cy"/>
      </w:rPr>
      <w:t>0</w:t>
    </w:r>
    <w:r>
      <w:rPr>
        <w:sz w:val="22"/>
        <w:lang w:val="cy"/>
      </w:rPr>
      <w:fldChar w:fldCharType="end"/>
    </w:r>
    <w:r>
      <w:rPr>
        <w:rFonts w:ascii="Calibri" w:hAnsi="Calibri"/>
        <w:sz w:val="22"/>
        <w:lang w:val="c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206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98B" w:rsidRDefault="0035698B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9515E5">
          <w:rPr>
            <w:noProof/>
            <w:lang w:val="cy"/>
          </w:rPr>
          <w:t>7</w:t>
        </w:r>
        <w:r>
          <w:rPr>
            <w:noProof/>
            <w:lang w:val="cy"/>
          </w:rPr>
          <w:fldChar w:fldCharType="end"/>
        </w:r>
      </w:p>
    </w:sdtContent>
  </w:sdt>
  <w:p w:rsidR="00F14C4F" w:rsidRDefault="00F14C4F">
    <w:pPr>
      <w:tabs>
        <w:tab w:val="center" w:pos="5323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4F" w:rsidRDefault="00F14C4F">
    <w:pPr>
      <w:tabs>
        <w:tab w:val="center" w:pos="5323"/>
      </w:tabs>
      <w:spacing w:after="0" w:line="259" w:lineRule="auto"/>
      <w:ind w:left="0" w:firstLine="0"/>
    </w:pPr>
    <w:r>
      <w:rPr>
        <w:rFonts w:ascii="Calibri" w:eastAsia="Calibri" w:hAnsi="Calibri" w:cs="Calibri"/>
        <w:sz w:val="31"/>
        <w:vertAlign w:val="subscript"/>
        <w:lang w:val="cy"/>
      </w:rPr>
      <w:t xml:space="preserve"> </w:t>
    </w:r>
    <w:r>
      <w:rPr>
        <w:rFonts w:ascii="Calibri" w:eastAsia="Calibri" w:hAnsi="Calibri" w:cs="Calibri"/>
        <w:sz w:val="31"/>
        <w:vertAlign w:val="subscript"/>
        <w:lang w:val="c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68" w:rsidRDefault="00FF2368">
      <w:pPr>
        <w:spacing w:after="0" w:line="240" w:lineRule="auto"/>
      </w:pPr>
      <w:r>
        <w:separator/>
      </w:r>
    </w:p>
  </w:footnote>
  <w:footnote w:type="continuationSeparator" w:id="0">
    <w:p w:rsidR="00FF2368" w:rsidRDefault="00FF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23B"/>
    <w:multiLevelType w:val="hybridMultilevel"/>
    <w:tmpl w:val="F872D232"/>
    <w:lvl w:ilvl="0" w:tplc="471434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44B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A2D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469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68A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035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1A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C1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02E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066D6"/>
    <w:multiLevelType w:val="hybridMultilevel"/>
    <w:tmpl w:val="B73A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E240B"/>
    <w:multiLevelType w:val="hybridMultilevel"/>
    <w:tmpl w:val="3F9A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A4"/>
    <w:multiLevelType w:val="hybridMultilevel"/>
    <w:tmpl w:val="C81C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C7214"/>
    <w:multiLevelType w:val="hybridMultilevel"/>
    <w:tmpl w:val="94FC1D1E"/>
    <w:lvl w:ilvl="0" w:tplc="74706D9E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42E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0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A90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83E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83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D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0CD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6B5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42C17"/>
    <w:multiLevelType w:val="hybridMultilevel"/>
    <w:tmpl w:val="6B64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6395E"/>
    <w:multiLevelType w:val="hybridMultilevel"/>
    <w:tmpl w:val="EEB0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7E5B"/>
    <w:multiLevelType w:val="hybridMultilevel"/>
    <w:tmpl w:val="91A86020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201E62DC"/>
    <w:multiLevelType w:val="hybridMultilevel"/>
    <w:tmpl w:val="AEB840AE"/>
    <w:lvl w:ilvl="0" w:tplc="AE6E5B6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062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85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45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2BE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C08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21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C64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659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43633"/>
    <w:multiLevelType w:val="hybridMultilevel"/>
    <w:tmpl w:val="19EE3D7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F7528E"/>
    <w:multiLevelType w:val="hybridMultilevel"/>
    <w:tmpl w:val="C5A28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466"/>
    <w:multiLevelType w:val="hybridMultilevel"/>
    <w:tmpl w:val="B2C0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52D4"/>
    <w:multiLevelType w:val="hybridMultilevel"/>
    <w:tmpl w:val="B76AEC3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58444D9"/>
    <w:multiLevelType w:val="hybridMultilevel"/>
    <w:tmpl w:val="3DE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248D"/>
    <w:multiLevelType w:val="hybridMultilevel"/>
    <w:tmpl w:val="BB427FB0"/>
    <w:lvl w:ilvl="0" w:tplc="1A36E56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0E56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AB45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8672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DEB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ABF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6BD0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575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49C5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FB7642"/>
    <w:multiLevelType w:val="hybridMultilevel"/>
    <w:tmpl w:val="05525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03F53"/>
    <w:multiLevelType w:val="hybridMultilevel"/>
    <w:tmpl w:val="309A0184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40D159FC"/>
    <w:multiLevelType w:val="hybridMultilevel"/>
    <w:tmpl w:val="E96C7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24F51"/>
    <w:multiLevelType w:val="hybridMultilevel"/>
    <w:tmpl w:val="579A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640A56"/>
    <w:multiLevelType w:val="hybridMultilevel"/>
    <w:tmpl w:val="8C2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7AEB"/>
    <w:multiLevelType w:val="hybridMultilevel"/>
    <w:tmpl w:val="BB30A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9C701E"/>
    <w:multiLevelType w:val="hybridMultilevel"/>
    <w:tmpl w:val="18561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4B5DF6"/>
    <w:multiLevelType w:val="hybridMultilevel"/>
    <w:tmpl w:val="FEC0C244"/>
    <w:lvl w:ilvl="0" w:tplc="2AA2F03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20C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EE1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66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CDE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C66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6C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CE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19714D"/>
    <w:multiLevelType w:val="hybridMultilevel"/>
    <w:tmpl w:val="3DE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27320"/>
    <w:multiLevelType w:val="hybridMultilevel"/>
    <w:tmpl w:val="E3C6A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4D143C"/>
    <w:multiLevelType w:val="hybridMultilevel"/>
    <w:tmpl w:val="E8B4D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E3066D"/>
    <w:multiLevelType w:val="hybridMultilevel"/>
    <w:tmpl w:val="75DE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EF4B5F"/>
    <w:multiLevelType w:val="hybridMultilevel"/>
    <w:tmpl w:val="A2B21976"/>
    <w:lvl w:ilvl="0" w:tplc="080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8" w15:restartNumberingAfterBreak="0">
    <w:nsid w:val="769F773F"/>
    <w:multiLevelType w:val="hybridMultilevel"/>
    <w:tmpl w:val="F4563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EB7245"/>
    <w:multiLevelType w:val="hybridMultilevel"/>
    <w:tmpl w:val="1CDA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0"/>
  </w:num>
  <w:num w:numId="5">
    <w:abstractNumId w:val="14"/>
  </w:num>
  <w:num w:numId="6">
    <w:abstractNumId w:val="15"/>
  </w:num>
  <w:num w:numId="7">
    <w:abstractNumId w:val="10"/>
  </w:num>
  <w:num w:numId="8">
    <w:abstractNumId w:val="17"/>
  </w:num>
  <w:num w:numId="9">
    <w:abstractNumId w:val="25"/>
  </w:num>
  <w:num w:numId="10">
    <w:abstractNumId w:val="9"/>
  </w:num>
  <w:num w:numId="11">
    <w:abstractNumId w:val="11"/>
  </w:num>
  <w:num w:numId="12">
    <w:abstractNumId w:val="27"/>
  </w:num>
  <w:num w:numId="13">
    <w:abstractNumId w:val="3"/>
  </w:num>
  <w:num w:numId="14">
    <w:abstractNumId w:val="19"/>
  </w:num>
  <w:num w:numId="15">
    <w:abstractNumId w:val="26"/>
  </w:num>
  <w:num w:numId="16">
    <w:abstractNumId w:val="5"/>
  </w:num>
  <w:num w:numId="17">
    <w:abstractNumId w:val="18"/>
  </w:num>
  <w:num w:numId="18">
    <w:abstractNumId w:val="1"/>
  </w:num>
  <w:num w:numId="19">
    <w:abstractNumId w:val="23"/>
  </w:num>
  <w:num w:numId="20">
    <w:abstractNumId w:val="28"/>
  </w:num>
  <w:num w:numId="21">
    <w:abstractNumId w:val="20"/>
  </w:num>
  <w:num w:numId="22">
    <w:abstractNumId w:val="12"/>
  </w:num>
  <w:num w:numId="23">
    <w:abstractNumId w:val="29"/>
  </w:num>
  <w:num w:numId="24">
    <w:abstractNumId w:val="13"/>
  </w:num>
  <w:num w:numId="25">
    <w:abstractNumId w:val="16"/>
  </w:num>
  <w:num w:numId="26">
    <w:abstractNumId w:val="7"/>
  </w:num>
  <w:num w:numId="27">
    <w:abstractNumId w:val="24"/>
  </w:num>
  <w:num w:numId="28">
    <w:abstractNumId w:val="21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4"/>
    <w:rsid w:val="00000974"/>
    <w:rsid w:val="00012872"/>
    <w:rsid w:val="00022EE1"/>
    <w:rsid w:val="00042C4B"/>
    <w:rsid w:val="000569A2"/>
    <w:rsid w:val="00062CAF"/>
    <w:rsid w:val="00063F7C"/>
    <w:rsid w:val="00092A5D"/>
    <w:rsid w:val="000B647E"/>
    <w:rsid w:val="000C1048"/>
    <w:rsid w:val="000C46E4"/>
    <w:rsid w:val="000D2DBD"/>
    <w:rsid w:val="000F0630"/>
    <w:rsid w:val="000F3F39"/>
    <w:rsid w:val="001227B5"/>
    <w:rsid w:val="001371AA"/>
    <w:rsid w:val="001456AD"/>
    <w:rsid w:val="00172541"/>
    <w:rsid w:val="001775FA"/>
    <w:rsid w:val="00194DDB"/>
    <w:rsid w:val="001A680B"/>
    <w:rsid w:val="001C75E2"/>
    <w:rsid w:val="001D2BCB"/>
    <w:rsid w:val="001D4B33"/>
    <w:rsid w:val="001E6260"/>
    <w:rsid w:val="001F60A4"/>
    <w:rsid w:val="00240420"/>
    <w:rsid w:val="00241F4A"/>
    <w:rsid w:val="00242D8B"/>
    <w:rsid w:val="0026466D"/>
    <w:rsid w:val="00272772"/>
    <w:rsid w:val="0028669B"/>
    <w:rsid w:val="002A11B0"/>
    <w:rsid w:val="002B5476"/>
    <w:rsid w:val="002D5D90"/>
    <w:rsid w:val="0030007A"/>
    <w:rsid w:val="003103B4"/>
    <w:rsid w:val="00323F6C"/>
    <w:rsid w:val="003355D6"/>
    <w:rsid w:val="00350C85"/>
    <w:rsid w:val="0035698B"/>
    <w:rsid w:val="00390E48"/>
    <w:rsid w:val="00395E82"/>
    <w:rsid w:val="003B2292"/>
    <w:rsid w:val="003B34A5"/>
    <w:rsid w:val="003D578A"/>
    <w:rsid w:val="003E47FA"/>
    <w:rsid w:val="003F355C"/>
    <w:rsid w:val="00432F25"/>
    <w:rsid w:val="0044089D"/>
    <w:rsid w:val="004515B5"/>
    <w:rsid w:val="0048020C"/>
    <w:rsid w:val="004A6FAF"/>
    <w:rsid w:val="004D01C4"/>
    <w:rsid w:val="004D3834"/>
    <w:rsid w:val="004D438D"/>
    <w:rsid w:val="004E1B2C"/>
    <w:rsid w:val="004F21CA"/>
    <w:rsid w:val="004F22A3"/>
    <w:rsid w:val="004F46B1"/>
    <w:rsid w:val="00500672"/>
    <w:rsid w:val="00515FD3"/>
    <w:rsid w:val="00517F75"/>
    <w:rsid w:val="00532303"/>
    <w:rsid w:val="0053648B"/>
    <w:rsid w:val="00574F01"/>
    <w:rsid w:val="00580BFF"/>
    <w:rsid w:val="005A1401"/>
    <w:rsid w:val="005A6AC4"/>
    <w:rsid w:val="005E3EC9"/>
    <w:rsid w:val="00614F40"/>
    <w:rsid w:val="00627640"/>
    <w:rsid w:val="00637860"/>
    <w:rsid w:val="00645367"/>
    <w:rsid w:val="006577DB"/>
    <w:rsid w:val="00683EFF"/>
    <w:rsid w:val="0068776B"/>
    <w:rsid w:val="006A6931"/>
    <w:rsid w:val="006A79E7"/>
    <w:rsid w:val="006C1874"/>
    <w:rsid w:val="006D6F67"/>
    <w:rsid w:val="006F3F2F"/>
    <w:rsid w:val="00702332"/>
    <w:rsid w:val="007078A6"/>
    <w:rsid w:val="00712A51"/>
    <w:rsid w:val="007221AF"/>
    <w:rsid w:val="00730395"/>
    <w:rsid w:val="00744B69"/>
    <w:rsid w:val="00751934"/>
    <w:rsid w:val="007525AD"/>
    <w:rsid w:val="00755A77"/>
    <w:rsid w:val="00761180"/>
    <w:rsid w:val="00775865"/>
    <w:rsid w:val="00776EDE"/>
    <w:rsid w:val="007D6B35"/>
    <w:rsid w:val="00800C79"/>
    <w:rsid w:val="00852CC2"/>
    <w:rsid w:val="008548AC"/>
    <w:rsid w:val="00855FB6"/>
    <w:rsid w:val="008955FA"/>
    <w:rsid w:val="008C5D15"/>
    <w:rsid w:val="008D2FD1"/>
    <w:rsid w:val="008D45A3"/>
    <w:rsid w:val="008D6C98"/>
    <w:rsid w:val="008F1BA2"/>
    <w:rsid w:val="00926AD0"/>
    <w:rsid w:val="009301B6"/>
    <w:rsid w:val="009454D9"/>
    <w:rsid w:val="00950242"/>
    <w:rsid w:val="009515E5"/>
    <w:rsid w:val="009572C4"/>
    <w:rsid w:val="00957E26"/>
    <w:rsid w:val="00960391"/>
    <w:rsid w:val="00961762"/>
    <w:rsid w:val="009941C9"/>
    <w:rsid w:val="009C3AE6"/>
    <w:rsid w:val="009E2E27"/>
    <w:rsid w:val="009E600E"/>
    <w:rsid w:val="009E6D77"/>
    <w:rsid w:val="00A030C7"/>
    <w:rsid w:val="00A0455D"/>
    <w:rsid w:val="00A34F44"/>
    <w:rsid w:val="00A37D3E"/>
    <w:rsid w:val="00A5224B"/>
    <w:rsid w:val="00A64A1A"/>
    <w:rsid w:val="00A732D1"/>
    <w:rsid w:val="00A972D3"/>
    <w:rsid w:val="00AA49C7"/>
    <w:rsid w:val="00B1277A"/>
    <w:rsid w:val="00B42BD8"/>
    <w:rsid w:val="00BF494F"/>
    <w:rsid w:val="00C20022"/>
    <w:rsid w:val="00C20CB0"/>
    <w:rsid w:val="00C87627"/>
    <w:rsid w:val="00C9136E"/>
    <w:rsid w:val="00C92B35"/>
    <w:rsid w:val="00C94579"/>
    <w:rsid w:val="00C94A04"/>
    <w:rsid w:val="00CA0FF4"/>
    <w:rsid w:val="00CC2AF5"/>
    <w:rsid w:val="00CD1342"/>
    <w:rsid w:val="00CE5CB3"/>
    <w:rsid w:val="00D2546D"/>
    <w:rsid w:val="00D27CFD"/>
    <w:rsid w:val="00D32B70"/>
    <w:rsid w:val="00D404A9"/>
    <w:rsid w:val="00D50299"/>
    <w:rsid w:val="00D62F85"/>
    <w:rsid w:val="00D7396F"/>
    <w:rsid w:val="00D858F8"/>
    <w:rsid w:val="00D94487"/>
    <w:rsid w:val="00DA0DEC"/>
    <w:rsid w:val="00DA46B6"/>
    <w:rsid w:val="00DB59FB"/>
    <w:rsid w:val="00DC2017"/>
    <w:rsid w:val="00DF3064"/>
    <w:rsid w:val="00E00726"/>
    <w:rsid w:val="00E2272A"/>
    <w:rsid w:val="00E467E6"/>
    <w:rsid w:val="00E952C3"/>
    <w:rsid w:val="00EB59F2"/>
    <w:rsid w:val="00EC2D04"/>
    <w:rsid w:val="00F14C4F"/>
    <w:rsid w:val="00F16470"/>
    <w:rsid w:val="00F44D9B"/>
    <w:rsid w:val="00F55341"/>
    <w:rsid w:val="00F63B37"/>
    <w:rsid w:val="00F97789"/>
    <w:rsid w:val="00FB402E"/>
    <w:rsid w:val="00FB57D0"/>
    <w:rsid w:val="00FC6298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8CADE-6464-48F4-95CC-B913605F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1" w:lineRule="auto"/>
      <w:ind w:left="24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572C4"/>
    <w:pPr>
      <w:keepNext/>
      <w:keepLines/>
      <w:spacing w:after="0" w:line="360" w:lineRule="auto"/>
      <w:ind w:left="11" w:hanging="11"/>
      <w:outlineLvl w:val="0"/>
    </w:pPr>
    <w:rPr>
      <w:rFonts w:ascii="Arial" w:eastAsia="Arial" w:hAnsi="Arial" w:cs="Arial"/>
      <w:b/>
      <w:color w:val="2F5496" w:themeColor="accent5" w:themeShade="B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8"/>
      <w:ind w:left="37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sid w:val="009572C4"/>
    <w:rPr>
      <w:rFonts w:ascii="Arial" w:eastAsia="Arial" w:hAnsi="Arial" w:cs="Arial"/>
      <w:b/>
      <w:color w:val="2F5496" w:themeColor="accent5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4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0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8A6"/>
    <w:pPr>
      <w:ind w:left="720"/>
      <w:contextualSpacing/>
    </w:pPr>
  </w:style>
  <w:style w:type="paragraph" w:styleId="NoSpacing">
    <w:name w:val="No Spacing"/>
    <w:aliases w:val="Text"/>
    <w:link w:val="NoSpacingChar"/>
    <w:uiPriority w:val="1"/>
    <w:qFormat/>
    <w:rsid w:val="00395E8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395E8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2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2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2C"/>
    <w:rPr>
      <w:rFonts w:ascii="Segoe UI" w:eastAsia="Arial" w:hAnsi="Segoe UI" w:cs="Segoe UI"/>
      <w:color w:val="000000"/>
      <w:sz w:val="18"/>
      <w:szCs w:val="18"/>
    </w:rPr>
  </w:style>
  <w:style w:type="character" w:customStyle="1" w:styleId="contact-detailstitle2">
    <w:name w:val="contact-details__title2"/>
    <w:basedOn w:val="DefaultParagraphFont"/>
    <w:rsid w:val="00C92B35"/>
    <w:rPr>
      <w:b/>
      <w:bCs/>
    </w:rPr>
  </w:style>
  <w:style w:type="character" w:customStyle="1" w:styleId="contact-detailsbody">
    <w:name w:val="contact-details__body"/>
    <w:basedOn w:val="DefaultParagraphFont"/>
    <w:rsid w:val="00C92B35"/>
  </w:style>
  <w:style w:type="table" w:styleId="TableGrid0">
    <w:name w:val="Table Grid"/>
    <w:basedOn w:val="TableNormal"/>
    <w:rsid w:val="00C9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B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5534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5341"/>
    <w:rPr>
      <w:rFonts w:cs="Times New Roman"/>
      <w:lang w:val="en-US" w:eastAsia="en-US"/>
    </w:rPr>
  </w:style>
  <w:style w:type="paragraph" w:customStyle="1" w:styleId="Default">
    <w:name w:val="Default"/>
    <w:rsid w:val="00687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94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72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468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413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5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2816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10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9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11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1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8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9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7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9133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single" w:sz="24" w:space="11" w:color="004B8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8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525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qualityhumanrights.com/uploaded_files/Wales/PSED_Wales_docs/psed_wales_the_essential_guidebk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alityhumanrights.com/cy/publication-download/yw-cymru%E2%80%99n-decach-20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idgend.gov.uk/consult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1.bridgend.gov.uk/services/consult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consultation document</vt:lpstr>
    </vt:vector>
  </TitlesOfParts>
  <Company>Bridgend County Borough Council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Dogfen ymgynghori am Amcanion Drafft y Cynllun Cydraddoldeb Strategol</dc:title>
  <dc:subject/>
  <dc:creator>ed1225</dc:creator>
  <cp:keywords/>
  <cp:lastModifiedBy>William Sullivan</cp:lastModifiedBy>
  <cp:revision>3</cp:revision>
  <cp:lastPrinted>2019-12-03T13:31:00Z</cp:lastPrinted>
  <dcterms:created xsi:type="dcterms:W3CDTF">2019-12-18T15:56:00Z</dcterms:created>
  <dcterms:modified xsi:type="dcterms:W3CDTF">2019-12-18T17:11:00Z</dcterms:modified>
</cp:coreProperties>
</file>