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6E" w:rsidRDefault="00EE7E6E" w:rsidP="00EE7E6E">
      <w:pPr>
        <w:jc w:val="center"/>
        <w:rPr>
          <w:rFonts w:ascii="Arial" w:hAnsi="Arial" w:cs="Arial"/>
          <w:color w:val="000000"/>
          <w:sz w:val="28"/>
          <w:szCs w:val="28"/>
        </w:rPr>
      </w:pPr>
      <w:bookmarkStart w:id="0" w:name="_GoBack"/>
      <w:bookmarkEnd w:id="0"/>
    </w:p>
    <w:p w:rsidR="00EE7E6E" w:rsidRDefault="00EE7E6E" w:rsidP="00EE7E6E">
      <w:pPr>
        <w:jc w:val="center"/>
        <w:rPr>
          <w:rFonts w:ascii="Arial" w:hAnsi="Arial" w:cs="Arial"/>
          <w:color w:val="000000"/>
          <w:sz w:val="28"/>
          <w:szCs w:val="28"/>
        </w:rPr>
      </w:pPr>
    </w:p>
    <w:p w:rsidR="00EE7E6E" w:rsidRDefault="00EE7E6E" w:rsidP="00EE7E6E">
      <w:pPr>
        <w:pStyle w:val="Heading1"/>
      </w:pPr>
      <w:r>
        <w:t>Job Advertisement</w:t>
      </w:r>
    </w:p>
    <w:p w:rsidR="00EE7E6E" w:rsidRDefault="00EE7E6E" w:rsidP="00EE7E6E">
      <w:pPr>
        <w:pStyle w:val="Heading3"/>
        <w:rPr>
          <w:rFonts w:ascii="Arial Bold" w:hAnsi="Arial Bold"/>
          <w:color w:val="000000"/>
          <w:sz w:val="28"/>
          <w:szCs w:val="28"/>
        </w:rPr>
      </w:pPr>
      <w:r>
        <w:rPr>
          <w:rFonts w:ascii="Arial Bold" w:hAnsi="Arial Bold"/>
          <w:color w:val="000000"/>
          <w:sz w:val="28"/>
          <w:szCs w:val="28"/>
        </w:rPr>
        <w:t>Children’s Directorate</w:t>
      </w:r>
    </w:p>
    <w:p w:rsidR="00EE7E6E" w:rsidRDefault="00EE7E6E" w:rsidP="00EE7E6E">
      <w:pPr>
        <w:pStyle w:val="Heading3"/>
        <w:rPr>
          <w:rFonts w:ascii="Arial Bold" w:hAnsi="Arial Bold"/>
          <w:color w:val="000000"/>
          <w:sz w:val="28"/>
          <w:szCs w:val="28"/>
        </w:rPr>
      </w:pPr>
      <w:r>
        <w:rPr>
          <w:rFonts w:ascii="Arial Bold" w:hAnsi="Arial Bold"/>
          <w:color w:val="000000"/>
          <w:sz w:val="28"/>
          <w:szCs w:val="28"/>
        </w:rPr>
        <w:t>St. Mary’s Catholic Primary School</w:t>
      </w:r>
    </w:p>
    <w:p w:rsidR="00EE7E6E" w:rsidRDefault="00EE7E6E" w:rsidP="00EE7E6E">
      <w:pPr>
        <w:pStyle w:val="Heading3"/>
        <w:rPr>
          <w:rFonts w:ascii="Arial Bold" w:hAnsi="Arial Bold"/>
          <w:color w:val="000000"/>
          <w:sz w:val="28"/>
          <w:szCs w:val="28"/>
        </w:rPr>
      </w:pPr>
      <w:r>
        <w:rPr>
          <w:rFonts w:ascii="Arial Bold" w:hAnsi="Arial Bold"/>
          <w:color w:val="000000"/>
          <w:sz w:val="28"/>
          <w:szCs w:val="28"/>
        </w:rPr>
        <w:t xml:space="preserve">Learning Support Officer </w:t>
      </w:r>
    </w:p>
    <w:p w:rsidR="00EE7E6E" w:rsidRDefault="00EE7E6E" w:rsidP="00EE7E6E">
      <w:pPr>
        <w:pStyle w:val="Heading3"/>
        <w:rPr>
          <w:sz w:val="28"/>
        </w:rPr>
      </w:pPr>
      <w:r>
        <w:rPr>
          <w:sz w:val="28"/>
        </w:rPr>
        <w:t xml:space="preserve">21 hours per week - Term time </w:t>
      </w:r>
    </w:p>
    <w:p w:rsidR="00EE7E6E" w:rsidRDefault="00EE7E6E" w:rsidP="00EE7E6E">
      <w:pPr>
        <w:rPr>
          <w:rFonts w:ascii="Arial Bold" w:hAnsi="Arial Bold" w:cs="Arial"/>
          <w:color w:val="000000"/>
        </w:rPr>
      </w:pPr>
    </w:p>
    <w:p w:rsidR="00EE7E6E" w:rsidRDefault="00EE7E6E" w:rsidP="00EE7E6E">
      <w:pPr>
        <w:rPr>
          <w:rFonts w:ascii="Arial Bold" w:hAnsi="Arial Bold" w:cs="Arial"/>
          <w:color w:val="000000"/>
        </w:rPr>
      </w:pPr>
    </w:p>
    <w:p w:rsidR="00EE7E6E" w:rsidRDefault="00EE7E6E" w:rsidP="00EE7E6E">
      <w:pPr>
        <w:rPr>
          <w:rFonts w:ascii="Arial" w:hAnsi="Arial" w:cs="Arial"/>
          <w:color w:val="000000"/>
        </w:rPr>
      </w:pPr>
      <w:r>
        <w:rPr>
          <w:rFonts w:ascii="Arial" w:hAnsi="Arial" w:cs="Arial"/>
          <w:color w:val="000000"/>
        </w:rPr>
        <w:t>The Governors of St. Mary’s Catholic Primary School wish to appoint a talented, enthusiastic, caring and conscientious Learning Support Officer to work in a highly motivated, friendly teaching team.  The role will involve working closely with teachers, in a spirit of excellent teamwork, to provide high quality support for groups of learners and for individuals within a strong Catholic ethos.</w:t>
      </w:r>
    </w:p>
    <w:p w:rsidR="00EE7E6E" w:rsidRDefault="00EE7E6E" w:rsidP="00EE7E6E">
      <w:pPr>
        <w:rPr>
          <w:rFonts w:ascii="Arial" w:hAnsi="Arial" w:cs="Arial"/>
          <w:color w:val="000000"/>
        </w:rPr>
      </w:pPr>
    </w:p>
    <w:p w:rsidR="00EE7E6E" w:rsidRDefault="00EE7E6E" w:rsidP="00EE7E6E">
      <w:pPr>
        <w:rPr>
          <w:rFonts w:ascii="Arial" w:hAnsi="Arial" w:cs="Arial"/>
          <w:color w:val="000000"/>
        </w:rPr>
      </w:pPr>
      <w:r>
        <w:rPr>
          <w:rFonts w:ascii="Arial" w:hAnsi="Arial" w:cs="Arial"/>
          <w:color w:val="000000"/>
        </w:rPr>
        <w:t>The successful candidate will, primarily (although not exclusively), provide essential support within the Foundation Phase setting.</w:t>
      </w:r>
    </w:p>
    <w:p w:rsidR="00EE7E6E" w:rsidRDefault="00EE7E6E" w:rsidP="00EE7E6E">
      <w:pPr>
        <w:rPr>
          <w:rFonts w:ascii="Arial" w:hAnsi="Arial" w:cs="Arial"/>
          <w:color w:val="000000"/>
        </w:rPr>
      </w:pPr>
    </w:p>
    <w:p w:rsidR="00EE7E6E" w:rsidRDefault="00EE7E6E" w:rsidP="00EE7E6E">
      <w:pPr>
        <w:rPr>
          <w:rFonts w:ascii="Arial" w:hAnsi="Arial" w:cs="Arial"/>
          <w:color w:val="000000"/>
        </w:rPr>
      </w:pPr>
      <w:r>
        <w:rPr>
          <w:rFonts w:ascii="Arial" w:hAnsi="Arial" w:cs="Arial"/>
          <w:color w:val="000000"/>
        </w:rPr>
        <w:t>You will be qualified to at least NVQ Level 3 or equivalent and have good experience of working with children in a school environment.</w:t>
      </w:r>
    </w:p>
    <w:p w:rsidR="00EE7E6E" w:rsidRDefault="00EE7E6E" w:rsidP="00EE7E6E">
      <w:pPr>
        <w:rPr>
          <w:rFonts w:ascii="Arial Bold" w:hAnsi="Arial Bold" w:cs="Arial"/>
          <w:color w:val="000000"/>
        </w:rPr>
      </w:pPr>
    </w:p>
    <w:p w:rsidR="00EE7E6E" w:rsidRDefault="00EE7E6E" w:rsidP="00EE7E6E">
      <w:pPr>
        <w:rPr>
          <w:rFonts w:ascii="Arial Bold" w:hAnsi="Arial Bold" w:cs="Arial"/>
          <w:color w:val="000000"/>
        </w:rPr>
      </w:pPr>
    </w:p>
    <w:p w:rsidR="00EE7E6E" w:rsidRDefault="00EE7E6E" w:rsidP="00EE7E6E">
      <w:pPr>
        <w:ind w:right="-45"/>
        <w:jc w:val="both"/>
        <w:rPr>
          <w:rFonts w:ascii="Arial" w:hAnsi="Arial" w:cs="Arial"/>
          <w:b/>
        </w:rPr>
      </w:pPr>
      <w:r>
        <w:rPr>
          <w:rFonts w:ascii="Arial" w:hAnsi="Arial" w:cs="Arial"/>
          <w:b/>
        </w:rPr>
        <w:t>This post requires a criminal records check through the Disclosure &amp; Barring Service (DBS)</w:t>
      </w:r>
    </w:p>
    <w:p w:rsidR="00EE7E6E" w:rsidRDefault="00EE7E6E" w:rsidP="00EE7E6E">
      <w:pPr>
        <w:rPr>
          <w:rFonts w:ascii="Arial" w:hAnsi="Arial" w:cs="Arial"/>
          <w:b/>
          <w:color w:val="000000"/>
        </w:rPr>
      </w:pPr>
    </w:p>
    <w:p w:rsidR="00EE7E6E" w:rsidRDefault="00EE7E6E" w:rsidP="00EE7E6E">
      <w:pPr>
        <w:rPr>
          <w:rFonts w:ascii="Arial" w:hAnsi="Arial" w:cs="Arial"/>
          <w:b/>
          <w:color w:val="000000"/>
        </w:rPr>
      </w:pPr>
    </w:p>
    <w:p w:rsidR="00EE7E6E" w:rsidRDefault="00EE7E6E" w:rsidP="00EE7E6E">
      <w:pPr>
        <w:rPr>
          <w:rFonts w:ascii="Arial Bold" w:hAnsi="Arial Bold" w:cs="Arial"/>
          <w:b/>
          <w:color w:val="000000"/>
        </w:rPr>
      </w:pPr>
      <w:r>
        <w:rPr>
          <w:rFonts w:ascii="Arial Bold" w:hAnsi="Arial Bold" w:cs="Arial"/>
          <w:b/>
          <w:color w:val="000000"/>
        </w:rPr>
        <w:t>Closing Date: Thursday February 7</w:t>
      </w:r>
      <w:r>
        <w:rPr>
          <w:rFonts w:ascii="Arial Bold" w:hAnsi="Arial Bold" w:cs="Arial"/>
          <w:b/>
          <w:color w:val="000000"/>
          <w:vertAlign w:val="superscript"/>
        </w:rPr>
        <w:t xml:space="preserve">th </w:t>
      </w:r>
      <w:r>
        <w:rPr>
          <w:rFonts w:ascii="Arial Bold" w:hAnsi="Arial Bold" w:cs="Arial"/>
          <w:b/>
          <w:color w:val="000000"/>
        </w:rPr>
        <w:t>2019 at 12 midday.</w:t>
      </w:r>
      <w:r>
        <w:rPr>
          <w:rFonts w:ascii="Arial Bold" w:hAnsi="Arial Bold" w:cs="Arial"/>
          <w:b/>
          <w:color w:val="000000"/>
        </w:rPr>
        <w:tab/>
      </w:r>
      <w:r>
        <w:rPr>
          <w:rFonts w:ascii="Arial Bold" w:hAnsi="Arial Bold" w:cs="Arial"/>
          <w:b/>
          <w:color w:val="000000"/>
        </w:rPr>
        <w:tab/>
      </w:r>
    </w:p>
    <w:p w:rsidR="00EE7E6E" w:rsidRDefault="00EE7E6E" w:rsidP="00EE7E6E">
      <w:pPr>
        <w:rPr>
          <w:rFonts w:ascii="Arial Bold" w:hAnsi="Arial Bold" w:cs="Arial"/>
          <w:b/>
          <w:color w:val="000000"/>
        </w:rPr>
      </w:pPr>
    </w:p>
    <w:p w:rsidR="00EE7E6E" w:rsidRDefault="00EE7E6E" w:rsidP="00EE7E6E">
      <w:pPr>
        <w:rPr>
          <w:rFonts w:ascii="Arial Bold" w:hAnsi="Arial Bold" w:cs="Arial"/>
          <w:b/>
          <w:color w:val="000000"/>
        </w:rPr>
      </w:pPr>
    </w:p>
    <w:p w:rsidR="00EE7E6E" w:rsidRDefault="00EE7E6E" w:rsidP="00EE7E6E">
      <w:pPr>
        <w:rPr>
          <w:rFonts w:ascii="Arial Bold" w:hAnsi="Arial Bold" w:cs="Arial"/>
          <w:b/>
          <w:color w:val="000000"/>
        </w:rPr>
      </w:pPr>
      <w:r>
        <w:rPr>
          <w:rFonts w:ascii="Arial Bold" w:hAnsi="Arial Bold" w:cs="Arial"/>
          <w:b/>
          <w:color w:val="000000"/>
        </w:rPr>
        <w:t xml:space="preserve">Please Note:  Completed CES application forms (available at http://www.catholiceducation.org.uk/recruitment-process/item/1000042-model-application-forms) should be returned directly to the school by 12 midday on the date above; by e-mail to </w:t>
      </w:r>
      <w:hyperlink r:id="rId7" w:history="1">
        <w:r>
          <w:rPr>
            <w:rStyle w:val="Hyperlink"/>
            <w:rFonts w:ascii="Arial Bold" w:hAnsi="Arial Bold" w:cs="Arial"/>
            <w:b/>
          </w:rPr>
          <w:t>admin.stmarys@bridgend.gov.uk</w:t>
        </w:r>
      </w:hyperlink>
      <w:r>
        <w:rPr>
          <w:rFonts w:ascii="Arial Bold" w:hAnsi="Arial Bold" w:cs="Arial"/>
          <w:b/>
          <w:color w:val="000000"/>
        </w:rPr>
        <w:t xml:space="preserve"> or by post to:</w:t>
      </w:r>
    </w:p>
    <w:p w:rsidR="00EE7E6E" w:rsidRDefault="00EE7E6E" w:rsidP="00EE7E6E">
      <w:pPr>
        <w:rPr>
          <w:rFonts w:ascii="Arial Bold" w:hAnsi="Arial Bold" w:cs="Arial"/>
          <w:b/>
          <w:color w:val="000000"/>
        </w:rPr>
      </w:pPr>
    </w:p>
    <w:p w:rsidR="00EE7E6E" w:rsidRDefault="00EE7E6E" w:rsidP="00EE7E6E">
      <w:pPr>
        <w:rPr>
          <w:rFonts w:ascii="Arial Bold" w:hAnsi="Arial Bold" w:cs="Arial"/>
          <w:b/>
          <w:color w:val="000000"/>
        </w:rPr>
      </w:pPr>
      <w:r>
        <w:rPr>
          <w:rFonts w:ascii="Arial Bold" w:hAnsi="Arial Bold" w:cs="Arial"/>
          <w:b/>
          <w:color w:val="000000"/>
        </w:rPr>
        <w:t xml:space="preserve">The </w:t>
      </w:r>
      <w:proofErr w:type="spellStart"/>
      <w:r>
        <w:rPr>
          <w:rFonts w:ascii="Arial Bold" w:hAnsi="Arial Bold" w:cs="Arial"/>
          <w:b/>
          <w:color w:val="000000"/>
        </w:rPr>
        <w:t>Headteacher</w:t>
      </w:r>
      <w:proofErr w:type="spellEnd"/>
      <w:r>
        <w:rPr>
          <w:rFonts w:ascii="Arial Bold" w:hAnsi="Arial Bold" w:cs="Arial"/>
          <w:b/>
          <w:color w:val="000000"/>
        </w:rPr>
        <w:t>,</w:t>
      </w:r>
    </w:p>
    <w:p w:rsidR="00EE7E6E" w:rsidRDefault="00EE7E6E" w:rsidP="00EE7E6E">
      <w:pPr>
        <w:rPr>
          <w:rFonts w:ascii="Arial Bold" w:hAnsi="Arial Bold" w:cs="Arial"/>
          <w:b/>
          <w:color w:val="000000"/>
        </w:rPr>
      </w:pPr>
      <w:r>
        <w:rPr>
          <w:rFonts w:ascii="Arial Bold" w:hAnsi="Arial Bold" w:cs="Arial"/>
          <w:b/>
          <w:color w:val="000000"/>
        </w:rPr>
        <w:t>St. Mary’s Catholic Primary School,</w:t>
      </w:r>
    </w:p>
    <w:p w:rsidR="00EE7E6E" w:rsidRDefault="00EE7E6E" w:rsidP="00EE7E6E">
      <w:pPr>
        <w:rPr>
          <w:rFonts w:ascii="Arial Bold" w:hAnsi="Arial Bold" w:cs="Arial"/>
          <w:b/>
          <w:color w:val="000000"/>
        </w:rPr>
      </w:pPr>
      <w:proofErr w:type="spellStart"/>
      <w:smartTag w:uri="urn:schemas-microsoft-com:office:smarttags" w:element="Street">
        <w:smartTag w:uri="urn:schemas-microsoft-com:office:smarttags" w:element="address">
          <w:r>
            <w:rPr>
              <w:rFonts w:ascii="Arial Bold" w:hAnsi="Arial Bold" w:cs="Arial"/>
              <w:b/>
              <w:color w:val="000000"/>
            </w:rPr>
            <w:t>Llangewydd</w:t>
          </w:r>
          <w:proofErr w:type="spellEnd"/>
          <w:r>
            <w:rPr>
              <w:rFonts w:ascii="Arial Bold" w:hAnsi="Arial Bold" w:cs="Arial"/>
              <w:b/>
              <w:color w:val="000000"/>
            </w:rPr>
            <w:t xml:space="preserve"> Road</w:t>
          </w:r>
        </w:smartTag>
      </w:smartTag>
      <w:r>
        <w:rPr>
          <w:rFonts w:ascii="Arial Bold" w:hAnsi="Arial Bold" w:cs="Arial"/>
          <w:b/>
          <w:color w:val="000000"/>
        </w:rPr>
        <w:t>,</w:t>
      </w:r>
    </w:p>
    <w:p w:rsidR="00EE7E6E" w:rsidRDefault="00EE7E6E" w:rsidP="00EE7E6E">
      <w:pPr>
        <w:rPr>
          <w:rFonts w:ascii="Arial Bold" w:hAnsi="Arial Bold" w:cs="Arial"/>
          <w:b/>
          <w:color w:val="000000"/>
        </w:rPr>
      </w:pPr>
      <w:r>
        <w:rPr>
          <w:rFonts w:ascii="Arial Bold" w:hAnsi="Arial Bold" w:cs="Arial"/>
          <w:b/>
          <w:color w:val="000000"/>
        </w:rPr>
        <w:t>Bridgend. CF31 4JW</w:t>
      </w:r>
      <w:r>
        <w:rPr>
          <w:rFonts w:ascii="Arial Bold" w:hAnsi="Arial Bold" w:cs="Arial"/>
          <w:b/>
          <w:color w:val="000000"/>
        </w:rPr>
        <w:tab/>
      </w:r>
    </w:p>
    <w:p w:rsidR="00EE7E6E" w:rsidRDefault="00EE7E6E">
      <w:pPr>
        <w:rPr>
          <w:rFonts w:ascii="Arial" w:hAnsi="Arial" w:cs="Arial"/>
          <w:b/>
          <w:color w:val="000000"/>
          <w:sz w:val="32"/>
          <w:szCs w:val="32"/>
        </w:rPr>
      </w:pPr>
    </w:p>
    <w:p w:rsidR="003831D1" w:rsidRDefault="003831D1">
      <w:pPr>
        <w:pStyle w:val="Footer"/>
        <w:jc w:val="center"/>
        <w:rPr>
          <w:noProof/>
        </w:rPr>
      </w:pPr>
      <w:r>
        <w:rPr>
          <w:rFonts w:ascii="Arial" w:hAnsi="Arial" w:cs="Arial"/>
          <w:b/>
          <w:color w:val="000000"/>
          <w:sz w:val="32"/>
          <w:szCs w:val="32"/>
        </w:rPr>
        <w:lastRenderedPageBreak/>
        <w:t>Job Description</w:t>
      </w:r>
    </w:p>
    <w:p w:rsidR="003831D1" w:rsidRDefault="003831D1">
      <w:pPr>
        <w:rPr>
          <w:rFonts w:ascii="Arial" w:hAnsi="Arial" w:cs="Arial"/>
        </w:rPr>
      </w:pPr>
    </w:p>
    <w:p w:rsidR="003831D1" w:rsidRDefault="003831D1">
      <w:pPr>
        <w:pStyle w:val="BodyText2"/>
        <w:spacing w:after="0"/>
        <w:rPr>
          <w:b w:val="0"/>
        </w:rPr>
      </w:pPr>
      <w:r>
        <w:t xml:space="preserve">DIRECTORATE:                 </w:t>
      </w:r>
      <w:r>
        <w:rPr>
          <w:b w:val="0"/>
          <w:bCs/>
        </w:rPr>
        <w:t>Education &amp; Family Support</w:t>
      </w:r>
    </w:p>
    <w:p w:rsidR="003831D1" w:rsidRDefault="003831D1">
      <w:pPr>
        <w:ind w:right="91"/>
        <w:rPr>
          <w:b/>
          <w:bCs/>
        </w:rPr>
      </w:pPr>
    </w:p>
    <w:p w:rsidR="003831D1" w:rsidRDefault="003831D1">
      <w:pPr>
        <w:ind w:right="91"/>
        <w:rPr>
          <w:rFonts w:ascii="Arial" w:hAnsi="Arial" w:cs="Arial"/>
        </w:rPr>
      </w:pPr>
      <w:r>
        <w:rPr>
          <w:rFonts w:ascii="Arial" w:hAnsi="Arial" w:cs="Arial"/>
          <w:b/>
          <w:bCs/>
        </w:rPr>
        <w:t>DEPARTMENT:</w:t>
      </w:r>
      <w:r>
        <w:rPr>
          <w:rFonts w:ascii="Arial" w:hAnsi="Arial" w:cs="Arial"/>
        </w:rPr>
        <w:t>                  School</w:t>
      </w:r>
    </w:p>
    <w:p w:rsidR="003831D1" w:rsidRDefault="003831D1">
      <w:pPr>
        <w:ind w:right="91"/>
        <w:rPr>
          <w:rFonts w:ascii="Arial" w:hAnsi="Arial" w:cs="Arial"/>
        </w:rPr>
      </w:pPr>
    </w:p>
    <w:p w:rsidR="003831D1" w:rsidRDefault="003831D1">
      <w:pPr>
        <w:ind w:right="91"/>
        <w:rPr>
          <w:rFonts w:ascii="Arial" w:hAnsi="Arial" w:cs="Arial"/>
        </w:rPr>
      </w:pPr>
      <w:r>
        <w:rPr>
          <w:rFonts w:ascii="Arial" w:hAnsi="Arial" w:cs="Arial"/>
          <w:b/>
          <w:bCs/>
        </w:rPr>
        <w:t>POST:</w:t>
      </w:r>
      <w:r>
        <w:rPr>
          <w:rFonts w:ascii="Arial" w:hAnsi="Arial" w:cs="Arial"/>
        </w:rPr>
        <w:t>                                 Learning Support Officer</w:t>
      </w:r>
    </w:p>
    <w:p w:rsidR="003831D1" w:rsidRDefault="003831D1">
      <w:pPr>
        <w:ind w:right="91"/>
        <w:rPr>
          <w:rFonts w:ascii="Arial" w:hAnsi="Arial" w:cs="Arial"/>
          <w:b/>
          <w:bCs/>
        </w:rPr>
      </w:pPr>
    </w:p>
    <w:p w:rsidR="003831D1" w:rsidRDefault="003831D1">
      <w:pPr>
        <w:ind w:rightChars="-139" w:right="-334"/>
        <w:rPr>
          <w:rFonts w:ascii="Arial" w:hAnsi="Arial" w:cs="Arial"/>
        </w:rPr>
      </w:pPr>
      <w:r>
        <w:rPr>
          <w:rFonts w:ascii="Arial" w:hAnsi="Arial" w:cs="Arial"/>
          <w:b/>
          <w:bCs/>
        </w:rPr>
        <w:t>GRADE OF POST:             </w:t>
      </w:r>
      <w:r>
        <w:rPr>
          <w:rFonts w:ascii="Arial" w:hAnsi="Arial" w:cs="Arial"/>
          <w:bCs/>
        </w:rPr>
        <w:t>GR06</w:t>
      </w:r>
    </w:p>
    <w:p w:rsidR="003831D1" w:rsidRDefault="003831D1">
      <w:pPr>
        <w:ind w:right="91"/>
        <w:rPr>
          <w:rFonts w:ascii="Arial" w:hAnsi="Arial" w:cs="Arial"/>
        </w:rPr>
      </w:pPr>
    </w:p>
    <w:p w:rsidR="003831D1" w:rsidRDefault="003831D1">
      <w:pPr>
        <w:ind w:right="91"/>
        <w:rPr>
          <w:rFonts w:ascii="Arial" w:hAnsi="Arial" w:cs="Arial"/>
        </w:rPr>
      </w:pPr>
      <w:r>
        <w:rPr>
          <w:rFonts w:ascii="Arial" w:hAnsi="Arial" w:cs="Arial"/>
          <w:b/>
          <w:bCs/>
        </w:rPr>
        <w:t>RESPONSIBLE TO:</w:t>
      </w:r>
      <w:r>
        <w:rPr>
          <w:rFonts w:ascii="Arial" w:hAnsi="Arial" w:cs="Arial"/>
        </w:rPr>
        <w:t xml:space="preserve">           </w:t>
      </w:r>
      <w:proofErr w:type="spellStart"/>
      <w:r>
        <w:rPr>
          <w:rFonts w:ascii="Arial" w:hAnsi="Arial" w:cs="Arial"/>
        </w:rPr>
        <w:t>Headteacher</w:t>
      </w:r>
      <w:proofErr w:type="spellEnd"/>
    </w:p>
    <w:p w:rsidR="003831D1" w:rsidRDefault="0074524C">
      <w:pPr>
        <w:ind w:right="91"/>
        <w:rPr>
          <w:rFonts w:ascii="Arial" w:hAnsi="Arial" w:cs="Arial"/>
        </w:rPr>
      </w:pPr>
      <w:r>
        <w:rPr>
          <w:rFonts w:cs="Tahoma"/>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111760</wp:posOffset>
                </wp:positionV>
                <wp:extent cx="54864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27AB"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Q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aT6f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" o:allowincell="f"/>
            </w:pict>
          </mc:Fallback>
        </mc:AlternateContent>
      </w:r>
    </w:p>
    <w:p w:rsidR="003831D1" w:rsidRDefault="003831D1">
      <w:pPr>
        <w:pStyle w:val="BodyText"/>
        <w:spacing w:before="120"/>
        <w:ind w:left="2880" w:hanging="2880"/>
        <w:rPr>
          <w:rFonts w:ascii="Arial" w:hAnsi="Arial" w:cs="Arial"/>
          <w:sz w:val="24"/>
          <w:szCs w:val="24"/>
        </w:rPr>
      </w:pPr>
      <w:r>
        <w:rPr>
          <w:rFonts w:ascii="Arial" w:hAnsi="Arial" w:cs="Arial"/>
          <w:b/>
          <w:bCs/>
          <w:sz w:val="24"/>
          <w:szCs w:val="24"/>
        </w:rPr>
        <w:t>JOB PURPOSE:</w:t>
      </w:r>
      <w:r>
        <w:rPr>
          <w:rFonts w:ascii="Arial" w:hAnsi="Arial" w:cs="Arial"/>
          <w:sz w:val="24"/>
          <w:szCs w:val="24"/>
        </w:rPr>
        <w:t>       </w:t>
      </w:r>
    </w:p>
    <w:p w:rsidR="003831D1" w:rsidRDefault="003831D1">
      <w:pPr>
        <w:pStyle w:val="BodyText"/>
        <w:spacing w:before="120"/>
        <w:rPr>
          <w:rFonts w:ascii="Arial" w:hAnsi="Arial" w:cs="Arial"/>
          <w:sz w:val="24"/>
          <w:szCs w:val="24"/>
        </w:rPr>
      </w:pPr>
      <w:r>
        <w:rPr>
          <w:rFonts w:ascii="Arial" w:hAnsi="Arial" w:cs="Arial"/>
          <w:sz w:val="24"/>
          <w:szCs w:val="24"/>
        </w:rPr>
        <w:t>Under the instruction of teaching/ relevant staff undertake a range of support programmes to enable access to learning for students/ pupils and to assist the teacher in the management of pupils in the learning environment.    </w:t>
      </w:r>
    </w:p>
    <w:p w:rsidR="00131658" w:rsidRDefault="00131658" w:rsidP="00131658">
      <w:pPr>
        <w:pStyle w:val="Footer"/>
        <w:jc w:val="both"/>
        <w:rPr>
          <w:rFonts w:ascii="Arial" w:hAnsi="Arial" w:cs="Arial"/>
          <w:noProof/>
        </w:rPr>
      </w:pPr>
      <w:r>
        <w:rPr>
          <w:rFonts w:ascii="Arial" w:hAnsi="Arial" w:cs="Arial"/>
          <w:noProof/>
        </w:rPr>
        <w:t>To fully support the Catholic ethos of the school at all times.</w:t>
      </w:r>
    </w:p>
    <w:p w:rsidR="00131658" w:rsidRDefault="00131658" w:rsidP="00131658">
      <w:pPr>
        <w:pStyle w:val="Footer"/>
        <w:jc w:val="both"/>
        <w:rPr>
          <w:rFonts w:ascii="Arial" w:hAnsi="Arial" w:cs="Arial"/>
          <w:noProof/>
        </w:rPr>
      </w:pPr>
    </w:p>
    <w:p w:rsidR="003831D1" w:rsidRDefault="0074524C">
      <w:pPr>
        <w:ind w:right="91"/>
        <w:rPr>
          <w:rFonts w:ascii="Arial" w:hAnsi="Arial" w:cs="Arial"/>
        </w:rPr>
      </w:pPr>
      <w:r>
        <w:rPr>
          <w:rFonts w:cs="Tahoma"/>
          <w:noProof/>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111760</wp:posOffset>
                </wp:positionV>
                <wp:extent cx="54864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A8B5"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0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" o:allowincell="f"/>
            </w:pict>
          </mc:Fallback>
        </mc:AlternateContent>
      </w:r>
      <w:r w:rsidR="003831D1">
        <w:rPr>
          <w:rFonts w:ascii="Arial" w:hAnsi="Arial" w:cs="Arial"/>
        </w:rPr>
        <w:t xml:space="preserve">      </w:t>
      </w:r>
    </w:p>
    <w:p w:rsidR="003831D1" w:rsidRDefault="003831D1">
      <w:pPr>
        <w:pStyle w:val="BodyText2"/>
        <w:spacing w:before="120" w:after="0"/>
      </w:pPr>
      <w:r>
        <w:t>PRINCIPAL RESPONSIBILITIES AND ACTIVITIES:</w:t>
      </w:r>
    </w:p>
    <w:p w:rsidR="003831D1" w:rsidRDefault="003831D1">
      <w:pPr>
        <w:ind w:left="360"/>
        <w:rPr>
          <w:rFonts w:ascii="Arial" w:hAnsi="Arial" w:cs="Arial"/>
        </w:rPr>
      </w:pPr>
    </w:p>
    <w:p w:rsidR="003831D1" w:rsidRDefault="003831D1">
      <w:pPr>
        <w:numPr>
          <w:ilvl w:val="0"/>
          <w:numId w:val="33"/>
        </w:numPr>
        <w:jc w:val="both"/>
        <w:rPr>
          <w:rFonts w:ascii="Arial" w:hAnsi="Arial" w:cs="Arial"/>
        </w:rPr>
      </w:pPr>
      <w:r>
        <w:rPr>
          <w:rFonts w:ascii="Arial" w:hAnsi="Arial" w:cs="Arial"/>
        </w:rPr>
        <w:t>Supervise pupils during and between lessons providing specific care to those pupils with special / additional needs - ensuring pupil safety and access to learning activities.</w:t>
      </w:r>
    </w:p>
    <w:p w:rsidR="003831D1" w:rsidRDefault="003831D1">
      <w:pPr>
        <w:ind w:left="360"/>
        <w:jc w:val="both"/>
        <w:rPr>
          <w:rFonts w:ascii="Arial" w:hAnsi="Arial" w:cs="Arial"/>
        </w:rPr>
      </w:pPr>
    </w:p>
    <w:p w:rsidR="003831D1" w:rsidRDefault="003831D1">
      <w:pPr>
        <w:numPr>
          <w:ilvl w:val="0"/>
          <w:numId w:val="33"/>
        </w:numPr>
        <w:jc w:val="both"/>
        <w:rPr>
          <w:rFonts w:ascii="Arial" w:hAnsi="Arial" w:cs="Arial"/>
        </w:rPr>
      </w:pPr>
      <w:r>
        <w:rPr>
          <w:rFonts w:ascii="Arial" w:hAnsi="Arial" w:cs="Arial"/>
        </w:rPr>
        <w:t>Undertake structured and agreed learning activities, adapting or modifying to enable pupil access to learning.</w:t>
      </w:r>
    </w:p>
    <w:p w:rsidR="003831D1" w:rsidRDefault="003831D1">
      <w:pPr>
        <w:jc w:val="both"/>
        <w:rPr>
          <w:rFonts w:ascii="Arial" w:hAnsi="Arial" w:cs="Arial"/>
        </w:rPr>
      </w:pPr>
    </w:p>
    <w:p w:rsidR="003831D1" w:rsidRDefault="003831D1">
      <w:pPr>
        <w:numPr>
          <w:ilvl w:val="0"/>
          <w:numId w:val="33"/>
        </w:numPr>
        <w:jc w:val="both"/>
        <w:rPr>
          <w:rFonts w:ascii="Arial" w:hAnsi="Arial" w:cs="Arial"/>
        </w:rPr>
      </w:pPr>
      <w:r>
        <w:rPr>
          <w:rFonts w:ascii="Arial" w:hAnsi="Arial" w:cs="Arial"/>
        </w:rPr>
        <w:t>Contribute to the planning and evaluation of learning programmes.</w:t>
      </w:r>
    </w:p>
    <w:p w:rsidR="003831D1" w:rsidRDefault="003831D1">
      <w:pPr>
        <w:pStyle w:val="ListParagraph"/>
        <w:jc w:val="both"/>
        <w:rPr>
          <w:rFonts w:ascii="Arial" w:hAnsi="Arial" w:cs="Arial"/>
        </w:rPr>
      </w:pPr>
    </w:p>
    <w:p w:rsidR="003831D1" w:rsidRDefault="003831D1">
      <w:pPr>
        <w:numPr>
          <w:ilvl w:val="0"/>
          <w:numId w:val="37"/>
        </w:numPr>
        <w:ind w:left="360"/>
        <w:jc w:val="both"/>
        <w:rPr>
          <w:rFonts w:ascii="Arial" w:hAnsi="Arial" w:cs="Arial"/>
        </w:rPr>
      </w:pPr>
      <w:r>
        <w:rPr>
          <w:rFonts w:ascii="Arial" w:hAnsi="Arial" w:cs="Arial"/>
        </w:rPr>
        <w:t>Create and maintain a purposeful, orderly and supportive environment.</w:t>
      </w:r>
    </w:p>
    <w:p w:rsidR="003831D1" w:rsidRDefault="003831D1">
      <w:pPr>
        <w:ind w:firstLine="720"/>
        <w:jc w:val="both"/>
        <w:rPr>
          <w:rFonts w:ascii="Arial" w:hAnsi="Arial" w:cs="Arial"/>
        </w:rPr>
      </w:pPr>
    </w:p>
    <w:p w:rsidR="003831D1" w:rsidRDefault="003831D1">
      <w:pPr>
        <w:numPr>
          <w:ilvl w:val="0"/>
          <w:numId w:val="37"/>
        </w:numPr>
        <w:ind w:left="360"/>
        <w:jc w:val="both"/>
        <w:rPr>
          <w:rFonts w:ascii="Arial" w:hAnsi="Arial" w:cs="Arial"/>
        </w:rPr>
      </w:pPr>
      <w:r>
        <w:rPr>
          <w:rFonts w:ascii="Arial" w:hAnsi="Arial" w:cs="Arial"/>
        </w:rPr>
        <w:t>Monitor pupils’ responses to learning and provide feedback to teachers on achievement, progress, problems etc.</w:t>
      </w:r>
    </w:p>
    <w:p w:rsidR="003831D1" w:rsidRDefault="003831D1">
      <w:pPr>
        <w:ind w:left="360"/>
        <w:jc w:val="both"/>
        <w:rPr>
          <w:rFonts w:ascii="Arial" w:hAnsi="Arial" w:cs="Arial"/>
        </w:rPr>
      </w:pPr>
    </w:p>
    <w:p w:rsidR="003831D1" w:rsidRDefault="003831D1">
      <w:pPr>
        <w:numPr>
          <w:ilvl w:val="0"/>
          <w:numId w:val="37"/>
        </w:numPr>
        <w:ind w:left="360"/>
        <w:jc w:val="both"/>
        <w:rPr>
          <w:rFonts w:ascii="Arial" w:hAnsi="Arial" w:cs="Arial"/>
        </w:rPr>
      </w:pPr>
      <w:r>
        <w:rPr>
          <w:rFonts w:ascii="Arial" w:hAnsi="Arial" w:cs="Arial"/>
        </w:rPr>
        <w:t>Assist with the supervision of pupils out of lesson times to include lunchtime and playtime.</w:t>
      </w:r>
    </w:p>
    <w:p w:rsidR="003831D1" w:rsidRDefault="003831D1">
      <w:pPr>
        <w:pStyle w:val="ListParagraph"/>
        <w:jc w:val="both"/>
        <w:rPr>
          <w:rFonts w:ascii="Arial" w:hAnsi="Arial" w:cs="Arial"/>
        </w:rPr>
      </w:pPr>
    </w:p>
    <w:p w:rsidR="003831D1" w:rsidRDefault="003831D1">
      <w:pPr>
        <w:numPr>
          <w:ilvl w:val="0"/>
          <w:numId w:val="37"/>
        </w:numPr>
        <w:ind w:left="360"/>
        <w:jc w:val="both"/>
        <w:rPr>
          <w:rFonts w:ascii="Arial" w:hAnsi="Arial" w:cs="Arial"/>
        </w:rPr>
      </w:pPr>
      <w:r>
        <w:rPr>
          <w:rFonts w:ascii="Arial" w:hAnsi="Arial" w:cs="Arial"/>
        </w:rPr>
        <w:t>Promote inclusion and acceptance of all pupils.</w:t>
      </w:r>
    </w:p>
    <w:p w:rsidR="003831D1" w:rsidRDefault="003831D1">
      <w:pPr>
        <w:ind w:left="360"/>
        <w:jc w:val="both"/>
        <w:rPr>
          <w:rFonts w:ascii="Arial" w:hAnsi="Arial" w:cs="Arial"/>
        </w:rPr>
      </w:pPr>
    </w:p>
    <w:p w:rsidR="003831D1" w:rsidRDefault="003831D1">
      <w:pPr>
        <w:jc w:val="both"/>
        <w:rPr>
          <w:rFonts w:ascii="Arial" w:hAnsi="Arial" w:cs="Arial"/>
          <w:b/>
          <w:bCs/>
        </w:rPr>
      </w:pPr>
    </w:p>
    <w:p w:rsidR="003831D1" w:rsidRDefault="003831D1">
      <w:pPr>
        <w:jc w:val="both"/>
        <w:rPr>
          <w:rFonts w:ascii="Arial" w:hAnsi="Arial" w:cs="Arial"/>
          <w:b/>
          <w:bCs/>
        </w:rPr>
      </w:pPr>
    </w:p>
    <w:p w:rsidR="003831D1" w:rsidRDefault="003831D1">
      <w:pPr>
        <w:jc w:val="both"/>
        <w:rPr>
          <w:rFonts w:ascii="Arial" w:hAnsi="Arial" w:cs="Arial"/>
          <w:b/>
          <w:bCs/>
        </w:rPr>
      </w:pPr>
    </w:p>
    <w:p w:rsidR="003831D1" w:rsidRDefault="003831D1">
      <w:pPr>
        <w:jc w:val="both"/>
        <w:rPr>
          <w:rFonts w:ascii="Arial" w:hAnsi="Arial" w:cs="Arial"/>
          <w:b/>
          <w:bCs/>
        </w:rPr>
      </w:pPr>
    </w:p>
    <w:p w:rsidR="003831D1" w:rsidRDefault="003831D1">
      <w:pPr>
        <w:jc w:val="both"/>
        <w:rPr>
          <w:rFonts w:ascii="Arial" w:hAnsi="Arial" w:cs="Arial"/>
          <w:b/>
          <w:bCs/>
        </w:rPr>
      </w:pPr>
    </w:p>
    <w:p w:rsidR="003831D1" w:rsidRDefault="003831D1">
      <w:pPr>
        <w:jc w:val="both"/>
        <w:rPr>
          <w:rFonts w:ascii="Arial" w:hAnsi="Arial" w:cs="Arial"/>
          <w:b/>
          <w:bCs/>
        </w:rPr>
      </w:pPr>
    </w:p>
    <w:p w:rsidR="003831D1" w:rsidRDefault="003831D1">
      <w:pPr>
        <w:jc w:val="both"/>
        <w:rPr>
          <w:rFonts w:ascii="Arial" w:hAnsi="Arial" w:cs="Arial"/>
          <w:b/>
          <w:bCs/>
        </w:rPr>
      </w:pPr>
    </w:p>
    <w:p w:rsidR="003831D1" w:rsidRDefault="003831D1">
      <w:pPr>
        <w:jc w:val="both"/>
        <w:rPr>
          <w:rFonts w:ascii="Arial" w:hAnsi="Arial" w:cs="Arial"/>
          <w:b/>
          <w:bCs/>
        </w:rPr>
      </w:pPr>
    </w:p>
    <w:p w:rsidR="003831D1" w:rsidRDefault="003831D1">
      <w:pPr>
        <w:rPr>
          <w:rFonts w:ascii="Arial" w:hAnsi="Arial" w:cs="Arial"/>
        </w:rPr>
      </w:pPr>
    </w:p>
    <w:p w:rsidR="0074524C" w:rsidRDefault="0074524C" w:rsidP="0074524C">
      <w:pPr>
        <w:autoSpaceDE w:val="0"/>
        <w:autoSpaceDN w:val="0"/>
        <w:adjustRightInd w:val="0"/>
        <w:rPr>
          <w:rFonts w:ascii="Arial" w:hAnsi="Arial" w:cs="Arial"/>
          <w:b/>
          <w:bCs/>
          <w:lang w:eastAsia="en-GB"/>
        </w:rPr>
      </w:pPr>
      <w:r>
        <w:rPr>
          <w:rFonts w:ascii="Arial" w:hAnsi="Arial" w:cs="Arial"/>
          <w:b/>
          <w:bCs/>
          <w:lang w:eastAsia="en-GB"/>
        </w:rPr>
        <w:t>GENERAL DUTIES</w:t>
      </w:r>
    </w:p>
    <w:p w:rsidR="0074524C" w:rsidRDefault="0074524C" w:rsidP="0074524C">
      <w:pPr>
        <w:autoSpaceDE w:val="0"/>
        <w:autoSpaceDN w:val="0"/>
        <w:adjustRightInd w:val="0"/>
        <w:rPr>
          <w:rFonts w:ascii="Arial" w:hAnsi="Arial" w:cs="Arial"/>
          <w:b/>
          <w:bCs/>
          <w:lang w:eastAsia="en-GB"/>
        </w:rPr>
      </w:pPr>
    </w:p>
    <w:p w:rsidR="0074524C" w:rsidRDefault="0074524C" w:rsidP="0074524C">
      <w:pPr>
        <w:autoSpaceDE w:val="0"/>
        <w:autoSpaceDN w:val="0"/>
        <w:adjustRightInd w:val="0"/>
        <w:rPr>
          <w:rFonts w:ascii="Arial" w:hAnsi="Arial" w:cs="Arial"/>
          <w:b/>
          <w:bCs/>
          <w:lang w:eastAsia="en-GB"/>
        </w:rPr>
      </w:pPr>
      <w:r>
        <w:rPr>
          <w:rFonts w:ascii="Arial" w:hAnsi="Arial" w:cs="Arial"/>
          <w:b/>
          <w:bCs/>
          <w:lang w:eastAsia="en-GB"/>
        </w:rPr>
        <w:t>Health and Safety</w:t>
      </w:r>
    </w:p>
    <w:p w:rsidR="0074524C" w:rsidRDefault="0074524C" w:rsidP="0074524C">
      <w:pPr>
        <w:autoSpaceDE w:val="0"/>
        <w:autoSpaceDN w:val="0"/>
        <w:adjustRightInd w:val="0"/>
        <w:rPr>
          <w:rFonts w:ascii="Arial" w:hAnsi="Arial" w:cs="Arial"/>
          <w:b/>
          <w:bCs/>
          <w:lang w:eastAsia="en-GB"/>
        </w:rPr>
      </w:pPr>
    </w:p>
    <w:p w:rsidR="0074524C" w:rsidRDefault="0074524C" w:rsidP="0074524C">
      <w:pPr>
        <w:rPr>
          <w:rFonts w:ascii="Arial" w:hAnsi="Arial" w:cs="Arial"/>
        </w:rPr>
      </w:pPr>
      <w:r>
        <w:rPr>
          <w:rFonts w:ascii="Arial" w:hAnsi="Arial" w:cs="Arial"/>
        </w:rPr>
        <w:t xml:space="preserve">To fulfil the general and specific roles and responsibilities detailed in the </w:t>
      </w:r>
      <w:hyperlink r:id="rId8" w:history="1">
        <w:r w:rsidRPr="00C76F6F">
          <w:rPr>
            <w:rStyle w:val="Hyperlink"/>
            <w:rFonts w:ascii="Arial" w:hAnsi="Arial" w:cs="Arial"/>
          </w:rPr>
          <w:t>Health and Safety Policy</w:t>
        </w:r>
      </w:hyperlink>
    </w:p>
    <w:p w:rsidR="0074524C" w:rsidRDefault="0074524C" w:rsidP="0074524C">
      <w:pPr>
        <w:ind w:left="720"/>
        <w:rPr>
          <w:rFonts w:ascii="Arial" w:hAnsi="Arial" w:cs="Arial"/>
          <w:b/>
        </w:rPr>
      </w:pPr>
    </w:p>
    <w:p w:rsidR="0074524C" w:rsidRDefault="0074524C" w:rsidP="0074524C">
      <w:pPr>
        <w:autoSpaceDE w:val="0"/>
        <w:autoSpaceDN w:val="0"/>
        <w:adjustRightInd w:val="0"/>
        <w:rPr>
          <w:rFonts w:ascii="Arial" w:hAnsi="Arial" w:cs="Arial"/>
          <w:b/>
          <w:lang w:eastAsia="en-GB"/>
        </w:rPr>
      </w:pPr>
      <w:r>
        <w:rPr>
          <w:rFonts w:ascii="Arial" w:hAnsi="Arial" w:cs="Arial"/>
          <w:b/>
          <w:lang w:eastAsia="en-GB"/>
        </w:rPr>
        <w:t>Equal Opportunities</w:t>
      </w:r>
    </w:p>
    <w:p w:rsidR="0074524C" w:rsidRDefault="0074524C" w:rsidP="0074524C">
      <w:pPr>
        <w:autoSpaceDE w:val="0"/>
        <w:autoSpaceDN w:val="0"/>
        <w:adjustRightInd w:val="0"/>
        <w:rPr>
          <w:rFonts w:ascii="Arial" w:hAnsi="Arial" w:cs="Arial"/>
          <w:b/>
          <w:lang w:eastAsia="en-GB"/>
        </w:rPr>
      </w:pPr>
    </w:p>
    <w:p w:rsidR="0074524C" w:rsidRDefault="0074524C" w:rsidP="0074524C">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74524C" w:rsidRDefault="0074524C" w:rsidP="0074524C">
      <w:pPr>
        <w:autoSpaceDE w:val="0"/>
        <w:autoSpaceDN w:val="0"/>
        <w:adjustRightInd w:val="0"/>
        <w:rPr>
          <w:rFonts w:ascii="Arial" w:hAnsi="Arial" w:cs="Arial"/>
          <w:lang w:eastAsia="en-GB"/>
        </w:rPr>
      </w:pPr>
    </w:p>
    <w:p w:rsidR="0074524C" w:rsidRDefault="0074524C" w:rsidP="0074524C">
      <w:pPr>
        <w:rPr>
          <w:rFonts w:ascii="Arial" w:hAnsi="Arial" w:cs="Arial"/>
          <w:b/>
        </w:rPr>
      </w:pPr>
      <w:r>
        <w:rPr>
          <w:rFonts w:ascii="Arial" w:hAnsi="Arial" w:cs="Arial"/>
          <w:b/>
        </w:rPr>
        <w:t>Safeguarding</w:t>
      </w:r>
    </w:p>
    <w:p w:rsidR="0074524C" w:rsidRDefault="0074524C" w:rsidP="0074524C">
      <w:pPr>
        <w:rPr>
          <w:rFonts w:ascii="Arial" w:hAnsi="Arial" w:cs="Arial"/>
          <w:b/>
        </w:rPr>
      </w:pPr>
    </w:p>
    <w:p w:rsidR="0074524C" w:rsidRDefault="0074524C" w:rsidP="0074524C">
      <w:pPr>
        <w:rPr>
          <w:rFonts w:ascii="Arial" w:hAnsi="Arial" w:cs="Arial"/>
        </w:rPr>
      </w:pPr>
      <w:r>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74524C" w:rsidRDefault="0074524C" w:rsidP="0074524C">
      <w:pPr>
        <w:autoSpaceDE w:val="0"/>
        <w:autoSpaceDN w:val="0"/>
        <w:adjustRightInd w:val="0"/>
        <w:rPr>
          <w:rFonts w:ascii="Arial" w:hAnsi="Arial" w:cs="Arial"/>
          <w:lang w:eastAsia="en-GB"/>
        </w:rPr>
      </w:pPr>
    </w:p>
    <w:p w:rsidR="0074524C" w:rsidRDefault="0074524C" w:rsidP="0074524C">
      <w:pPr>
        <w:autoSpaceDE w:val="0"/>
        <w:autoSpaceDN w:val="0"/>
        <w:adjustRightInd w:val="0"/>
        <w:rPr>
          <w:rFonts w:ascii="Arial" w:hAnsi="Arial" w:cs="Arial"/>
          <w:b/>
          <w:bCs/>
          <w:lang w:eastAsia="en-GB"/>
        </w:rPr>
      </w:pPr>
      <w:r>
        <w:rPr>
          <w:rFonts w:ascii="Arial" w:hAnsi="Arial" w:cs="Arial"/>
          <w:b/>
          <w:bCs/>
          <w:lang w:eastAsia="en-GB"/>
        </w:rPr>
        <w:t>Review and Right to Vary</w:t>
      </w:r>
    </w:p>
    <w:p w:rsidR="0074524C" w:rsidRDefault="0074524C" w:rsidP="0074524C">
      <w:pPr>
        <w:autoSpaceDE w:val="0"/>
        <w:autoSpaceDN w:val="0"/>
        <w:adjustRightInd w:val="0"/>
        <w:rPr>
          <w:rFonts w:ascii="Arial" w:hAnsi="Arial" w:cs="Arial"/>
          <w:b/>
          <w:bCs/>
          <w:lang w:eastAsia="en-GB"/>
        </w:rPr>
      </w:pPr>
    </w:p>
    <w:p w:rsidR="0074524C" w:rsidRDefault="0074524C" w:rsidP="0074524C">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74524C" w:rsidRDefault="0074524C" w:rsidP="0074524C">
      <w:pPr>
        <w:pStyle w:val="Heading2"/>
        <w:rPr>
          <w:i w:val="0"/>
          <w:caps/>
          <w:sz w:val="24"/>
          <w:szCs w:val="24"/>
        </w:rPr>
      </w:pPr>
      <w:r>
        <w:rPr>
          <w:i w:val="0"/>
          <w:sz w:val="24"/>
          <w:szCs w:val="24"/>
        </w:rPr>
        <w:t>Criminal Records Bureau</w:t>
      </w:r>
    </w:p>
    <w:p w:rsidR="0074524C" w:rsidRDefault="0074524C" w:rsidP="0074524C">
      <w:pPr>
        <w:rPr>
          <w:rFonts w:ascii="Arial" w:hAnsi="Arial" w:cs="Arial"/>
        </w:rPr>
      </w:pPr>
    </w:p>
    <w:p w:rsidR="003831D1" w:rsidRDefault="0074524C" w:rsidP="0074524C">
      <w:pPr>
        <w:ind w:right="-45"/>
        <w:jc w:val="both"/>
        <w:rPr>
          <w:rFonts w:ascii="Arial" w:hAnsi="Arial" w:cs="Arial"/>
        </w:rPr>
      </w:pPr>
      <w:r>
        <w:rPr>
          <w:rFonts w:ascii="Arial" w:hAnsi="Arial" w:cs="Arial"/>
        </w:rPr>
        <w:t>This post requires a criminal records check through the Disclosure &amp; Barring Service (DBS)</w:t>
      </w:r>
    </w:p>
    <w:p w:rsidR="003831D1" w:rsidRDefault="003831D1">
      <w:pPr>
        <w:rPr>
          <w:rFonts w:ascii="Arial" w:hAnsi="Arial" w:cs="Arial"/>
        </w:rPr>
      </w:pPr>
    </w:p>
    <w:p w:rsidR="003831D1" w:rsidRDefault="003831D1">
      <w:pPr>
        <w:autoSpaceDE w:val="0"/>
        <w:autoSpaceDN w:val="0"/>
        <w:adjustRightInd w:val="0"/>
        <w:rPr>
          <w:rFonts w:ascii="Arial" w:hAnsi="Arial" w:cs="Arial"/>
          <w:lang w:eastAsia="en-GB"/>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p w:rsidR="003831D1" w:rsidRDefault="003831D1"/>
    <w:p w:rsidR="003831D1" w:rsidRDefault="003831D1">
      <w:pPr>
        <w:pStyle w:val="Heading1"/>
        <w:jc w:val="center"/>
      </w:pPr>
      <w:r>
        <w:br w:type="page"/>
      </w:r>
      <w:r>
        <w:lastRenderedPageBreak/>
        <w:t>Person Specification</w:t>
      </w:r>
    </w:p>
    <w:p w:rsidR="003831D1" w:rsidRDefault="003831D1">
      <w:pPr>
        <w:pStyle w:val="Heading1"/>
        <w:jc w:val="center"/>
        <w:rPr>
          <w:rFonts w:cs="Arial"/>
          <w:sz w:val="28"/>
          <w:szCs w:val="28"/>
        </w:rPr>
      </w:pPr>
      <w:r>
        <w:rPr>
          <w:rFonts w:cs="Arial"/>
          <w:sz w:val="28"/>
          <w:szCs w:val="28"/>
        </w:rPr>
        <w:t>Learning Support Officer</w:t>
      </w:r>
    </w:p>
    <w:p w:rsidR="003831D1" w:rsidRDefault="003831D1">
      <w:pPr>
        <w:spacing w:after="120"/>
        <w:ind w:firstLine="720"/>
        <w:rPr>
          <w:rFonts w:ascii="Arial" w:hAnsi="Arial" w:cs="Arial"/>
          <w:b/>
          <w:sz w:val="16"/>
          <w:szCs w:val="16"/>
        </w:rPr>
      </w:pPr>
    </w:p>
    <w:p w:rsidR="003831D1" w:rsidRDefault="003831D1">
      <w:pPr>
        <w:spacing w:after="120"/>
        <w:ind w:firstLine="720"/>
        <w:jc w:val="center"/>
        <w:rPr>
          <w:rFonts w:ascii="Arial" w:hAnsi="Arial" w:cs="Arial"/>
        </w:rPr>
      </w:pPr>
      <w:r>
        <w:rPr>
          <w:rFonts w:ascii="Arial" w:hAnsi="Arial" w:cs="Arial"/>
        </w:rPr>
        <w:t xml:space="preserve">The following attributes represent the range of skills, abilities and experiences </w:t>
      </w:r>
      <w:proofErr w:type="spellStart"/>
      <w:r>
        <w:rPr>
          <w:rFonts w:ascii="Arial" w:hAnsi="Arial" w:cs="Arial"/>
        </w:rPr>
        <w:t>etc</w:t>
      </w:r>
      <w:proofErr w:type="spellEnd"/>
      <w:r>
        <w:rPr>
          <w:rFonts w:ascii="Arial" w:hAnsi="Arial" w:cs="Arial"/>
        </w:rPr>
        <w:t xml:space="preserve"> relevant to this position. Applicants are expected to meet the attributes that have been identified as essential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678"/>
        <w:gridCol w:w="1701"/>
        <w:gridCol w:w="2551"/>
      </w:tblGrid>
      <w:tr w:rsidR="003831D1">
        <w:trPr>
          <w:tblHeader/>
          <w:jc w:val="center"/>
        </w:trPr>
        <w:tc>
          <w:tcPr>
            <w:tcW w:w="2127" w:type="dxa"/>
            <w:tcBorders>
              <w:top w:val="double" w:sz="4" w:space="0" w:color="auto"/>
              <w:left w:val="double" w:sz="4" w:space="0" w:color="auto"/>
              <w:bottom w:val="double" w:sz="4" w:space="0" w:color="auto"/>
              <w:right w:val="double" w:sz="4" w:space="0" w:color="auto"/>
            </w:tcBorders>
          </w:tcPr>
          <w:p w:rsidR="003831D1" w:rsidRDefault="003831D1">
            <w:pPr>
              <w:rPr>
                <w:rFonts w:ascii="Arial" w:hAnsi="Arial" w:cs="Arial"/>
                <w:b/>
              </w:rPr>
            </w:pPr>
          </w:p>
          <w:p w:rsidR="003831D1" w:rsidRDefault="003831D1">
            <w:pPr>
              <w:pStyle w:val="Heading6"/>
              <w:rPr>
                <w:rFonts w:cs="Arial"/>
                <w:szCs w:val="24"/>
              </w:rPr>
            </w:pPr>
            <w:r>
              <w:rPr>
                <w:rFonts w:cs="Arial"/>
                <w:szCs w:val="24"/>
              </w:rPr>
              <w:t>Attributes</w:t>
            </w:r>
          </w:p>
          <w:p w:rsidR="003831D1" w:rsidRDefault="003831D1">
            <w:pPr>
              <w:rPr>
                <w:rFonts w:ascii="Arial" w:hAnsi="Arial" w:cs="Arial"/>
                <w:b/>
              </w:rPr>
            </w:pPr>
          </w:p>
        </w:tc>
        <w:tc>
          <w:tcPr>
            <w:tcW w:w="4678" w:type="dxa"/>
            <w:tcBorders>
              <w:top w:val="double" w:sz="4" w:space="0" w:color="auto"/>
              <w:left w:val="double" w:sz="4" w:space="0" w:color="auto"/>
              <w:bottom w:val="double" w:sz="4" w:space="0" w:color="auto"/>
              <w:right w:val="double" w:sz="4" w:space="0" w:color="auto"/>
            </w:tcBorders>
          </w:tcPr>
          <w:p w:rsidR="003831D1" w:rsidRDefault="003831D1">
            <w:pPr>
              <w:jc w:val="center"/>
              <w:rPr>
                <w:rFonts w:ascii="Arial" w:hAnsi="Arial" w:cs="Arial"/>
                <w:b/>
              </w:rPr>
            </w:pPr>
          </w:p>
          <w:p w:rsidR="003831D1" w:rsidRDefault="003831D1">
            <w:pPr>
              <w:jc w:val="center"/>
              <w:rPr>
                <w:rFonts w:ascii="Arial" w:hAnsi="Arial" w:cs="Arial"/>
                <w:b/>
              </w:rPr>
            </w:pPr>
            <w:r>
              <w:rPr>
                <w:rFonts w:ascii="Arial" w:hAnsi="Arial" w:cs="Arial"/>
                <w:b/>
              </w:rPr>
              <w:t>Requirements</w:t>
            </w:r>
          </w:p>
        </w:tc>
        <w:tc>
          <w:tcPr>
            <w:tcW w:w="1701" w:type="dxa"/>
            <w:tcBorders>
              <w:top w:val="double" w:sz="4" w:space="0" w:color="auto"/>
              <w:left w:val="double" w:sz="4" w:space="0" w:color="auto"/>
              <w:bottom w:val="double" w:sz="4" w:space="0" w:color="auto"/>
              <w:right w:val="double" w:sz="4" w:space="0" w:color="auto"/>
            </w:tcBorders>
          </w:tcPr>
          <w:p w:rsidR="003831D1" w:rsidRDefault="003831D1">
            <w:pPr>
              <w:jc w:val="center"/>
              <w:rPr>
                <w:rFonts w:ascii="Arial" w:hAnsi="Arial" w:cs="Arial"/>
                <w:b/>
              </w:rPr>
            </w:pPr>
          </w:p>
          <w:p w:rsidR="003831D1" w:rsidRDefault="003831D1">
            <w:pPr>
              <w:jc w:val="center"/>
              <w:rPr>
                <w:rFonts w:ascii="Arial" w:hAnsi="Arial" w:cs="Arial"/>
                <w:b/>
              </w:rPr>
            </w:pPr>
            <w:r>
              <w:rPr>
                <w:rFonts w:ascii="Arial" w:hAnsi="Arial" w:cs="Arial"/>
                <w:b/>
              </w:rPr>
              <w:t>Essential</w:t>
            </w:r>
          </w:p>
        </w:tc>
        <w:tc>
          <w:tcPr>
            <w:tcW w:w="2551" w:type="dxa"/>
            <w:tcBorders>
              <w:top w:val="double" w:sz="4" w:space="0" w:color="auto"/>
              <w:left w:val="double" w:sz="4" w:space="0" w:color="auto"/>
              <w:bottom w:val="double" w:sz="4" w:space="0" w:color="auto"/>
              <w:right w:val="double" w:sz="4" w:space="0" w:color="auto"/>
            </w:tcBorders>
          </w:tcPr>
          <w:p w:rsidR="003831D1" w:rsidRDefault="003831D1">
            <w:pPr>
              <w:jc w:val="center"/>
              <w:rPr>
                <w:rFonts w:ascii="Arial" w:hAnsi="Arial" w:cs="Arial"/>
                <w:b/>
              </w:rPr>
            </w:pPr>
          </w:p>
          <w:p w:rsidR="003831D1" w:rsidRDefault="003831D1">
            <w:pPr>
              <w:jc w:val="center"/>
              <w:rPr>
                <w:rFonts w:ascii="Arial" w:hAnsi="Arial" w:cs="Arial"/>
                <w:b/>
              </w:rPr>
            </w:pPr>
            <w:r>
              <w:rPr>
                <w:rFonts w:ascii="Arial" w:hAnsi="Arial" w:cs="Arial"/>
                <w:b/>
              </w:rPr>
              <w:t>Method of Evaluation / Testing</w:t>
            </w:r>
          </w:p>
        </w:tc>
      </w:tr>
      <w:tr w:rsidR="003831D1">
        <w:trPr>
          <w:trHeight w:val="1431"/>
          <w:jc w:val="center"/>
        </w:trPr>
        <w:tc>
          <w:tcPr>
            <w:tcW w:w="2127" w:type="dxa"/>
            <w:tcBorders>
              <w:top w:val="nil"/>
            </w:tcBorders>
          </w:tcPr>
          <w:p w:rsidR="003831D1" w:rsidRDefault="003831D1">
            <w:pPr>
              <w:rPr>
                <w:rFonts w:ascii="Arial" w:hAnsi="Arial" w:cs="Arial"/>
                <w:b/>
              </w:rPr>
            </w:pPr>
            <w:r>
              <w:rPr>
                <w:rFonts w:ascii="Arial" w:hAnsi="Arial" w:cs="Arial"/>
                <w:b/>
              </w:rPr>
              <w:t>Qualifications, Education &amp; Training</w:t>
            </w:r>
          </w:p>
          <w:p w:rsidR="003831D1" w:rsidRDefault="003831D1">
            <w:pPr>
              <w:rPr>
                <w:rFonts w:ascii="Arial" w:hAnsi="Arial" w:cs="Arial"/>
                <w:b/>
              </w:rPr>
            </w:pPr>
          </w:p>
          <w:p w:rsidR="003831D1" w:rsidRDefault="003831D1">
            <w:pPr>
              <w:rPr>
                <w:rFonts w:ascii="Arial" w:hAnsi="Arial" w:cs="Arial"/>
                <w:b/>
              </w:rPr>
            </w:pPr>
          </w:p>
        </w:tc>
        <w:tc>
          <w:tcPr>
            <w:tcW w:w="4678" w:type="dxa"/>
            <w:tcBorders>
              <w:top w:val="nil"/>
            </w:tcBorders>
          </w:tcPr>
          <w:p w:rsidR="003831D1" w:rsidRDefault="003831D1">
            <w:pPr>
              <w:numPr>
                <w:ilvl w:val="0"/>
                <w:numId w:val="30"/>
              </w:numPr>
              <w:tabs>
                <w:tab w:val="clear" w:pos="1080"/>
                <w:tab w:val="left" w:pos="317"/>
              </w:tabs>
              <w:ind w:left="318" w:hanging="284"/>
              <w:rPr>
                <w:rFonts w:ascii="Arial" w:hAnsi="Arial" w:cs="Arial"/>
              </w:rPr>
            </w:pPr>
            <w:r>
              <w:rPr>
                <w:rFonts w:ascii="Arial" w:hAnsi="Arial" w:cs="Arial"/>
              </w:rPr>
              <w:t>NVQ level 3 for Teaching Assistants or equivalent or demonstrable experience.</w:t>
            </w:r>
          </w:p>
          <w:p w:rsidR="003831D1" w:rsidRDefault="003831D1">
            <w:pPr>
              <w:tabs>
                <w:tab w:val="left" w:pos="317"/>
              </w:tabs>
              <w:ind w:left="318"/>
              <w:rPr>
                <w:rFonts w:ascii="Arial" w:hAnsi="Arial" w:cs="Arial"/>
              </w:rPr>
            </w:pPr>
          </w:p>
          <w:p w:rsidR="003831D1" w:rsidRDefault="003831D1">
            <w:pPr>
              <w:numPr>
                <w:ilvl w:val="0"/>
                <w:numId w:val="30"/>
              </w:numPr>
              <w:tabs>
                <w:tab w:val="clear" w:pos="1080"/>
                <w:tab w:val="left" w:pos="317"/>
              </w:tabs>
              <w:ind w:left="318" w:hanging="284"/>
              <w:rPr>
                <w:rFonts w:ascii="Arial" w:hAnsi="Arial" w:cs="Arial"/>
              </w:rPr>
            </w:pPr>
            <w:r>
              <w:rPr>
                <w:rFonts w:ascii="Arial" w:hAnsi="Arial" w:cs="Arial"/>
              </w:rPr>
              <w:t>Registration with the Education Workforce Council.</w:t>
            </w:r>
          </w:p>
          <w:p w:rsidR="003831D1" w:rsidRDefault="003831D1">
            <w:pPr>
              <w:tabs>
                <w:tab w:val="left" w:pos="317"/>
              </w:tabs>
              <w:rPr>
                <w:rFonts w:ascii="Arial" w:hAnsi="Arial" w:cs="Arial"/>
              </w:rPr>
            </w:pPr>
          </w:p>
          <w:p w:rsidR="003831D1" w:rsidRDefault="003831D1">
            <w:pPr>
              <w:numPr>
                <w:ilvl w:val="0"/>
                <w:numId w:val="30"/>
              </w:numPr>
              <w:tabs>
                <w:tab w:val="clear" w:pos="1080"/>
                <w:tab w:val="left" w:pos="317"/>
              </w:tabs>
              <w:ind w:left="318" w:hanging="284"/>
              <w:rPr>
                <w:rFonts w:ascii="Arial" w:hAnsi="Arial" w:cs="Arial"/>
                <w:b/>
              </w:rPr>
            </w:pPr>
            <w:r>
              <w:rPr>
                <w:rFonts w:ascii="Arial" w:hAnsi="Arial" w:cs="Arial"/>
              </w:rPr>
              <w:t>First Aid training (or willingness to undertake).</w:t>
            </w:r>
          </w:p>
        </w:tc>
        <w:tc>
          <w:tcPr>
            <w:tcW w:w="1701" w:type="dxa"/>
            <w:tcBorders>
              <w:top w:val="nil"/>
            </w:tcBorders>
          </w:tcPr>
          <w:p w:rsidR="003831D1" w:rsidRDefault="003831D1">
            <w:pPr>
              <w:jc w:val="center"/>
              <w:rPr>
                <w:rFonts w:ascii="Arial" w:hAnsi="Arial" w:cs="Arial"/>
              </w:rPr>
            </w:pPr>
            <w:r>
              <w:rPr>
                <w:rFonts w:ascii="Arial" w:hAnsi="Arial" w:cs="Arial"/>
              </w:rPr>
              <w:t>(√)</w:t>
            </w:r>
          </w:p>
          <w:p w:rsidR="003831D1" w:rsidRDefault="003831D1">
            <w:pPr>
              <w:jc w:val="center"/>
              <w:rPr>
                <w:rFonts w:ascii="Arial" w:hAnsi="Arial" w:cs="Arial"/>
              </w:rPr>
            </w:pPr>
          </w:p>
          <w:p w:rsidR="003831D1" w:rsidRDefault="003831D1">
            <w:pPr>
              <w:jc w:val="center"/>
              <w:rPr>
                <w:rFonts w:ascii="Arial" w:hAnsi="Arial" w:cs="Arial"/>
              </w:rPr>
            </w:pPr>
          </w:p>
          <w:p w:rsidR="003831D1" w:rsidRDefault="003831D1">
            <w:pPr>
              <w:jc w:val="center"/>
              <w:rPr>
                <w:rFonts w:ascii="Arial" w:hAnsi="Arial" w:cs="Arial"/>
              </w:rPr>
            </w:pPr>
          </w:p>
          <w:p w:rsidR="003831D1" w:rsidRDefault="003831D1">
            <w:pPr>
              <w:jc w:val="center"/>
              <w:rPr>
                <w:rFonts w:ascii="Arial" w:hAnsi="Arial" w:cs="Arial"/>
              </w:rPr>
            </w:pPr>
            <w:r>
              <w:rPr>
                <w:rFonts w:ascii="Arial" w:hAnsi="Arial" w:cs="Arial"/>
              </w:rPr>
              <w:t>(√)</w:t>
            </w:r>
          </w:p>
          <w:p w:rsidR="003831D1" w:rsidRDefault="003831D1">
            <w:pPr>
              <w:jc w:val="center"/>
              <w:rPr>
                <w:rFonts w:ascii="Arial" w:hAnsi="Arial" w:cs="Arial"/>
              </w:rPr>
            </w:pPr>
          </w:p>
          <w:p w:rsidR="003831D1" w:rsidRDefault="003831D1">
            <w:pPr>
              <w:jc w:val="center"/>
              <w:rPr>
                <w:rFonts w:ascii="Arial" w:hAnsi="Arial" w:cs="Arial"/>
              </w:rPr>
            </w:pPr>
          </w:p>
          <w:p w:rsidR="003831D1" w:rsidRDefault="003831D1">
            <w:pPr>
              <w:jc w:val="center"/>
              <w:rPr>
                <w:rFonts w:ascii="Arial" w:hAnsi="Arial" w:cs="Arial"/>
              </w:rPr>
            </w:pPr>
            <w:r>
              <w:rPr>
                <w:rFonts w:ascii="Arial" w:hAnsi="Arial" w:cs="Arial"/>
              </w:rPr>
              <w:t>(√)</w:t>
            </w:r>
          </w:p>
        </w:tc>
        <w:tc>
          <w:tcPr>
            <w:tcW w:w="2551" w:type="dxa"/>
            <w:tcBorders>
              <w:top w:val="nil"/>
            </w:tcBorders>
          </w:tcPr>
          <w:p w:rsidR="003831D1" w:rsidRDefault="003831D1">
            <w:pPr>
              <w:rPr>
                <w:rFonts w:ascii="Arial" w:hAnsi="Arial" w:cs="Arial"/>
              </w:rPr>
            </w:pPr>
            <w:r>
              <w:rPr>
                <w:rFonts w:ascii="Arial" w:hAnsi="Arial" w:cs="Arial"/>
              </w:rPr>
              <w:t xml:space="preserve">Production of original Qualification Certificates and application form. </w:t>
            </w:r>
          </w:p>
        </w:tc>
      </w:tr>
      <w:tr w:rsidR="003831D1">
        <w:trPr>
          <w:trHeight w:val="2352"/>
          <w:jc w:val="center"/>
        </w:trPr>
        <w:tc>
          <w:tcPr>
            <w:tcW w:w="2127" w:type="dxa"/>
            <w:tcBorders>
              <w:bottom w:val="single" w:sz="4" w:space="0" w:color="auto"/>
            </w:tcBorders>
          </w:tcPr>
          <w:p w:rsidR="003831D1" w:rsidRDefault="003831D1">
            <w:pPr>
              <w:rPr>
                <w:rFonts w:ascii="Arial" w:hAnsi="Arial" w:cs="Arial"/>
                <w:b/>
              </w:rPr>
            </w:pPr>
            <w:r>
              <w:rPr>
                <w:rFonts w:ascii="Arial" w:hAnsi="Arial" w:cs="Arial"/>
                <w:b/>
              </w:rPr>
              <w:t>Knowledge &amp; Experience</w:t>
            </w:r>
          </w:p>
        </w:tc>
        <w:tc>
          <w:tcPr>
            <w:tcW w:w="4678" w:type="dxa"/>
            <w:tcBorders>
              <w:bottom w:val="single" w:sz="4" w:space="0" w:color="auto"/>
            </w:tcBorders>
          </w:tcPr>
          <w:p w:rsidR="005A5E10" w:rsidRDefault="005A5E10" w:rsidP="005A5E10">
            <w:pPr>
              <w:numPr>
                <w:ilvl w:val="0"/>
                <w:numId w:val="29"/>
              </w:numPr>
              <w:tabs>
                <w:tab w:val="left" w:pos="2760"/>
              </w:tabs>
              <w:rPr>
                <w:rFonts w:ascii="Arial" w:hAnsi="Arial" w:cs="Arial"/>
              </w:rPr>
            </w:pPr>
            <w:r>
              <w:rPr>
                <w:rFonts w:ascii="Arial" w:hAnsi="Arial" w:cs="Arial"/>
              </w:rPr>
              <w:t>Expe</w:t>
            </w:r>
            <w:r w:rsidR="00131658">
              <w:rPr>
                <w:rFonts w:ascii="Arial" w:hAnsi="Arial" w:cs="Arial"/>
              </w:rPr>
              <w:t>rience of working with Foundation Phase</w:t>
            </w:r>
            <w:r>
              <w:rPr>
                <w:rFonts w:ascii="Arial" w:hAnsi="Arial" w:cs="Arial"/>
              </w:rPr>
              <w:t xml:space="preserve"> children in a school environment.</w:t>
            </w:r>
          </w:p>
          <w:p w:rsidR="005A5E10" w:rsidRDefault="005A5E10" w:rsidP="005A5E10">
            <w:pPr>
              <w:tabs>
                <w:tab w:val="left" w:pos="2760"/>
              </w:tabs>
              <w:rPr>
                <w:rFonts w:ascii="Arial" w:hAnsi="Arial" w:cs="Arial"/>
              </w:rPr>
            </w:pPr>
          </w:p>
          <w:p w:rsidR="005A5E10" w:rsidRDefault="00131658" w:rsidP="005A5E10">
            <w:pPr>
              <w:numPr>
                <w:ilvl w:val="0"/>
                <w:numId w:val="29"/>
              </w:numPr>
              <w:tabs>
                <w:tab w:val="left" w:pos="2760"/>
              </w:tabs>
              <w:rPr>
                <w:rFonts w:ascii="Arial" w:hAnsi="Arial" w:cs="Arial"/>
              </w:rPr>
            </w:pPr>
            <w:r>
              <w:rPr>
                <w:rFonts w:ascii="Arial" w:hAnsi="Arial" w:cs="Arial"/>
              </w:rPr>
              <w:t>Knowledge of the Foundation Phase</w:t>
            </w:r>
            <w:r w:rsidR="005A5E10">
              <w:rPr>
                <w:rFonts w:ascii="Arial" w:hAnsi="Arial" w:cs="Arial"/>
              </w:rPr>
              <w:t xml:space="preserve"> Skills-based curriculum.</w:t>
            </w:r>
          </w:p>
          <w:p w:rsidR="005A5E10" w:rsidRDefault="005A5E10" w:rsidP="005A5E10">
            <w:pPr>
              <w:pStyle w:val="ListParagraph"/>
              <w:rPr>
                <w:rFonts w:ascii="Arial" w:hAnsi="Arial" w:cs="Arial"/>
              </w:rPr>
            </w:pPr>
          </w:p>
          <w:p w:rsidR="005A5E10" w:rsidRDefault="005A5E10" w:rsidP="005A5E10">
            <w:pPr>
              <w:numPr>
                <w:ilvl w:val="0"/>
                <w:numId w:val="29"/>
              </w:numPr>
              <w:tabs>
                <w:tab w:val="left" w:pos="2760"/>
              </w:tabs>
              <w:rPr>
                <w:rFonts w:ascii="Arial" w:hAnsi="Arial" w:cs="Arial"/>
              </w:rPr>
            </w:pPr>
            <w:r>
              <w:rPr>
                <w:rFonts w:ascii="Arial" w:hAnsi="Arial" w:cs="Arial"/>
              </w:rPr>
              <w:t>Experience of supporting pupils whose first language is not English</w:t>
            </w:r>
          </w:p>
          <w:p w:rsidR="005A5E10" w:rsidRDefault="005A5E10" w:rsidP="005A5E10">
            <w:pPr>
              <w:pStyle w:val="ListParagraph"/>
              <w:rPr>
                <w:rFonts w:ascii="Arial" w:hAnsi="Arial" w:cs="Arial"/>
              </w:rPr>
            </w:pPr>
          </w:p>
          <w:p w:rsidR="003831D1" w:rsidRPr="005A5E10" w:rsidRDefault="005A5E10" w:rsidP="005A5E10">
            <w:pPr>
              <w:numPr>
                <w:ilvl w:val="0"/>
                <w:numId w:val="29"/>
              </w:numPr>
              <w:tabs>
                <w:tab w:val="left" w:pos="2760"/>
              </w:tabs>
              <w:rPr>
                <w:rFonts w:ascii="Arial" w:hAnsi="Arial" w:cs="Arial"/>
              </w:rPr>
            </w:pPr>
            <w:r>
              <w:rPr>
                <w:rFonts w:ascii="Arial" w:hAnsi="Arial" w:cs="Arial"/>
              </w:rPr>
              <w:t>Experience of supporting pupils with SEN</w:t>
            </w:r>
          </w:p>
        </w:tc>
        <w:tc>
          <w:tcPr>
            <w:tcW w:w="1701" w:type="dxa"/>
            <w:tcBorders>
              <w:bottom w:val="single" w:sz="4" w:space="0" w:color="auto"/>
            </w:tcBorders>
          </w:tcPr>
          <w:p w:rsidR="003831D1" w:rsidRDefault="003831D1">
            <w:pPr>
              <w:tabs>
                <w:tab w:val="left" w:pos="388"/>
                <w:tab w:val="left" w:pos="530"/>
              </w:tabs>
              <w:jc w:val="center"/>
              <w:rPr>
                <w:rFonts w:ascii="Arial" w:hAnsi="Arial" w:cs="Arial"/>
              </w:rPr>
            </w:pPr>
            <w:r>
              <w:rPr>
                <w:rFonts w:ascii="Arial" w:hAnsi="Arial" w:cs="Arial"/>
              </w:rPr>
              <w:t>(√)</w:t>
            </w:r>
          </w:p>
          <w:p w:rsidR="003831D1" w:rsidRDefault="003831D1">
            <w:pPr>
              <w:tabs>
                <w:tab w:val="left" w:pos="388"/>
                <w:tab w:val="left" w:pos="530"/>
              </w:tabs>
              <w:jc w:val="center"/>
              <w:rPr>
                <w:rFonts w:ascii="Arial" w:hAnsi="Arial" w:cs="Arial"/>
              </w:rPr>
            </w:pPr>
          </w:p>
          <w:p w:rsidR="003831D1" w:rsidRDefault="003831D1">
            <w:pPr>
              <w:tabs>
                <w:tab w:val="left" w:pos="388"/>
                <w:tab w:val="left" w:pos="530"/>
              </w:tabs>
              <w:jc w:val="center"/>
              <w:rPr>
                <w:rFonts w:ascii="Arial" w:hAnsi="Arial" w:cs="Arial"/>
              </w:rPr>
            </w:pPr>
          </w:p>
        </w:tc>
        <w:tc>
          <w:tcPr>
            <w:tcW w:w="2551" w:type="dxa"/>
            <w:tcBorders>
              <w:bottom w:val="single" w:sz="4" w:space="0" w:color="auto"/>
            </w:tcBorders>
          </w:tcPr>
          <w:p w:rsidR="003831D1" w:rsidRDefault="003831D1">
            <w:pPr>
              <w:tabs>
                <w:tab w:val="left" w:pos="388"/>
                <w:tab w:val="left" w:pos="530"/>
              </w:tabs>
              <w:rPr>
                <w:rFonts w:ascii="Arial" w:hAnsi="Arial" w:cs="Arial"/>
              </w:rPr>
            </w:pPr>
            <w:r>
              <w:rPr>
                <w:rFonts w:ascii="Arial" w:hAnsi="Arial" w:cs="Arial"/>
              </w:rPr>
              <w:t>Interview, application form and references.</w:t>
            </w:r>
          </w:p>
          <w:p w:rsidR="003831D1" w:rsidRDefault="003831D1">
            <w:pPr>
              <w:tabs>
                <w:tab w:val="left" w:pos="388"/>
                <w:tab w:val="left" w:pos="530"/>
              </w:tabs>
              <w:rPr>
                <w:rFonts w:ascii="Arial" w:hAnsi="Arial" w:cs="Arial"/>
              </w:rPr>
            </w:pPr>
          </w:p>
        </w:tc>
      </w:tr>
      <w:tr w:rsidR="003831D1">
        <w:trPr>
          <w:jc w:val="center"/>
        </w:trPr>
        <w:tc>
          <w:tcPr>
            <w:tcW w:w="2127" w:type="dxa"/>
            <w:tcBorders>
              <w:top w:val="single" w:sz="4" w:space="0" w:color="auto"/>
              <w:bottom w:val="single" w:sz="4" w:space="0" w:color="auto"/>
            </w:tcBorders>
          </w:tcPr>
          <w:p w:rsidR="003831D1" w:rsidRDefault="003831D1">
            <w:pPr>
              <w:rPr>
                <w:rFonts w:ascii="Arial" w:hAnsi="Arial" w:cs="Arial"/>
                <w:b/>
              </w:rPr>
            </w:pPr>
            <w:r>
              <w:rPr>
                <w:rFonts w:ascii="Arial" w:hAnsi="Arial" w:cs="Arial"/>
                <w:b/>
              </w:rPr>
              <w:t>Skills &amp; Personal</w:t>
            </w:r>
          </w:p>
          <w:p w:rsidR="003831D1" w:rsidRDefault="003831D1">
            <w:pPr>
              <w:rPr>
                <w:rFonts w:ascii="Arial" w:hAnsi="Arial" w:cs="Arial"/>
                <w:b/>
              </w:rPr>
            </w:pPr>
            <w:r>
              <w:rPr>
                <w:rFonts w:ascii="Arial" w:hAnsi="Arial" w:cs="Arial"/>
                <w:b/>
              </w:rPr>
              <w:t>Qualities</w:t>
            </w: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p w:rsidR="003831D1" w:rsidRDefault="003831D1">
            <w:pPr>
              <w:rPr>
                <w:rFonts w:ascii="Arial" w:hAnsi="Arial" w:cs="Arial"/>
                <w:b/>
              </w:rPr>
            </w:pPr>
          </w:p>
        </w:tc>
        <w:tc>
          <w:tcPr>
            <w:tcW w:w="4678" w:type="dxa"/>
            <w:tcBorders>
              <w:top w:val="single" w:sz="4" w:space="0" w:color="auto"/>
              <w:bottom w:val="single" w:sz="4" w:space="0" w:color="auto"/>
            </w:tcBorders>
          </w:tcPr>
          <w:p w:rsidR="005A5E10" w:rsidRDefault="005A5E10" w:rsidP="005A5E10">
            <w:pPr>
              <w:numPr>
                <w:ilvl w:val="0"/>
                <w:numId w:val="16"/>
              </w:numPr>
              <w:rPr>
                <w:rFonts w:ascii="Arial" w:hAnsi="Arial" w:cs="Arial"/>
              </w:rPr>
            </w:pPr>
            <w:r>
              <w:rPr>
                <w:rFonts w:ascii="Arial" w:hAnsi="Arial" w:cs="Arial"/>
              </w:rPr>
              <w:t>Able to work independently and as part of a team.</w:t>
            </w:r>
          </w:p>
          <w:p w:rsidR="005A5E10" w:rsidRDefault="005A5E10" w:rsidP="005A5E10">
            <w:pPr>
              <w:rPr>
                <w:rFonts w:ascii="Arial" w:hAnsi="Arial" w:cs="Arial"/>
              </w:rPr>
            </w:pPr>
          </w:p>
          <w:p w:rsidR="005A5E10" w:rsidRDefault="005A5E10" w:rsidP="005A5E10">
            <w:pPr>
              <w:numPr>
                <w:ilvl w:val="0"/>
                <w:numId w:val="31"/>
              </w:numPr>
              <w:rPr>
                <w:rFonts w:ascii="Arial" w:hAnsi="Arial" w:cs="Arial"/>
              </w:rPr>
            </w:pPr>
            <w:r>
              <w:rPr>
                <w:rFonts w:ascii="Arial" w:hAnsi="Arial" w:cs="Arial"/>
              </w:rPr>
              <w:t>Ability to communicate clearly and effectively with both children and adults.</w:t>
            </w:r>
          </w:p>
          <w:p w:rsidR="005A5E10" w:rsidRDefault="005A5E10" w:rsidP="005A5E10">
            <w:pPr>
              <w:rPr>
                <w:rFonts w:ascii="Arial" w:hAnsi="Arial" w:cs="Arial"/>
              </w:rPr>
            </w:pPr>
          </w:p>
          <w:p w:rsidR="005A5E10" w:rsidRDefault="005A5E10" w:rsidP="005A5E10">
            <w:pPr>
              <w:numPr>
                <w:ilvl w:val="0"/>
                <w:numId w:val="31"/>
              </w:numPr>
              <w:rPr>
                <w:rFonts w:ascii="Arial" w:hAnsi="Arial" w:cs="Arial"/>
              </w:rPr>
            </w:pPr>
            <w:r>
              <w:rPr>
                <w:rFonts w:ascii="Arial" w:hAnsi="Arial" w:cs="Arial"/>
              </w:rPr>
              <w:t>Ability to demonstrate good organisational skills.</w:t>
            </w:r>
          </w:p>
          <w:p w:rsidR="005A5E10" w:rsidRDefault="005A5E10" w:rsidP="005A5E10">
            <w:pPr>
              <w:rPr>
                <w:rFonts w:ascii="Arial" w:hAnsi="Arial" w:cs="Arial"/>
              </w:rPr>
            </w:pPr>
          </w:p>
          <w:p w:rsidR="005A5E10" w:rsidRDefault="005A5E10" w:rsidP="005A5E10">
            <w:pPr>
              <w:numPr>
                <w:ilvl w:val="0"/>
                <w:numId w:val="31"/>
              </w:numPr>
              <w:rPr>
                <w:rFonts w:ascii="Arial" w:hAnsi="Arial" w:cs="Arial"/>
              </w:rPr>
            </w:pPr>
            <w:r>
              <w:rPr>
                <w:rFonts w:ascii="Arial" w:hAnsi="Arial" w:cs="Arial"/>
              </w:rPr>
              <w:t>Ability to work flexibly.</w:t>
            </w:r>
          </w:p>
          <w:p w:rsidR="005A5E10" w:rsidRDefault="005A5E10" w:rsidP="005A5E10">
            <w:pPr>
              <w:pStyle w:val="ListParagraph"/>
              <w:rPr>
                <w:rFonts w:ascii="Arial" w:hAnsi="Arial" w:cs="Arial"/>
              </w:rPr>
            </w:pPr>
          </w:p>
          <w:p w:rsidR="003831D1" w:rsidRDefault="005A5E10" w:rsidP="005A5E10">
            <w:pPr>
              <w:numPr>
                <w:ilvl w:val="0"/>
                <w:numId w:val="31"/>
              </w:numPr>
            </w:pPr>
            <w:r w:rsidRPr="005A5E10">
              <w:rPr>
                <w:rFonts w:ascii="Arial" w:hAnsi="Arial" w:cs="Arial"/>
              </w:rPr>
              <w:t>Good literacy, numeracy and ICT skills</w:t>
            </w:r>
          </w:p>
          <w:p w:rsidR="0074524C" w:rsidRDefault="0074524C" w:rsidP="0074524C">
            <w:pPr>
              <w:pStyle w:val="ListParagraph"/>
            </w:pPr>
          </w:p>
          <w:p w:rsidR="0074524C" w:rsidRDefault="0074524C" w:rsidP="005A5E10">
            <w:pPr>
              <w:numPr>
                <w:ilvl w:val="0"/>
                <w:numId w:val="31"/>
              </w:numPr>
            </w:pPr>
            <w:r>
              <w:rPr>
                <w:rFonts w:ascii="Arial" w:hAnsi="Arial" w:cs="Arial"/>
              </w:rPr>
              <w:lastRenderedPageBreak/>
              <w:t>Ability to communicate through the medium of Welsh.</w:t>
            </w:r>
          </w:p>
          <w:p w:rsidR="00131658" w:rsidRDefault="00131658" w:rsidP="00131658">
            <w:pPr>
              <w:pStyle w:val="ListParagraph"/>
            </w:pPr>
          </w:p>
          <w:p w:rsidR="00131658" w:rsidRDefault="00131658" w:rsidP="005A5E10">
            <w:pPr>
              <w:numPr>
                <w:ilvl w:val="0"/>
                <w:numId w:val="31"/>
              </w:numPr>
            </w:pPr>
            <w:r>
              <w:rPr>
                <w:rFonts w:ascii="Arial" w:hAnsi="Arial" w:cs="Arial"/>
              </w:rPr>
              <w:t>Sympathetic to the Catholic ethos of the school and possess an understanding of the nature of Catholic education.</w:t>
            </w:r>
          </w:p>
        </w:tc>
        <w:tc>
          <w:tcPr>
            <w:tcW w:w="1701" w:type="dxa"/>
            <w:tcBorders>
              <w:top w:val="single" w:sz="4" w:space="0" w:color="auto"/>
              <w:bottom w:val="single" w:sz="4" w:space="0" w:color="auto"/>
            </w:tcBorders>
          </w:tcPr>
          <w:p w:rsidR="003831D1" w:rsidRDefault="003831D1">
            <w:pPr>
              <w:rPr>
                <w:rFonts w:ascii="Arial" w:hAnsi="Arial" w:cs="Arial"/>
              </w:rPr>
            </w:pPr>
          </w:p>
        </w:tc>
        <w:tc>
          <w:tcPr>
            <w:tcW w:w="2551" w:type="dxa"/>
            <w:tcBorders>
              <w:top w:val="single" w:sz="4" w:space="0" w:color="auto"/>
              <w:bottom w:val="single" w:sz="4" w:space="0" w:color="auto"/>
            </w:tcBorders>
          </w:tcPr>
          <w:p w:rsidR="003831D1" w:rsidRDefault="003831D1">
            <w:pPr>
              <w:rPr>
                <w:rFonts w:ascii="Arial" w:hAnsi="Arial" w:cs="Arial"/>
              </w:rPr>
            </w:pPr>
            <w:r>
              <w:rPr>
                <w:rFonts w:ascii="Arial" w:hAnsi="Arial" w:cs="Arial"/>
              </w:rPr>
              <w:t>Interview, application form and references.</w:t>
            </w:r>
          </w:p>
          <w:p w:rsidR="003831D1" w:rsidRDefault="003831D1">
            <w:pPr>
              <w:rPr>
                <w:rFonts w:ascii="Arial" w:hAnsi="Arial" w:cs="Arial"/>
              </w:rPr>
            </w:pPr>
          </w:p>
          <w:p w:rsidR="003831D1" w:rsidRDefault="003831D1">
            <w:pPr>
              <w:rPr>
                <w:rFonts w:ascii="Arial" w:hAnsi="Arial" w:cs="Arial"/>
              </w:rPr>
            </w:pPr>
          </w:p>
          <w:p w:rsidR="003831D1" w:rsidRDefault="003831D1">
            <w:pPr>
              <w:rPr>
                <w:rFonts w:ascii="Arial" w:hAnsi="Arial" w:cs="Arial"/>
              </w:rPr>
            </w:pPr>
          </w:p>
        </w:tc>
      </w:tr>
    </w:tbl>
    <w:p w:rsidR="003831D1" w:rsidRDefault="003831D1">
      <w:pPr>
        <w:rPr>
          <w:rFonts w:ascii="Arial" w:hAnsi="Arial" w:cs="Arial"/>
          <w:b/>
          <w:color w:val="000000"/>
        </w:rPr>
      </w:pPr>
    </w:p>
    <w:sectPr w:rsidR="003831D1">
      <w:headerReference w:type="default" r:id="rId9"/>
      <w:footerReference w:type="even" r:id="rId10"/>
      <w:footerReference w:type="default" r:id="rId11"/>
      <w:headerReference w:type="first" r:id="rId12"/>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DE" w:rsidRDefault="001510DE">
      <w:r>
        <w:separator/>
      </w:r>
    </w:p>
  </w:endnote>
  <w:endnote w:type="continuationSeparator" w:id="0">
    <w:p w:rsidR="001510DE" w:rsidRDefault="0015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D1" w:rsidRDefault="003831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1D1" w:rsidRDefault="0038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D1" w:rsidRDefault="003831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E6E">
      <w:rPr>
        <w:rStyle w:val="PageNumber"/>
        <w:noProof/>
      </w:rPr>
      <w:t>6</w:t>
    </w:r>
    <w:r>
      <w:rPr>
        <w:rStyle w:val="PageNumber"/>
      </w:rPr>
      <w:fldChar w:fldCharType="end"/>
    </w:r>
  </w:p>
  <w:p w:rsidR="003831D1" w:rsidRDefault="0038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DE" w:rsidRDefault="001510DE">
      <w:r>
        <w:separator/>
      </w:r>
    </w:p>
  </w:footnote>
  <w:footnote w:type="continuationSeparator" w:id="0">
    <w:p w:rsidR="001510DE" w:rsidRDefault="0015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D1" w:rsidRDefault="0074524C">
    <w:pPr>
      <w:pStyle w:val="Header"/>
    </w:pPr>
    <w:r>
      <w:rPr>
        <w:rFonts w:ascii="Arial" w:hAnsi="Arial" w:cs="Arial"/>
        <w:b/>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D1" w:rsidRDefault="0074524C">
    <w:pPr>
      <w:pStyle w:val="Header"/>
    </w:pPr>
    <w:r>
      <w:rPr>
        <w:rFonts w:ascii="Arial" w:hAnsi="Arial" w:cs="Arial"/>
        <w:b/>
        <w:noProof/>
        <w:color w:val="000000"/>
        <w:lang w:eastAsia="en-GB"/>
      </w:rPr>
      <w:drawing>
        <wp:inline distT="0" distB="0" distL="0" distR="0">
          <wp:extent cx="5276850"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p w:rsidR="003831D1" w:rsidRDefault="00383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6D4"/>
    <w:multiLevelType w:val="hybridMultilevel"/>
    <w:tmpl w:val="31C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6ED8"/>
    <w:multiLevelType w:val="hybridMultilevel"/>
    <w:tmpl w:val="54524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73857"/>
    <w:multiLevelType w:val="hybridMultilevel"/>
    <w:tmpl w:val="881A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17C1E"/>
    <w:multiLevelType w:val="hybridMultilevel"/>
    <w:tmpl w:val="BF129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725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D6B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CF04C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8250B70"/>
    <w:multiLevelType w:val="singleLevel"/>
    <w:tmpl w:val="F5EE48CC"/>
    <w:lvl w:ilvl="0">
      <w:start w:val="1"/>
      <w:numFmt w:val="decimal"/>
      <w:lvlText w:val="%1."/>
      <w:lvlJc w:val="left"/>
      <w:pPr>
        <w:tabs>
          <w:tab w:val="num" w:pos="720"/>
        </w:tabs>
        <w:ind w:left="720" w:hanging="720"/>
      </w:pPr>
      <w:rPr>
        <w:rFonts w:hint="default"/>
      </w:rPr>
    </w:lvl>
  </w:abstractNum>
  <w:abstractNum w:abstractNumId="9" w15:restartNumberingAfterBreak="0">
    <w:nsid w:val="19CB3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66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865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F67092"/>
    <w:multiLevelType w:val="hybridMultilevel"/>
    <w:tmpl w:val="B23A0D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965478"/>
    <w:multiLevelType w:val="hybridMultilevel"/>
    <w:tmpl w:val="7A020F82"/>
    <w:lvl w:ilvl="0" w:tplc="438EFC2E">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3529A6"/>
    <w:multiLevelType w:val="hybridMultilevel"/>
    <w:tmpl w:val="6C125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D89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C23D58"/>
    <w:multiLevelType w:val="hybridMultilevel"/>
    <w:tmpl w:val="25686346"/>
    <w:lvl w:ilvl="0" w:tplc="438EFC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561E1"/>
    <w:multiLevelType w:val="hybridMultilevel"/>
    <w:tmpl w:val="2EBC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F4E46"/>
    <w:multiLevelType w:val="hybridMultilevel"/>
    <w:tmpl w:val="0EE4B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7D5BE7"/>
    <w:multiLevelType w:val="hybridMultilevel"/>
    <w:tmpl w:val="DF067C52"/>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F03655"/>
    <w:multiLevelType w:val="hybridMultilevel"/>
    <w:tmpl w:val="26AABF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590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1B2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0317F7"/>
    <w:multiLevelType w:val="hybridMultilevel"/>
    <w:tmpl w:val="FC72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D7D15"/>
    <w:multiLevelType w:val="hybridMultilevel"/>
    <w:tmpl w:val="9446EC28"/>
    <w:lvl w:ilvl="0" w:tplc="E06E74D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54BFE"/>
    <w:multiLevelType w:val="hybridMultilevel"/>
    <w:tmpl w:val="2BD6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25DC9"/>
    <w:multiLevelType w:val="hybridMultilevel"/>
    <w:tmpl w:val="5052E964"/>
    <w:lvl w:ilvl="0" w:tplc="1D6284B4">
      <w:start w:val="1"/>
      <w:numFmt w:val="bullet"/>
      <w:lvlText w:val=""/>
      <w:lvlJc w:val="left"/>
      <w:pPr>
        <w:tabs>
          <w:tab w:val="num" w:pos="360"/>
        </w:tabs>
        <w:ind w:left="360" w:hanging="360"/>
      </w:pPr>
      <w:rPr>
        <w:rFonts w:ascii="Symbol" w:hAnsi="Symbol" w:hint="default"/>
        <w:b w:val="0"/>
        <w:i w:val="0"/>
        <w:sz w:val="24"/>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4FAC4138"/>
    <w:multiLevelType w:val="hybridMultilevel"/>
    <w:tmpl w:val="7A7A0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7B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C55213"/>
    <w:multiLevelType w:val="hybridMultilevel"/>
    <w:tmpl w:val="E738E10C"/>
    <w:lvl w:ilvl="0" w:tplc="04090001">
      <w:start w:val="1"/>
      <w:numFmt w:val="bullet"/>
      <w:lvlText w:val=""/>
      <w:lvlJc w:val="left"/>
      <w:pPr>
        <w:ind w:left="720" w:hanging="360"/>
      </w:pPr>
      <w:rPr>
        <w:rFonts w:ascii="Symbol" w:hAnsi="Symbol" w:hint="default"/>
        <w:b w:val="0"/>
        <w:i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C318B"/>
    <w:multiLevelType w:val="hybridMultilevel"/>
    <w:tmpl w:val="A890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253BC7"/>
    <w:multiLevelType w:val="hybridMultilevel"/>
    <w:tmpl w:val="F7D8D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D0A677E"/>
    <w:multiLevelType w:val="hybridMultilevel"/>
    <w:tmpl w:val="1DF4A434"/>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00D65"/>
    <w:multiLevelType w:val="hybridMultilevel"/>
    <w:tmpl w:val="1736E302"/>
    <w:lvl w:ilvl="0" w:tplc="04090001">
      <w:start w:val="1"/>
      <w:numFmt w:val="bullet"/>
      <w:lvlText w:val=""/>
      <w:lvlJc w:val="left"/>
      <w:pPr>
        <w:ind w:left="720" w:hanging="360"/>
      </w:pPr>
      <w:rPr>
        <w:rFonts w:ascii="Symbol" w:hAnsi="Symbol" w:hint="default"/>
        <w:b w:val="0"/>
        <w:i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80676"/>
    <w:multiLevelType w:val="hybridMultilevel"/>
    <w:tmpl w:val="C02E38E6"/>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12F33"/>
    <w:multiLevelType w:val="singleLevel"/>
    <w:tmpl w:val="C1AEB9AA"/>
    <w:lvl w:ilvl="0">
      <w:start w:val="1"/>
      <w:numFmt w:val="bullet"/>
      <w:lvlText w:val=""/>
      <w:lvlJc w:val="left"/>
      <w:pPr>
        <w:tabs>
          <w:tab w:val="num" w:pos="360"/>
        </w:tabs>
        <w:ind w:left="0" w:firstLine="0"/>
      </w:pPr>
      <w:rPr>
        <w:rFonts w:ascii="Symbol" w:hAnsi="Symbol" w:hint="default"/>
      </w:rPr>
    </w:lvl>
  </w:abstractNum>
  <w:abstractNum w:abstractNumId="38" w15:restartNumberingAfterBreak="0">
    <w:nsid w:val="7A26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8E0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E2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8"/>
  </w:num>
  <w:num w:numId="3">
    <w:abstractNumId w:val="15"/>
  </w:num>
  <w:num w:numId="4">
    <w:abstractNumId w:val="38"/>
  </w:num>
  <w:num w:numId="5">
    <w:abstractNumId w:val="40"/>
  </w:num>
  <w:num w:numId="6">
    <w:abstractNumId w:val="9"/>
  </w:num>
  <w:num w:numId="7">
    <w:abstractNumId w:val="7"/>
  </w:num>
  <w:num w:numId="8">
    <w:abstractNumId w:val="10"/>
  </w:num>
  <w:num w:numId="9">
    <w:abstractNumId w:val="11"/>
  </w:num>
  <w:num w:numId="10">
    <w:abstractNumId w:val="21"/>
  </w:num>
  <w:num w:numId="11">
    <w:abstractNumId w:val="22"/>
  </w:num>
  <w:num w:numId="12">
    <w:abstractNumId w:val="5"/>
  </w:num>
  <w:num w:numId="13">
    <w:abstractNumId w:val="28"/>
  </w:num>
  <w:num w:numId="14">
    <w:abstractNumId w:val="39"/>
  </w:num>
  <w:num w:numId="15">
    <w:abstractNumId w:val="6"/>
  </w:num>
  <w:num w:numId="16">
    <w:abstractNumId w:val="4"/>
  </w:num>
  <w:num w:numId="17">
    <w:abstractNumId w:val="37"/>
  </w:num>
  <w:num w:numId="18">
    <w:abstractNumId w:val="12"/>
  </w:num>
  <w:num w:numId="19">
    <w:abstractNumId w:val="2"/>
  </w:num>
  <w:num w:numId="20">
    <w:abstractNumId w:val="20"/>
  </w:num>
  <w:num w:numId="21">
    <w:abstractNumId w:val="19"/>
  </w:num>
  <w:num w:numId="22">
    <w:abstractNumId w:val="34"/>
  </w:num>
  <w:num w:numId="23">
    <w:abstractNumId w:val="36"/>
  </w:num>
  <w:num w:numId="24">
    <w:abstractNumId w:val="18"/>
  </w:num>
  <w:num w:numId="25">
    <w:abstractNumId w:val="1"/>
  </w:num>
  <w:num w:numId="26">
    <w:abstractNumId w:val="14"/>
  </w:num>
  <w:num w:numId="27">
    <w:abstractNumId w:val="3"/>
  </w:num>
  <w:num w:numId="28">
    <w:abstractNumId w:val="33"/>
  </w:num>
  <w:num w:numId="29">
    <w:abstractNumId w:val="26"/>
  </w:num>
  <w:num w:numId="30">
    <w:abstractNumId w:val="32"/>
  </w:num>
  <w:num w:numId="31">
    <w:abstractNumId w:val="2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1"/>
  </w:num>
  <w:num w:numId="35">
    <w:abstractNumId w:val="25"/>
  </w:num>
  <w:num w:numId="36">
    <w:abstractNumId w:val="17"/>
  </w:num>
  <w:num w:numId="37">
    <w:abstractNumId w:val="23"/>
  </w:num>
  <w:num w:numId="38">
    <w:abstractNumId w:val="27"/>
  </w:num>
  <w:num w:numId="39">
    <w:abstractNumId w:val="0"/>
  </w:num>
  <w:num w:numId="40">
    <w:abstractNumId w:val="16"/>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10"/>
    <w:rsid w:val="00131658"/>
    <w:rsid w:val="001510DE"/>
    <w:rsid w:val="003831D1"/>
    <w:rsid w:val="005A5E10"/>
    <w:rsid w:val="0074524C"/>
    <w:rsid w:val="00C40B36"/>
    <w:rsid w:val="00EE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C470101-1146-4F33-BDFE-E1784F72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32"/>
      <w:sz w:val="32"/>
      <w:szCs w:val="20"/>
      <w:lang w:eastAsia="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6">
    <w:name w:val="heading 6"/>
    <w:basedOn w:val="Normal"/>
    <w:next w:val="Normal"/>
    <w:qFormat/>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rFonts w:ascii="Times New Roman" w:hAnsi="Times New Roman"/>
      <w:sz w:val="20"/>
      <w:szCs w:val="20"/>
    </w:rPr>
  </w:style>
  <w:style w:type="paragraph" w:styleId="BodyText2">
    <w:name w:val="Body Text 2"/>
    <w:basedOn w:val="Normal"/>
    <w:pPr>
      <w:spacing w:after="240"/>
    </w:pPr>
    <w:rPr>
      <w:rFonts w:ascii="Arial" w:hAnsi="Arial" w:cs="Arial"/>
      <w:b/>
      <w:szCs w:val="20"/>
    </w:rPr>
  </w:style>
  <w:style w:type="paragraph" w:styleId="BodyTextIndent2">
    <w:name w:val="Body Text Indent 2"/>
    <w:basedOn w:val="Normal"/>
    <w:pPr>
      <w:ind w:left="720" w:hanging="720"/>
    </w:pPr>
    <w:rPr>
      <w:rFonts w:ascii="Arial" w:hAnsi="Arial"/>
      <w:szCs w:val="20"/>
    </w:rPr>
  </w:style>
  <w:style w:type="paragraph" w:styleId="Title">
    <w:name w:val="Title"/>
    <w:basedOn w:val="Normal"/>
    <w:qFormat/>
    <w:pPr>
      <w:jc w:val="center"/>
    </w:pPr>
    <w:rPr>
      <w:rFonts w:ascii="Arial" w:hAnsi="Arial"/>
      <w:b/>
      <w:sz w:val="28"/>
      <w:szCs w:val="20"/>
      <w:lang w:eastAsia="en-GB"/>
    </w:rPr>
  </w:style>
  <w:style w:type="paragraph" w:styleId="Subtitle">
    <w:name w:val="Subtitle"/>
    <w:basedOn w:val="Normal"/>
    <w:qFormat/>
    <w:rPr>
      <w:rFonts w:ascii="Arial" w:hAnsi="Arial"/>
      <w:b/>
      <w:sz w:val="28"/>
      <w:szCs w:val="20"/>
      <w:lang w:eastAsia="en-GB"/>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link w:val="BalloonTextChar"/>
    <w:rPr>
      <w:rFonts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Tahoma" w:hAnsi="Tahoma"/>
      <w:sz w:val="24"/>
      <w:szCs w:val="24"/>
      <w:lang w:eastAsia="en-US"/>
    </w:rPr>
  </w:style>
  <w:style w:type="character" w:customStyle="1" w:styleId="Heading1Char">
    <w:name w:val="Heading 1 Char"/>
    <w:basedOn w:val="DefaultParagraphFont"/>
    <w:link w:val="Heading1"/>
    <w:rsid w:val="00EE7E6E"/>
    <w:rPr>
      <w:rFonts w:ascii="Arial" w:hAnsi="Arial"/>
      <w:b/>
      <w:kern w:val="32"/>
      <w:sz w:val="32"/>
    </w:rPr>
  </w:style>
  <w:style w:type="character" w:customStyle="1" w:styleId="Heading3Char">
    <w:name w:val="Heading 3 Char"/>
    <w:basedOn w:val="DefaultParagraphFont"/>
    <w:link w:val="Heading3"/>
    <w:rsid w:val="00EE7E6E"/>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nders.net/healthandsafety/Documents/Corporate%20Health%20and%20Safety%20Policy%20June%20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marys@bridgend.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subject/>
  <dc:creator>THOMASJ</dc:creator>
  <cp:keywords/>
  <cp:lastModifiedBy>Saffron Collins-Tong</cp:lastModifiedBy>
  <cp:revision>3</cp:revision>
  <cp:lastPrinted>2016-06-08T08:51:00Z</cp:lastPrinted>
  <dcterms:created xsi:type="dcterms:W3CDTF">2019-01-21T10:15:00Z</dcterms:created>
  <dcterms:modified xsi:type="dcterms:W3CDTF">2019-02-19T14:32:00Z</dcterms:modified>
</cp:coreProperties>
</file>