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29" w:rsidRDefault="003B3429" w:rsidP="00704B39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88F1B82" wp14:editId="251F4E54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7835900" cy="541655"/>
            <wp:effectExtent l="0" t="0" r="0" b="0"/>
            <wp:wrapNone/>
            <wp:docPr id="12" name="Picture 12" descr="V:\PPMU\Branding\Jpeg RGB BCBC head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PMU\Branding\Jpeg RGB BCBC header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68810" b="100000" l="0" r="100000">
                                  <a14:backgroundMark x1="1232" y1="92605" x2="1232" y2="92605"/>
                                  <a14:backgroundMark x1="90870" y1="75563" x2="90870" y2="75563"/>
                                  <a14:backgroundMark x1="86159" y1="71383" x2="86159" y2="71383"/>
                                  <a14:backgroundMark x1="86884" y1="73955" x2="86884" y2="73955"/>
                                  <a14:backgroundMark x1="86957" y1="78778" x2="86957" y2="78778"/>
                                  <a14:backgroundMark x1="86087" y1="80707" x2="86087" y2="8070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0"/>
                    <a:stretch/>
                  </pic:blipFill>
                  <pic:spPr bwMode="auto">
                    <a:xfrm>
                      <a:off x="0" y="0"/>
                      <a:ext cx="78359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03A8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CA8FC" wp14:editId="29BB956E">
                <wp:simplePos x="0" y="0"/>
                <wp:positionH relativeFrom="column">
                  <wp:posOffset>-400050</wp:posOffset>
                </wp:positionH>
                <wp:positionV relativeFrom="paragraph">
                  <wp:posOffset>-324485</wp:posOffset>
                </wp:positionV>
                <wp:extent cx="5294630" cy="552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429" w:rsidRPr="00F83292" w:rsidRDefault="003B3429" w:rsidP="003B342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F8329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Bridgend County Borough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CA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25.55pt;width:416.9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" filled="f" stroked="f">
                <v:textbox>
                  <w:txbxContent>
                    <w:p w:rsidR="003B3429" w:rsidRPr="00F83292" w:rsidRDefault="003B3429" w:rsidP="003B342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r w:rsidRPr="00F83292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Bridgend County Borough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C605430" wp14:editId="368A63E5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633335" cy="1600200"/>
            <wp:effectExtent l="0" t="0" r="5715" b="0"/>
            <wp:wrapNone/>
            <wp:docPr id="4" name="Picture 4" descr="Header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33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429" w:rsidRDefault="003B3429" w:rsidP="00704B39">
      <w:pPr>
        <w:spacing w:line="240" w:lineRule="auto"/>
      </w:pPr>
    </w:p>
    <w:p w:rsidR="003B3429" w:rsidRPr="00704B39" w:rsidRDefault="003B3429" w:rsidP="00704B39">
      <w:pPr>
        <w:spacing w:line="240" w:lineRule="auto"/>
        <w:rPr>
          <w:b/>
        </w:rPr>
      </w:pPr>
    </w:p>
    <w:p w:rsidR="00891775" w:rsidRPr="00891775" w:rsidRDefault="00891775" w:rsidP="00891775">
      <w:pPr>
        <w:pStyle w:val="NoSpacing"/>
        <w:spacing w:before="120" w:afterLines="50" w:after="120" w:line="240" w:lineRule="auto"/>
        <w:jc w:val="both"/>
        <w:rPr>
          <w:rFonts w:cs="Arial"/>
          <w:b/>
          <w:sz w:val="14"/>
          <w:szCs w:val="28"/>
        </w:rPr>
      </w:pPr>
    </w:p>
    <w:p w:rsidR="003B3429" w:rsidRPr="00891775" w:rsidRDefault="00F83292" w:rsidP="00891775">
      <w:pPr>
        <w:pStyle w:val="NoSpacing"/>
        <w:spacing w:before="120" w:afterLines="50" w:after="120" w:line="240" w:lineRule="auto"/>
        <w:jc w:val="both"/>
        <w:rPr>
          <w:rFonts w:cs="Arial"/>
          <w:b/>
          <w:sz w:val="32"/>
          <w:szCs w:val="28"/>
        </w:rPr>
      </w:pPr>
      <w:r w:rsidRPr="00891775">
        <w:rPr>
          <w:rFonts w:cs="Arial"/>
          <w:b/>
          <w:sz w:val="32"/>
          <w:szCs w:val="28"/>
        </w:rPr>
        <w:t>Consultation</w:t>
      </w:r>
      <w:r w:rsidR="004B12A5">
        <w:rPr>
          <w:rFonts w:cs="Arial"/>
          <w:b/>
          <w:sz w:val="32"/>
          <w:szCs w:val="28"/>
        </w:rPr>
        <w:t xml:space="preserve"> questionnaire</w:t>
      </w:r>
      <w:r w:rsidRPr="00891775">
        <w:rPr>
          <w:rFonts w:cs="Arial"/>
          <w:b/>
          <w:sz w:val="32"/>
          <w:szCs w:val="28"/>
        </w:rPr>
        <w:t xml:space="preserve"> </w:t>
      </w:r>
      <w:r w:rsidR="00480D9B" w:rsidRPr="00891775">
        <w:rPr>
          <w:rFonts w:cs="Arial"/>
          <w:b/>
          <w:sz w:val="32"/>
          <w:szCs w:val="28"/>
        </w:rPr>
        <w:t>on the amendment of the hackney carriage and private hire vehicle age policy guidelines and testing policies</w:t>
      </w:r>
    </w:p>
    <w:p w:rsidR="00891775" w:rsidRDefault="00891775" w:rsidP="00891775">
      <w:pPr>
        <w:spacing w:afterLines="50" w:after="120" w:line="240" w:lineRule="auto"/>
        <w:rPr>
          <w:rFonts w:ascii="Arial" w:hAnsi="Arial" w:cs="Arial"/>
          <w:b/>
          <w:sz w:val="28"/>
          <w:szCs w:val="28"/>
        </w:rPr>
      </w:pPr>
    </w:p>
    <w:p w:rsidR="00F84D28" w:rsidRPr="00F84D28" w:rsidRDefault="0026541D" w:rsidP="00891775">
      <w:pPr>
        <w:spacing w:afterLines="50" w:after="120" w:line="240" w:lineRule="auto"/>
        <w:ind w:left="426" w:hanging="426"/>
        <w:rPr>
          <w:rFonts w:ascii="Arial" w:hAnsi="Arial" w:cs="Arial"/>
          <w:b/>
          <w:bCs/>
        </w:rPr>
      </w:pPr>
      <w:r w:rsidRPr="00F84D28">
        <w:rPr>
          <w:rFonts w:ascii="Arial" w:hAnsi="Arial" w:cs="Arial"/>
          <w:b/>
          <w:bCs/>
        </w:rPr>
        <w:t>Q1.</w:t>
      </w:r>
      <w:r w:rsidR="00E26B0F" w:rsidRPr="00F84D28">
        <w:rPr>
          <w:rFonts w:ascii="Arial" w:hAnsi="Arial" w:cs="Arial"/>
          <w:b/>
          <w:bCs/>
        </w:rPr>
        <w:t xml:space="preserve"> </w:t>
      </w:r>
    </w:p>
    <w:p w:rsidR="00891775" w:rsidRDefault="00F83292" w:rsidP="00891775">
      <w:pPr>
        <w:spacing w:afterLines="50" w:after="120" w:line="240" w:lineRule="auto"/>
        <w:rPr>
          <w:rFonts w:ascii="Arial" w:hAnsi="Arial" w:cs="Arial"/>
          <w:bCs/>
          <w:i/>
        </w:rPr>
      </w:pPr>
      <w:r w:rsidRPr="00F84D28">
        <w:rPr>
          <w:rFonts w:ascii="Arial" w:hAnsi="Arial" w:cs="Arial"/>
          <w:bCs/>
          <w:i/>
        </w:rPr>
        <w:t xml:space="preserve">Please let us know in what capacity you are </w:t>
      </w:r>
      <w:r w:rsidR="0026541D" w:rsidRPr="00F84D28">
        <w:rPr>
          <w:rFonts w:ascii="Arial" w:hAnsi="Arial" w:cs="Arial"/>
          <w:bCs/>
          <w:i/>
        </w:rPr>
        <w:t>responding to this consultation</w:t>
      </w:r>
    </w:p>
    <w:p w:rsidR="00F83292" w:rsidRPr="00E26B0F" w:rsidRDefault="00891775" w:rsidP="00891775">
      <w:pPr>
        <w:spacing w:afterLines="20" w:after="48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</w:t>
      </w:r>
      <w:r w:rsidR="00F83292" w:rsidRPr="00E26B0F">
        <w:rPr>
          <w:rFonts w:ascii="Arial" w:hAnsi="Arial" w:cs="Arial"/>
          <w:i/>
          <w:iCs/>
        </w:rPr>
        <w:t xml:space="preserve">Please select </w:t>
      </w:r>
      <w:r w:rsidR="00F83292" w:rsidRPr="00E26B0F">
        <w:rPr>
          <w:rFonts w:ascii="Arial" w:hAnsi="Arial" w:cs="Arial"/>
          <w:bCs/>
          <w:i/>
          <w:iCs/>
        </w:rPr>
        <w:t xml:space="preserve">all </w:t>
      </w:r>
      <w:r>
        <w:rPr>
          <w:rFonts w:ascii="Arial" w:hAnsi="Arial" w:cs="Arial"/>
          <w:i/>
          <w:iCs/>
        </w:rPr>
        <w:t>boxes that apply to you)</w:t>
      </w:r>
      <w:r w:rsidR="00F83292" w:rsidRPr="00E26B0F">
        <w:rPr>
          <w:rFonts w:ascii="Arial" w:hAnsi="Arial" w:cs="Arial"/>
          <w:i/>
          <w:iCs/>
        </w:rPr>
        <w:t>.</w:t>
      </w:r>
    </w:p>
    <w:p w:rsidR="00F83292" w:rsidRDefault="00F83292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 xml:space="preserve">As a hackney carriage/private hire vehicle owner </w:t>
      </w:r>
    </w:p>
    <w:p w:rsidR="00F83292" w:rsidRDefault="00F83292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As a hackney carriage/private hire vehicle driver</w:t>
      </w:r>
    </w:p>
    <w:p w:rsidR="0026541D" w:rsidRDefault="00F83292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 xml:space="preserve">As a hackney carriage/private hire vehicle operator </w:t>
      </w:r>
    </w:p>
    <w:p w:rsidR="0026541D" w:rsidRDefault="0026541D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26541D">
        <w:rPr>
          <w:rFonts w:ascii="Arial" w:hAnsi="Arial" w:cs="Arial"/>
          <w:sz w:val="22"/>
          <w:szCs w:val="22"/>
        </w:rPr>
        <w:t>A</w:t>
      </w:r>
      <w:r w:rsidR="008E4780">
        <w:rPr>
          <w:rFonts w:ascii="Arial" w:hAnsi="Arial" w:cs="Arial"/>
          <w:sz w:val="22"/>
          <w:szCs w:val="22"/>
        </w:rPr>
        <w:t>s a</w:t>
      </w:r>
      <w:r w:rsidRPr="0026541D">
        <w:rPr>
          <w:rFonts w:ascii="Arial" w:hAnsi="Arial" w:cs="Arial"/>
          <w:sz w:val="22"/>
          <w:szCs w:val="22"/>
        </w:rPr>
        <w:t xml:space="preserve"> member of the public</w:t>
      </w:r>
      <w:r>
        <w:rPr>
          <w:rFonts w:ascii="Arial" w:hAnsi="Arial" w:cs="Arial"/>
          <w:sz w:val="22"/>
          <w:szCs w:val="22"/>
        </w:rPr>
        <w:t xml:space="preserve"> that uses taxi services</w:t>
      </w:r>
    </w:p>
    <w:p w:rsidR="00F83292" w:rsidRDefault="00F83292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>
        <w:rPr>
          <w:rFonts w:ascii="Arial" w:hAnsi="Arial" w:cs="Arial"/>
          <w:sz w:val="22"/>
          <w:szCs w:val="22"/>
        </w:rPr>
        <w:t>A</w:t>
      </w:r>
      <w:r w:rsidR="008E4780">
        <w:rPr>
          <w:rFonts w:ascii="Arial" w:hAnsi="Arial" w:cs="Arial"/>
          <w:sz w:val="22"/>
          <w:szCs w:val="22"/>
        </w:rPr>
        <w:t>s a</w:t>
      </w:r>
      <w:r>
        <w:rPr>
          <w:rFonts w:ascii="Arial" w:hAnsi="Arial" w:cs="Arial"/>
          <w:sz w:val="22"/>
          <w:szCs w:val="22"/>
        </w:rPr>
        <w:t xml:space="preserve"> member of the public </w:t>
      </w:r>
      <w:r w:rsidR="008E4780">
        <w:rPr>
          <w:rFonts w:ascii="Arial" w:hAnsi="Arial" w:cs="Arial"/>
          <w:sz w:val="22"/>
          <w:szCs w:val="22"/>
        </w:rPr>
        <w:t>that requires</w:t>
      </w:r>
      <w:r>
        <w:rPr>
          <w:rFonts w:ascii="Arial" w:hAnsi="Arial" w:cs="Arial"/>
          <w:sz w:val="22"/>
          <w:szCs w:val="22"/>
        </w:rPr>
        <w:t xml:space="preserve"> disabled access taxi services </w:t>
      </w:r>
    </w:p>
    <w:p w:rsidR="00F83292" w:rsidRPr="00E26B0F" w:rsidRDefault="00F83292" w:rsidP="00891775">
      <w:pPr>
        <w:pStyle w:val="Default"/>
        <w:spacing w:afterLines="20" w:after="48"/>
        <w:rPr>
          <w:rFonts w:ascii="Arial" w:hAnsi="Arial" w:cs="Arial"/>
          <w:sz w:val="20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="00865C4D" w:rsidRPr="00E26B0F">
        <w:rPr>
          <w:rFonts w:ascii="Arial" w:hAnsi="Arial" w:cs="Arial"/>
          <w:sz w:val="22"/>
          <w:szCs w:val="22"/>
        </w:rPr>
        <w:t>A</w:t>
      </w:r>
      <w:r w:rsidR="000154A3">
        <w:rPr>
          <w:rFonts w:ascii="Arial" w:hAnsi="Arial" w:cs="Arial"/>
          <w:sz w:val="22"/>
          <w:szCs w:val="22"/>
        </w:rPr>
        <w:t>s a</w:t>
      </w:r>
      <w:r w:rsidR="00865C4D" w:rsidRPr="00E26B0F">
        <w:rPr>
          <w:rFonts w:ascii="Arial" w:hAnsi="Arial" w:cs="Arial"/>
          <w:sz w:val="22"/>
          <w:szCs w:val="22"/>
        </w:rPr>
        <w:t>n elected member</w:t>
      </w:r>
    </w:p>
    <w:p w:rsidR="00F83292" w:rsidRPr="00E26B0F" w:rsidRDefault="00F83292" w:rsidP="00891775">
      <w:pPr>
        <w:pStyle w:val="Default"/>
        <w:spacing w:afterLines="20" w:after="48"/>
        <w:rPr>
          <w:rFonts w:ascii="Arial" w:hAnsi="Arial" w:cs="Arial"/>
          <w:sz w:val="22"/>
          <w:szCs w:val="22"/>
        </w:rPr>
      </w:pPr>
      <w:r w:rsidRPr="00E26B0F">
        <w:rPr>
          <w:sz w:val="40"/>
          <w:szCs w:val="40"/>
        </w:rPr>
        <w:t></w:t>
      </w:r>
      <w:r w:rsidRPr="00E26B0F">
        <w:rPr>
          <w:sz w:val="36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Other, please specify:</w:t>
      </w:r>
      <w:r w:rsidR="00963562">
        <w:rPr>
          <w:rFonts w:ascii="Arial" w:hAnsi="Arial" w:cs="Arial"/>
          <w:sz w:val="22"/>
          <w:szCs w:val="22"/>
        </w:rPr>
        <w:t>.....................................................................................................</w:t>
      </w:r>
      <w:r w:rsidRPr="00E26B0F">
        <w:rPr>
          <w:rFonts w:ascii="Arial" w:hAnsi="Arial" w:cs="Arial"/>
          <w:sz w:val="22"/>
          <w:szCs w:val="22"/>
        </w:rPr>
        <w:t xml:space="preserve"> </w:t>
      </w:r>
    </w:p>
    <w:p w:rsidR="00F83292" w:rsidRDefault="00F83292" w:rsidP="00891775">
      <w:pPr>
        <w:spacing w:afterLines="20" w:after="48" w:line="240" w:lineRule="auto"/>
        <w:rPr>
          <w:i/>
          <w:iCs/>
        </w:rPr>
      </w:pPr>
    </w:p>
    <w:p w:rsidR="00E26B0F" w:rsidRPr="00F84D28" w:rsidRDefault="00E26B0F" w:rsidP="00891775">
      <w:pPr>
        <w:spacing w:afterLines="50" w:after="120" w:line="240" w:lineRule="auto"/>
        <w:ind w:left="426" w:hanging="426"/>
        <w:rPr>
          <w:rFonts w:ascii="Arial" w:hAnsi="Arial" w:cs="Arial"/>
          <w:b/>
          <w:bCs/>
          <w:szCs w:val="24"/>
        </w:rPr>
      </w:pPr>
      <w:r w:rsidRPr="00F84D28">
        <w:rPr>
          <w:rFonts w:ascii="Arial" w:hAnsi="Arial" w:cs="Arial"/>
          <w:b/>
          <w:bCs/>
          <w:szCs w:val="24"/>
        </w:rPr>
        <w:t>Q2.</w:t>
      </w:r>
      <w:r w:rsidRPr="00F84D28">
        <w:rPr>
          <w:rFonts w:ascii="Arial" w:hAnsi="Arial" w:cs="Arial"/>
          <w:b/>
          <w:bCs/>
          <w:szCs w:val="24"/>
        </w:rPr>
        <w:tab/>
      </w:r>
    </w:p>
    <w:p w:rsidR="0026541D" w:rsidRPr="00F84D28" w:rsidRDefault="0026541D" w:rsidP="004B12A5">
      <w:pPr>
        <w:spacing w:afterLines="100" w:after="240" w:line="240" w:lineRule="auto"/>
        <w:rPr>
          <w:rFonts w:ascii="Arial" w:hAnsi="Arial" w:cs="Arial"/>
          <w:i/>
        </w:rPr>
      </w:pPr>
      <w:r w:rsidRPr="00F84D28">
        <w:rPr>
          <w:rFonts w:ascii="Arial" w:hAnsi="Arial" w:cs="Arial"/>
          <w:i/>
        </w:rPr>
        <w:t xml:space="preserve">It is proposed that 2 classes of vehicles will be introduced, Class 1 being a </w:t>
      </w:r>
      <w:r w:rsidR="00E26B0F" w:rsidRPr="00F84D28">
        <w:rPr>
          <w:rFonts w:ascii="Arial" w:hAnsi="Arial" w:cs="Arial"/>
          <w:i/>
        </w:rPr>
        <w:t xml:space="preserve">standard </w:t>
      </w:r>
      <w:r w:rsidRPr="00F84D28">
        <w:rPr>
          <w:rFonts w:ascii="Arial" w:hAnsi="Arial" w:cs="Arial"/>
          <w:i/>
        </w:rPr>
        <w:t>saloon, multi-purpose vehicle (MPV) or wheelchair accessible vehicle not fitted with an automated wheelchair lift, and Class 2 being a wheelchair accessible vehicle that has been fitted with an automated wheelchair lift.</w:t>
      </w:r>
    </w:p>
    <w:p w:rsidR="00E26B0F" w:rsidRPr="00F84D28" w:rsidRDefault="00E26B0F" w:rsidP="004B12A5">
      <w:pPr>
        <w:spacing w:afterLines="100" w:after="240" w:line="240" w:lineRule="auto"/>
        <w:rPr>
          <w:rFonts w:ascii="Arial" w:hAnsi="Arial" w:cs="Arial"/>
          <w:b/>
          <w:bCs/>
          <w:color w:val="000000"/>
          <w:szCs w:val="24"/>
        </w:rPr>
      </w:pPr>
      <w:r w:rsidRPr="00F84D28">
        <w:rPr>
          <w:rFonts w:ascii="Arial" w:hAnsi="Arial" w:cs="Arial"/>
          <w:szCs w:val="24"/>
        </w:rPr>
        <w:t>Overall, are you in favour of the proposal to introduce 2 classes of vehicle?</w:t>
      </w:r>
    </w:p>
    <w:p w:rsidR="00E26B0F" w:rsidRDefault="00E26B0F" w:rsidP="00891775">
      <w:pPr>
        <w:pStyle w:val="Default"/>
        <w:spacing w:afterLines="50" w:after="12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Yes </w:t>
      </w:r>
    </w:p>
    <w:p w:rsidR="00E26B0F" w:rsidRDefault="00E26B0F" w:rsidP="00891775">
      <w:pPr>
        <w:pStyle w:val="Default"/>
        <w:spacing w:afterLines="50" w:after="12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E26B0F" w:rsidRDefault="00E26B0F" w:rsidP="00891775">
      <w:pPr>
        <w:pStyle w:val="Default"/>
        <w:spacing w:afterLines="150" w:after="36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Unsure </w:t>
      </w:r>
    </w:p>
    <w:p w:rsidR="00E26B0F" w:rsidRPr="00E26B0F" w:rsidRDefault="00E26B0F" w:rsidP="00891775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E26B0F" w:rsidRPr="00E26B0F" w:rsidRDefault="00E26B0F" w:rsidP="00891775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E26B0F" w:rsidRPr="00E26B0F" w:rsidRDefault="00E26B0F" w:rsidP="00891775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35832" w:rsidRDefault="00F35832" w:rsidP="004B12A5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919E4" w:rsidRPr="00F84D28" w:rsidRDefault="00F84D28" w:rsidP="004B12A5">
      <w:pPr>
        <w:spacing w:afterLines="100" w:after="240" w:line="240" w:lineRule="auto"/>
        <w:rPr>
          <w:rFonts w:ascii="Arial" w:hAnsi="Arial" w:cs="Arial"/>
          <w:b/>
        </w:rPr>
      </w:pPr>
      <w:r w:rsidRPr="00F84D28">
        <w:rPr>
          <w:rFonts w:ascii="Arial" w:hAnsi="Arial" w:cs="Arial"/>
          <w:b/>
        </w:rPr>
        <w:lastRenderedPageBreak/>
        <w:t>Q3.</w:t>
      </w:r>
    </w:p>
    <w:p w:rsidR="00C3173B" w:rsidRPr="00E26B0F" w:rsidRDefault="00B37710" w:rsidP="004B12A5">
      <w:pPr>
        <w:spacing w:afterLines="100" w:after="240" w:line="240" w:lineRule="auto"/>
        <w:jc w:val="both"/>
        <w:rPr>
          <w:rFonts w:ascii="Arial" w:hAnsi="Arial" w:cs="Arial"/>
          <w:i/>
        </w:rPr>
      </w:pPr>
      <w:r w:rsidRPr="00E26B0F">
        <w:rPr>
          <w:rFonts w:ascii="Arial" w:hAnsi="Arial" w:cs="Arial"/>
          <w:i/>
        </w:rPr>
        <w:t xml:space="preserve">It is proposed to amend the current age policy </w:t>
      </w:r>
      <w:r w:rsidR="00E03738" w:rsidRPr="00E26B0F">
        <w:rPr>
          <w:rFonts w:ascii="Arial" w:hAnsi="Arial" w:cs="Arial"/>
          <w:i/>
        </w:rPr>
        <w:t>for both hackney carriage and private hire vehicles so that Class 1</w:t>
      </w:r>
      <w:r w:rsidR="00C3173B" w:rsidRPr="00E26B0F">
        <w:rPr>
          <w:rFonts w:ascii="Arial" w:hAnsi="Arial" w:cs="Arial"/>
          <w:i/>
        </w:rPr>
        <w:t xml:space="preserve"> vehicles, when presented for their first licence, will be under 5 years old</w:t>
      </w:r>
      <w:r w:rsidRPr="00E26B0F">
        <w:rPr>
          <w:rFonts w:ascii="Arial" w:hAnsi="Arial" w:cs="Arial"/>
          <w:i/>
        </w:rPr>
        <w:t xml:space="preserve"> and</w:t>
      </w:r>
      <w:r w:rsidR="00C3173B" w:rsidRPr="00E26B0F">
        <w:rPr>
          <w:rFonts w:ascii="Arial" w:hAnsi="Arial" w:cs="Arial"/>
          <w:i/>
        </w:rPr>
        <w:t xml:space="preserve"> </w:t>
      </w:r>
      <w:r w:rsidR="00E03738" w:rsidRPr="00E26B0F">
        <w:rPr>
          <w:rFonts w:ascii="Arial" w:hAnsi="Arial" w:cs="Arial"/>
          <w:i/>
        </w:rPr>
        <w:t>Class2</w:t>
      </w:r>
      <w:r w:rsidR="00C3173B" w:rsidRPr="00E26B0F">
        <w:rPr>
          <w:rFonts w:ascii="Arial" w:hAnsi="Arial" w:cs="Arial"/>
          <w:i/>
        </w:rPr>
        <w:t xml:space="preserve"> vehicles, when presented for their first licen</w:t>
      </w:r>
      <w:r w:rsidR="00E03738" w:rsidRPr="00E26B0F">
        <w:rPr>
          <w:rFonts w:ascii="Arial" w:hAnsi="Arial" w:cs="Arial"/>
          <w:i/>
        </w:rPr>
        <w:t xml:space="preserve">ce, will be under 10 years old. </w:t>
      </w:r>
    </w:p>
    <w:p w:rsidR="00B37710" w:rsidRPr="00E26B0F" w:rsidRDefault="00B37710" w:rsidP="004B12A5">
      <w:pPr>
        <w:pStyle w:val="ListParagraph"/>
        <w:spacing w:afterLines="100" w:after="240" w:line="240" w:lineRule="auto"/>
        <w:ind w:left="-568" w:firstLine="568"/>
        <w:rPr>
          <w:rFonts w:ascii="Arial" w:hAnsi="Arial" w:cs="Arial"/>
        </w:rPr>
      </w:pPr>
      <w:r w:rsidRPr="00E26B0F">
        <w:rPr>
          <w:rFonts w:ascii="Arial" w:hAnsi="Arial" w:cs="Arial"/>
        </w:rPr>
        <w:t>Overall, are you in favour with the above proposal?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Yes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Unsure</w:t>
      </w:r>
    </w:p>
    <w:p w:rsidR="004B12A5" w:rsidRPr="00E26B0F" w:rsidRDefault="004B12A5" w:rsidP="004B12A5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4B12A5" w:rsidRPr="00E26B0F" w:rsidRDefault="004B12A5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4B12A5" w:rsidRPr="00E26B0F" w:rsidRDefault="004B12A5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84D28" w:rsidRPr="00F84D28" w:rsidRDefault="00F84D28" w:rsidP="004B12A5">
      <w:pPr>
        <w:spacing w:afterLines="100" w:after="240" w:line="240" w:lineRule="auto"/>
        <w:rPr>
          <w:rFonts w:ascii="Arial" w:hAnsi="Arial" w:cs="Arial"/>
          <w:b/>
        </w:rPr>
      </w:pPr>
    </w:p>
    <w:p w:rsidR="00F84D28" w:rsidRPr="00F84D28" w:rsidRDefault="00F84D28" w:rsidP="004B12A5">
      <w:pPr>
        <w:spacing w:afterLines="100" w:after="240" w:line="240" w:lineRule="auto"/>
        <w:rPr>
          <w:rFonts w:ascii="Arial" w:hAnsi="Arial" w:cs="Arial"/>
          <w:b/>
        </w:rPr>
      </w:pPr>
      <w:r w:rsidRPr="00F84D28">
        <w:rPr>
          <w:rFonts w:ascii="Arial" w:hAnsi="Arial" w:cs="Arial"/>
          <w:b/>
        </w:rPr>
        <w:t>Q4.</w:t>
      </w:r>
    </w:p>
    <w:p w:rsidR="002C4F1B" w:rsidRDefault="00987EAF" w:rsidP="004B12A5">
      <w:pPr>
        <w:spacing w:afterLines="100" w:after="240" w:line="240" w:lineRule="auto"/>
        <w:jc w:val="both"/>
        <w:rPr>
          <w:rFonts w:ascii="Arial" w:hAnsi="Arial" w:cs="Arial"/>
          <w:i/>
        </w:rPr>
      </w:pPr>
      <w:r w:rsidRPr="00E26B0F">
        <w:rPr>
          <w:rFonts w:ascii="Arial" w:hAnsi="Arial" w:cs="Arial"/>
          <w:i/>
        </w:rPr>
        <w:t xml:space="preserve">Hackney carriage and private hire vehicles are currently exempt from the MOT testing regime as they are tested by Bridgend CBC and issued with an exemption certificate. </w:t>
      </w:r>
      <w:r w:rsidR="002C4F1B" w:rsidRPr="00E26B0F">
        <w:rPr>
          <w:rFonts w:ascii="Arial" w:hAnsi="Arial" w:cs="Arial"/>
          <w:i/>
        </w:rPr>
        <w:t xml:space="preserve">It is proposed to amend the testing policy so that hackney carriage and private hire vehicles </w:t>
      </w:r>
      <w:r w:rsidR="002C4F1B" w:rsidRPr="00E26B0F">
        <w:rPr>
          <w:rFonts w:ascii="Arial" w:hAnsi="Arial" w:cs="Arial"/>
        </w:rPr>
        <w:t>will be tested in accordance with the MOT regime administered by the D</w:t>
      </w:r>
      <w:r w:rsidRPr="00E26B0F">
        <w:rPr>
          <w:rFonts w:ascii="Arial" w:hAnsi="Arial" w:cs="Arial"/>
        </w:rPr>
        <w:t xml:space="preserve">river and </w:t>
      </w:r>
      <w:r w:rsidR="002C4F1B" w:rsidRPr="00E26B0F">
        <w:rPr>
          <w:rFonts w:ascii="Arial" w:hAnsi="Arial" w:cs="Arial"/>
        </w:rPr>
        <w:t>V</w:t>
      </w:r>
      <w:r w:rsidRPr="00E26B0F">
        <w:rPr>
          <w:rFonts w:ascii="Arial" w:hAnsi="Arial" w:cs="Arial"/>
        </w:rPr>
        <w:t xml:space="preserve">ehicle Standards </w:t>
      </w:r>
      <w:r w:rsidR="002C4F1B" w:rsidRPr="00E26B0F">
        <w:rPr>
          <w:rFonts w:ascii="Arial" w:hAnsi="Arial" w:cs="Arial"/>
        </w:rPr>
        <w:t>A</w:t>
      </w:r>
      <w:r w:rsidRPr="00E26B0F">
        <w:rPr>
          <w:rFonts w:ascii="Arial" w:hAnsi="Arial" w:cs="Arial"/>
        </w:rPr>
        <w:t>gency (DVSA)</w:t>
      </w:r>
      <w:r w:rsidR="002C4F1B" w:rsidRPr="00E26B0F">
        <w:rPr>
          <w:rFonts w:ascii="Arial" w:hAnsi="Arial" w:cs="Arial"/>
          <w:i/>
        </w:rPr>
        <w:t xml:space="preserve">. Alongside the MOT test, </w:t>
      </w:r>
      <w:r w:rsidRPr="00E26B0F">
        <w:rPr>
          <w:rFonts w:ascii="Arial" w:hAnsi="Arial" w:cs="Arial"/>
          <w:i/>
        </w:rPr>
        <w:t>it is also proposed that vehicles will</w:t>
      </w:r>
      <w:r w:rsidR="002C4F1B" w:rsidRPr="00E26B0F">
        <w:rPr>
          <w:rFonts w:ascii="Arial" w:hAnsi="Arial" w:cs="Arial"/>
          <w:i/>
        </w:rPr>
        <w:t xml:space="preserve"> be required to undertake an additional compliance </w:t>
      </w:r>
      <w:r w:rsidRPr="00E26B0F">
        <w:rPr>
          <w:rFonts w:ascii="Arial" w:hAnsi="Arial" w:cs="Arial"/>
          <w:i/>
        </w:rPr>
        <w:t xml:space="preserve">test, in accordance with the Hackney Carriage and Private Hire Vehicles National Inspection Standards, produced by the Freight Transport Association, that includes items that would not be covered by an MOT </w:t>
      </w:r>
      <w:r w:rsidR="00E03738" w:rsidRPr="00E26B0F">
        <w:rPr>
          <w:rFonts w:ascii="Arial" w:hAnsi="Arial" w:cs="Arial"/>
          <w:i/>
        </w:rPr>
        <w:t xml:space="preserve">test </w:t>
      </w:r>
      <w:r w:rsidRPr="00E26B0F">
        <w:rPr>
          <w:rFonts w:ascii="Arial" w:hAnsi="Arial" w:cs="Arial"/>
          <w:i/>
        </w:rPr>
        <w:t>(such as a taxi roof-light).</w:t>
      </w:r>
    </w:p>
    <w:p w:rsidR="00F84D28" w:rsidRPr="00E26B0F" w:rsidRDefault="00F84D28" w:rsidP="004B12A5">
      <w:pPr>
        <w:pStyle w:val="ListParagraph"/>
        <w:spacing w:afterLines="100" w:after="240" w:line="240" w:lineRule="auto"/>
        <w:ind w:left="-568" w:firstLine="568"/>
        <w:rPr>
          <w:rFonts w:ascii="Arial" w:hAnsi="Arial" w:cs="Arial"/>
        </w:rPr>
      </w:pPr>
      <w:r w:rsidRPr="00E26B0F">
        <w:rPr>
          <w:rFonts w:ascii="Arial" w:hAnsi="Arial" w:cs="Arial"/>
        </w:rPr>
        <w:t>Overall, are you in favour with the above proposal?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Yes 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4B12A5" w:rsidRDefault="004B12A5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Unsure </w:t>
      </w:r>
    </w:p>
    <w:p w:rsidR="004B12A5" w:rsidRPr="00E26B0F" w:rsidRDefault="004B12A5" w:rsidP="004B12A5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4B12A5" w:rsidRPr="00E26B0F" w:rsidRDefault="004B12A5" w:rsidP="004B12A5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4B12A5" w:rsidRPr="00E26B0F" w:rsidRDefault="004B12A5" w:rsidP="004B12A5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F35832">
        <w:rPr>
          <w:rFonts w:ascii="Arial" w:hAnsi="Arial" w:cs="Arial"/>
          <w:sz w:val="20"/>
        </w:rPr>
        <w:t>…………</w:t>
      </w:r>
    </w:p>
    <w:p w:rsidR="00F84D28" w:rsidRPr="006E23A5" w:rsidRDefault="00F35832" w:rsidP="004B12A5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6E23A5">
        <w:rPr>
          <w:rFonts w:ascii="Arial" w:hAnsi="Arial" w:cs="Arial"/>
          <w:sz w:val="20"/>
        </w:rPr>
        <w:t>…………</w:t>
      </w:r>
    </w:p>
    <w:p w:rsidR="00F84D28" w:rsidRPr="00F84D28" w:rsidRDefault="00F84D28" w:rsidP="004B12A5">
      <w:pPr>
        <w:spacing w:afterLines="100" w:after="240" w:line="240" w:lineRule="auto"/>
        <w:rPr>
          <w:rFonts w:ascii="Arial" w:hAnsi="Arial" w:cs="Arial"/>
          <w:b/>
        </w:rPr>
      </w:pPr>
      <w:r w:rsidRPr="00F84D28">
        <w:rPr>
          <w:rFonts w:ascii="Arial" w:hAnsi="Arial" w:cs="Arial"/>
          <w:b/>
        </w:rPr>
        <w:lastRenderedPageBreak/>
        <w:t>Q5.</w:t>
      </w:r>
    </w:p>
    <w:p w:rsidR="00E03738" w:rsidRDefault="00E03738" w:rsidP="004B12A5">
      <w:pPr>
        <w:spacing w:afterLines="100" w:after="240" w:line="240" w:lineRule="auto"/>
        <w:rPr>
          <w:rFonts w:ascii="Arial" w:hAnsi="Arial" w:cs="Arial"/>
          <w:i/>
        </w:rPr>
      </w:pPr>
      <w:r w:rsidRPr="00F84D28">
        <w:rPr>
          <w:rFonts w:ascii="Arial" w:hAnsi="Arial" w:cs="Arial"/>
          <w:i/>
        </w:rPr>
        <w:t xml:space="preserve">At present, hackney carriage and private hire vehicles up to 5 years old are tested twice per year and vehicles older than this are tested 3 times a year. It is proposed to amend this policy so that vehicles up to 10 years old will be tested twice per year and vehicles 10 years or older will be tested 3 times per year. </w:t>
      </w:r>
    </w:p>
    <w:p w:rsidR="00F84D28" w:rsidRPr="00E26B0F" w:rsidRDefault="00F84D28" w:rsidP="004B12A5">
      <w:pPr>
        <w:pStyle w:val="ListParagraph"/>
        <w:spacing w:afterLines="100" w:after="240" w:line="240" w:lineRule="auto"/>
        <w:ind w:left="-568" w:firstLine="568"/>
        <w:rPr>
          <w:rFonts w:ascii="Arial" w:hAnsi="Arial" w:cs="Arial"/>
        </w:rPr>
      </w:pPr>
      <w:r w:rsidRPr="00E26B0F">
        <w:rPr>
          <w:rFonts w:ascii="Arial" w:hAnsi="Arial" w:cs="Arial"/>
        </w:rPr>
        <w:t>Overall, are you in favour with the above proposal?</w:t>
      </w:r>
    </w:p>
    <w:p w:rsidR="00F84D28" w:rsidRDefault="00F84D28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Yes </w:t>
      </w:r>
    </w:p>
    <w:p w:rsidR="00F84D28" w:rsidRDefault="00F84D28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F84D28" w:rsidRDefault="00F84D28" w:rsidP="00F02B4C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Unsure </w:t>
      </w:r>
    </w:p>
    <w:p w:rsidR="00F84D28" w:rsidRPr="00E26B0F" w:rsidRDefault="00F84D28" w:rsidP="004B12A5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A50C62" w:rsidRPr="00E26B0F" w:rsidRDefault="00A50C62" w:rsidP="00A50C6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50C62" w:rsidRPr="00E26B0F" w:rsidRDefault="00A50C62" w:rsidP="00A50C6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A50C62" w:rsidRPr="00E26B0F" w:rsidRDefault="00A50C62" w:rsidP="00A50C6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E03738" w:rsidRDefault="00E03738" w:rsidP="00704B39">
      <w:pPr>
        <w:spacing w:line="240" w:lineRule="auto"/>
        <w:rPr>
          <w:rFonts w:ascii="Arial" w:hAnsi="Arial" w:cs="Arial"/>
          <w:sz w:val="16"/>
        </w:rPr>
      </w:pPr>
    </w:p>
    <w:p w:rsidR="00D160AE" w:rsidRDefault="00D160AE" w:rsidP="00D160AE">
      <w:pPr>
        <w:spacing w:line="240" w:lineRule="auto"/>
        <w:rPr>
          <w:rFonts w:ascii="Arial" w:hAnsi="Arial" w:cs="Arial"/>
          <w:i/>
        </w:rPr>
      </w:pPr>
      <w:r w:rsidRPr="004B12A5">
        <w:rPr>
          <w:rFonts w:ascii="Arial" w:hAnsi="Arial" w:cs="Arial"/>
          <w:i/>
        </w:rPr>
        <w:t>The Licensing department have re</w:t>
      </w:r>
      <w:r>
        <w:rPr>
          <w:rFonts w:ascii="Arial" w:hAnsi="Arial" w:cs="Arial"/>
          <w:i/>
        </w:rPr>
        <w:t xml:space="preserve">ceived comments from disabled access </w:t>
      </w:r>
      <w:r w:rsidRPr="004B12A5">
        <w:rPr>
          <w:rFonts w:ascii="Arial" w:hAnsi="Arial" w:cs="Arial"/>
          <w:i/>
        </w:rPr>
        <w:t>groups that they have difficulty accessing wheelchair accessible</w:t>
      </w:r>
      <w:r>
        <w:rPr>
          <w:rFonts w:ascii="Arial" w:hAnsi="Arial" w:cs="Arial"/>
          <w:i/>
        </w:rPr>
        <w:t xml:space="preserve"> vehicles. The following questions relate to the provision of hackney carriage and private hire services in Bridgend County Borough.</w:t>
      </w:r>
    </w:p>
    <w:p w:rsidR="00D160AE" w:rsidRDefault="00D160AE" w:rsidP="00704B39">
      <w:pPr>
        <w:spacing w:line="240" w:lineRule="auto"/>
        <w:rPr>
          <w:rFonts w:ascii="Arial" w:hAnsi="Arial" w:cs="Arial"/>
          <w:sz w:val="16"/>
        </w:rPr>
      </w:pPr>
    </w:p>
    <w:p w:rsidR="004B12A5" w:rsidRPr="00F84D28" w:rsidRDefault="004B12A5" w:rsidP="004B12A5">
      <w:pPr>
        <w:spacing w:afterLines="100" w:after="240" w:line="240" w:lineRule="auto"/>
        <w:rPr>
          <w:rFonts w:ascii="Arial" w:hAnsi="Arial" w:cs="Arial"/>
          <w:b/>
        </w:rPr>
      </w:pPr>
      <w:r w:rsidRPr="00F84D28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6</w:t>
      </w:r>
      <w:r w:rsidRPr="00F84D28">
        <w:rPr>
          <w:rFonts w:ascii="Arial" w:hAnsi="Arial" w:cs="Arial"/>
          <w:b/>
        </w:rPr>
        <w:t>.</w:t>
      </w:r>
    </w:p>
    <w:p w:rsidR="00AF5BC9" w:rsidRDefault="00AF5BC9" w:rsidP="00AF5BC9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Do you consider the hackney carriage and private hire vehicles </w:t>
      </w:r>
      <w:r w:rsidR="00081A27">
        <w:rPr>
          <w:rFonts w:ascii="Arial" w:hAnsi="Arial" w:cs="Arial"/>
        </w:rPr>
        <w:t>available</w:t>
      </w:r>
      <w:r>
        <w:rPr>
          <w:rFonts w:ascii="Arial" w:hAnsi="Arial" w:cs="Arial"/>
        </w:rPr>
        <w:t xml:space="preserve"> in Bridgend County Borough</w:t>
      </w:r>
      <w:r w:rsidR="00081A2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meet the needs of disabled passengers?</w:t>
      </w:r>
    </w:p>
    <w:p w:rsidR="00FB632A" w:rsidRDefault="00FB632A" w:rsidP="00FB632A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Yes </w:t>
      </w:r>
    </w:p>
    <w:p w:rsidR="00FB632A" w:rsidRDefault="00FB632A" w:rsidP="00FB632A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FB632A" w:rsidRDefault="00FB632A" w:rsidP="00FB632A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Unsure </w:t>
      </w:r>
    </w:p>
    <w:p w:rsidR="00FB632A" w:rsidRPr="00E26B0F" w:rsidRDefault="00FB632A" w:rsidP="00FB632A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FB632A" w:rsidRPr="00E26B0F" w:rsidRDefault="00FB632A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B632A" w:rsidRPr="00E26B0F" w:rsidRDefault="00FB632A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02B4C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35832">
      <w:pPr>
        <w:spacing w:afterLines="100" w:after="240" w:line="240" w:lineRule="auto"/>
        <w:rPr>
          <w:rFonts w:ascii="Arial" w:hAnsi="Arial" w:cs="Arial"/>
          <w:b/>
        </w:rPr>
      </w:pPr>
    </w:p>
    <w:p w:rsidR="006A4CED" w:rsidRDefault="006A4CED" w:rsidP="00F35832">
      <w:pPr>
        <w:spacing w:afterLines="100" w:after="240" w:line="240" w:lineRule="auto"/>
        <w:rPr>
          <w:rFonts w:ascii="Arial" w:hAnsi="Arial" w:cs="Arial"/>
          <w:b/>
        </w:rPr>
      </w:pPr>
    </w:p>
    <w:p w:rsidR="007806E9" w:rsidRPr="00F35832" w:rsidRDefault="00F35832" w:rsidP="00F35832">
      <w:pPr>
        <w:spacing w:afterLines="100" w:after="240" w:line="240" w:lineRule="auto"/>
        <w:rPr>
          <w:rFonts w:ascii="Arial" w:hAnsi="Arial" w:cs="Arial"/>
          <w:b/>
        </w:rPr>
      </w:pPr>
      <w:r w:rsidRPr="00F35832">
        <w:rPr>
          <w:rFonts w:ascii="Arial" w:hAnsi="Arial" w:cs="Arial"/>
          <w:b/>
        </w:rPr>
        <w:lastRenderedPageBreak/>
        <w:t>Q7.</w:t>
      </w:r>
    </w:p>
    <w:p w:rsidR="007806E9" w:rsidRPr="00FB632A" w:rsidRDefault="007806E9" w:rsidP="007806E9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Do you consider</w:t>
      </w:r>
      <w:r w:rsidR="00F35832">
        <w:rPr>
          <w:rFonts w:ascii="Arial" w:hAnsi="Arial" w:cs="Arial"/>
        </w:rPr>
        <w:t xml:space="preserve"> the service provided by</w:t>
      </w:r>
      <w:r>
        <w:rPr>
          <w:rFonts w:ascii="Arial" w:hAnsi="Arial" w:cs="Arial"/>
        </w:rPr>
        <w:t xml:space="preserve"> hackney car</w:t>
      </w:r>
      <w:r w:rsidR="00F35832">
        <w:rPr>
          <w:rFonts w:ascii="Arial" w:hAnsi="Arial" w:cs="Arial"/>
        </w:rPr>
        <w:t xml:space="preserve">riage and private hire vehicle drivers </w:t>
      </w:r>
      <w:r>
        <w:rPr>
          <w:rFonts w:ascii="Arial" w:hAnsi="Arial" w:cs="Arial"/>
        </w:rPr>
        <w:t>in Bridgend County Borough</w:t>
      </w:r>
      <w:r w:rsidR="00F35832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 xml:space="preserve"> suitable for the needs of disabled passengers?</w:t>
      </w:r>
    </w:p>
    <w:p w:rsidR="00F35832" w:rsidRDefault="00F35832" w:rsidP="00F35832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Yes </w:t>
      </w:r>
    </w:p>
    <w:p w:rsidR="00F35832" w:rsidRDefault="00F35832" w:rsidP="00F35832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>No</w:t>
      </w:r>
    </w:p>
    <w:p w:rsidR="00F35832" w:rsidRDefault="00F35832" w:rsidP="00F35832">
      <w:pPr>
        <w:pStyle w:val="Default"/>
        <w:spacing w:afterLines="100" w:after="240"/>
        <w:rPr>
          <w:rFonts w:ascii="Arial" w:hAnsi="Arial" w:cs="Arial"/>
          <w:sz w:val="22"/>
          <w:szCs w:val="22"/>
        </w:rPr>
      </w:pPr>
      <w:r>
        <w:rPr>
          <w:sz w:val="40"/>
          <w:szCs w:val="40"/>
        </w:rPr>
        <w:t></w:t>
      </w:r>
      <w:r>
        <w:rPr>
          <w:sz w:val="40"/>
          <w:szCs w:val="40"/>
        </w:rPr>
        <w:t></w:t>
      </w:r>
      <w:r w:rsidRPr="00E26B0F">
        <w:rPr>
          <w:rFonts w:ascii="Arial" w:hAnsi="Arial" w:cs="Arial"/>
          <w:sz w:val="22"/>
          <w:szCs w:val="22"/>
        </w:rPr>
        <w:t xml:space="preserve">Unsure </w:t>
      </w:r>
    </w:p>
    <w:p w:rsidR="00F35832" w:rsidRPr="00E26B0F" w:rsidRDefault="00F35832" w:rsidP="00F35832">
      <w:pPr>
        <w:spacing w:afterLines="100" w:after="24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Please provide any additional comments: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02B4C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F3583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F35832" w:rsidRPr="00F35832" w:rsidRDefault="00F35832" w:rsidP="00F35832">
      <w:pPr>
        <w:spacing w:afterLines="100" w:after="240" w:line="240" w:lineRule="auto"/>
        <w:rPr>
          <w:rFonts w:ascii="Arial" w:hAnsi="Arial" w:cs="Arial"/>
          <w:b/>
        </w:rPr>
      </w:pPr>
      <w:r w:rsidRPr="00F35832">
        <w:rPr>
          <w:rFonts w:ascii="Arial" w:hAnsi="Arial" w:cs="Arial"/>
          <w:b/>
        </w:rPr>
        <w:t>Q8.</w:t>
      </w:r>
    </w:p>
    <w:p w:rsidR="00F35832" w:rsidRDefault="00F35832" w:rsidP="00F02B4C">
      <w:pPr>
        <w:spacing w:afterLines="100" w:after="240" w:line="240" w:lineRule="auto"/>
        <w:rPr>
          <w:rFonts w:ascii="Arial" w:hAnsi="Arial" w:cs="Arial"/>
        </w:rPr>
      </w:pPr>
      <w:r w:rsidRPr="00F35832">
        <w:rPr>
          <w:rFonts w:ascii="Arial" w:hAnsi="Arial" w:cs="Arial"/>
        </w:rPr>
        <w:t xml:space="preserve">What barriers (if any) do you feel prevent the supply </w:t>
      </w:r>
      <w:r w:rsidR="00A72FE9" w:rsidRPr="00F35832">
        <w:rPr>
          <w:rFonts w:ascii="Arial" w:hAnsi="Arial" w:cs="Arial"/>
        </w:rPr>
        <w:t xml:space="preserve">of </w:t>
      </w:r>
      <w:r w:rsidR="00A72FE9">
        <w:rPr>
          <w:rFonts w:ascii="Arial" w:hAnsi="Arial" w:cs="Arial"/>
        </w:rPr>
        <w:t xml:space="preserve">wheelchair accessible hackney carriage and </w:t>
      </w:r>
      <w:r w:rsidRPr="00F35832">
        <w:rPr>
          <w:rFonts w:ascii="Arial" w:hAnsi="Arial" w:cs="Arial"/>
        </w:rPr>
        <w:t>private hire vehicles in Bridgend County Borough?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F3583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35832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F3583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F35832" w:rsidRPr="00F35832" w:rsidRDefault="00F35832" w:rsidP="00704B39">
      <w:pPr>
        <w:spacing w:line="240" w:lineRule="auto"/>
        <w:rPr>
          <w:rFonts w:ascii="Arial" w:hAnsi="Arial" w:cs="Arial"/>
          <w:b/>
        </w:rPr>
      </w:pPr>
      <w:r w:rsidRPr="00F35832">
        <w:rPr>
          <w:rFonts w:ascii="Arial" w:hAnsi="Arial" w:cs="Arial"/>
          <w:b/>
        </w:rPr>
        <w:t>Q9.</w:t>
      </w:r>
    </w:p>
    <w:p w:rsidR="004B12A5" w:rsidRDefault="00F35832" w:rsidP="00F02B4C">
      <w:pPr>
        <w:spacing w:afterLines="100" w:after="24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</w:rPr>
        <w:t>Is there anything else that could be done to improve the provisions for disabled passengers in Bridgend County Borough?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E26B0F" w:rsidRDefault="00F35832" w:rsidP="00F3583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35832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Pr="00F35832" w:rsidRDefault="00F35832" w:rsidP="00F35832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4"/>
        </w:rPr>
      </w:pPr>
    </w:p>
    <w:p w:rsidR="004B12A5" w:rsidRPr="004B12A5" w:rsidRDefault="00F35832" w:rsidP="00704B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Q10</w:t>
      </w:r>
      <w:r w:rsidR="004B12A5" w:rsidRPr="004B12A5">
        <w:rPr>
          <w:rFonts w:ascii="Arial" w:hAnsi="Arial" w:cs="Arial"/>
          <w:b/>
        </w:rPr>
        <w:t xml:space="preserve">. </w:t>
      </w:r>
    </w:p>
    <w:p w:rsidR="004B12A5" w:rsidRDefault="004B12A5" w:rsidP="00704B39">
      <w:pPr>
        <w:spacing w:after="0" w:line="240" w:lineRule="auto"/>
        <w:rPr>
          <w:rFonts w:ascii="Arial" w:hAnsi="Arial" w:cs="Arial"/>
        </w:rPr>
      </w:pPr>
    </w:p>
    <w:p w:rsidR="004B12A5" w:rsidRPr="00E26B0F" w:rsidRDefault="004B12A5" w:rsidP="00F02B4C">
      <w:pPr>
        <w:spacing w:afterLines="10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have any other comments or suggestions about taxi and private hire services in Bridgend County Borough?</w:t>
      </w:r>
    </w:p>
    <w:p w:rsidR="00F35832" w:rsidRPr="00E26B0F" w:rsidRDefault="00F35832" w:rsidP="00F02B4C">
      <w:pPr>
        <w:spacing w:afterLines="100" w:after="240" w:line="240" w:lineRule="auto"/>
        <w:rPr>
          <w:rFonts w:ascii="Arial" w:hAnsi="Arial" w:cs="Arial"/>
          <w:b/>
          <w:bCs/>
          <w:color w:val="000000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F35832" w:rsidRDefault="00F35832" w:rsidP="00F35832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D04A1C" w:rsidRDefault="00F35832" w:rsidP="00F02B4C">
      <w:pPr>
        <w:spacing w:afterLines="100" w:after="240" w:line="240" w:lineRule="auto"/>
        <w:rPr>
          <w:rFonts w:ascii="Arial" w:hAnsi="Arial" w:cs="Arial"/>
          <w:sz w:val="20"/>
        </w:rPr>
      </w:pPr>
      <w:r w:rsidRPr="00E26B0F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>…………</w:t>
      </w:r>
    </w:p>
    <w:p w:rsidR="000024E9" w:rsidRPr="00D04A1C" w:rsidRDefault="00A72FE9" w:rsidP="00F02B4C">
      <w:pPr>
        <w:spacing w:afterLines="100"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lastRenderedPageBreak/>
        <w:t>P</w:t>
      </w:r>
      <w:r w:rsidR="000024E9" w:rsidRPr="00E26B0F">
        <w:rPr>
          <w:rFonts w:ascii="Arial" w:hAnsi="Arial" w:cs="Arial"/>
        </w:rPr>
        <w:t>lease return this form to: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Licensing and Registration Section,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Bridgend County Borough Council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Civic Offices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Angel Street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>Bridgend. CF31 4WB</w:t>
      </w: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</w:p>
    <w:p w:rsidR="000024E9" w:rsidRPr="00E26B0F" w:rsidRDefault="000024E9" w:rsidP="00704B39">
      <w:pPr>
        <w:spacing w:after="0" w:line="240" w:lineRule="auto"/>
        <w:rPr>
          <w:rFonts w:ascii="Arial" w:hAnsi="Arial" w:cs="Arial"/>
        </w:rPr>
      </w:pPr>
      <w:r w:rsidRPr="00E26B0F">
        <w:rPr>
          <w:rFonts w:ascii="Arial" w:hAnsi="Arial" w:cs="Arial"/>
        </w:rPr>
        <w:t xml:space="preserve">Alternatively, please email your views to </w:t>
      </w:r>
      <w:r w:rsidR="00E73844" w:rsidRPr="00E26B0F">
        <w:rPr>
          <w:rFonts w:ascii="Arial" w:hAnsi="Arial" w:cs="Arial"/>
        </w:rPr>
        <w:t>licensing@bridgend.gov.uk</w:t>
      </w:r>
    </w:p>
    <w:p w:rsidR="00E73844" w:rsidRPr="00E26B0F" w:rsidRDefault="00E73844" w:rsidP="00704B39">
      <w:pPr>
        <w:spacing w:after="0" w:line="240" w:lineRule="auto"/>
        <w:rPr>
          <w:rFonts w:ascii="Arial" w:hAnsi="Arial" w:cs="Arial"/>
        </w:rPr>
      </w:pPr>
    </w:p>
    <w:p w:rsidR="00C248A5" w:rsidRPr="00E26B0F" w:rsidRDefault="008F37A7" w:rsidP="00704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Closing date for responses is 31 January 2018</w:t>
      </w:r>
      <w:bookmarkStart w:id="0" w:name="_GoBack"/>
      <w:bookmarkEnd w:id="0"/>
    </w:p>
    <w:p w:rsidR="00C248A5" w:rsidRPr="00E26B0F" w:rsidRDefault="00C248A5" w:rsidP="00704B39">
      <w:pPr>
        <w:spacing w:after="0" w:line="240" w:lineRule="auto"/>
        <w:rPr>
          <w:rFonts w:ascii="Arial" w:hAnsi="Arial" w:cs="Arial"/>
        </w:rPr>
      </w:pPr>
    </w:p>
    <w:p w:rsidR="00C248A5" w:rsidRPr="00E26B0F" w:rsidRDefault="00C248A5" w:rsidP="00704B39">
      <w:pPr>
        <w:spacing w:line="240" w:lineRule="auto"/>
        <w:ind w:right="27"/>
        <w:rPr>
          <w:rFonts w:ascii="Arial" w:hAnsi="Arial" w:cs="Arial"/>
        </w:rPr>
      </w:pPr>
      <w:r w:rsidRPr="00E26B0F">
        <w:rPr>
          <w:rFonts w:ascii="Arial" w:hAnsi="Arial" w:cs="Arial"/>
          <w:b/>
          <w:bCs/>
          <w:iCs/>
        </w:rPr>
        <w:t>Mae’r ffurflen hon hefyd ar gael yn Gymraeg / This form is also available in Welsh</w:t>
      </w:r>
    </w:p>
    <w:sectPr w:rsidR="00C248A5" w:rsidRPr="00E26B0F" w:rsidSect="00E03738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0E" w:rsidRDefault="009C3A0E" w:rsidP="003B3429">
      <w:pPr>
        <w:spacing w:after="0" w:line="240" w:lineRule="auto"/>
      </w:pPr>
      <w:r>
        <w:separator/>
      </w:r>
    </w:p>
  </w:endnote>
  <w:endnote w:type="continuationSeparator" w:id="0">
    <w:p w:rsidR="009C3A0E" w:rsidRDefault="009C3A0E" w:rsidP="003B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0E" w:rsidRDefault="009C3A0E" w:rsidP="003B3429">
      <w:pPr>
        <w:spacing w:after="0" w:line="240" w:lineRule="auto"/>
      </w:pPr>
      <w:r>
        <w:separator/>
      </w:r>
    </w:p>
  </w:footnote>
  <w:footnote w:type="continuationSeparator" w:id="0">
    <w:p w:rsidR="009C3A0E" w:rsidRDefault="009C3A0E" w:rsidP="003B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6065"/>
    <w:multiLevelType w:val="hybridMultilevel"/>
    <w:tmpl w:val="BCB06648"/>
    <w:lvl w:ilvl="0" w:tplc="7CB0F3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5303A"/>
    <w:multiLevelType w:val="hybridMultilevel"/>
    <w:tmpl w:val="E1AC02C0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5432DE"/>
    <w:multiLevelType w:val="hybridMultilevel"/>
    <w:tmpl w:val="62D02AB4"/>
    <w:lvl w:ilvl="0" w:tplc="7CB0F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29"/>
    <w:rsid w:val="000024E9"/>
    <w:rsid w:val="00013BFC"/>
    <w:rsid w:val="000154A3"/>
    <w:rsid w:val="0002720E"/>
    <w:rsid w:val="00081A27"/>
    <w:rsid w:val="00081CBB"/>
    <w:rsid w:val="000A7E4F"/>
    <w:rsid w:val="00243CDD"/>
    <w:rsid w:val="0026541D"/>
    <w:rsid w:val="002C4F1B"/>
    <w:rsid w:val="00353606"/>
    <w:rsid w:val="00372869"/>
    <w:rsid w:val="003A060E"/>
    <w:rsid w:val="003B3429"/>
    <w:rsid w:val="00411732"/>
    <w:rsid w:val="004743FD"/>
    <w:rsid w:val="00480D9B"/>
    <w:rsid w:val="004B12A5"/>
    <w:rsid w:val="006129C0"/>
    <w:rsid w:val="006140B5"/>
    <w:rsid w:val="00687872"/>
    <w:rsid w:val="006A2634"/>
    <w:rsid w:val="006A2924"/>
    <w:rsid w:val="006A4CED"/>
    <w:rsid w:val="006B0B45"/>
    <w:rsid w:val="006E23A5"/>
    <w:rsid w:val="00704B39"/>
    <w:rsid w:val="00771F88"/>
    <w:rsid w:val="007806E9"/>
    <w:rsid w:val="007D79D2"/>
    <w:rsid w:val="00831670"/>
    <w:rsid w:val="00865C4D"/>
    <w:rsid w:val="00891775"/>
    <w:rsid w:val="008E4780"/>
    <w:rsid w:val="008F37A7"/>
    <w:rsid w:val="00910120"/>
    <w:rsid w:val="00961BCB"/>
    <w:rsid w:val="00963562"/>
    <w:rsid w:val="009701CB"/>
    <w:rsid w:val="00975EE8"/>
    <w:rsid w:val="00987EAF"/>
    <w:rsid w:val="009C3A0E"/>
    <w:rsid w:val="009D2DE8"/>
    <w:rsid w:val="009D715E"/>
    <w:rsid w:val="00A31605"/>
    <w:rsid w:val="00A50C62"/>
    <w:rsid w:val="00A61B9C"/>
    <w:rsid w:val="00A72FE9"/>
    <w:rsid w:val="00A919E4"/>
    <w:rsid w:val="00AF5BC9"/>
    <w:rsid w:val="00B37710"/>
    <w:rsid w:val="00B93322"/>
    <w:rsid w:val="00BB1170"/>
    <w:rsid w:val="00BB455C"/>
    <w:rsid w:val="00C248A5"/>
    <w:rsid w:val="00C3173B"/>
    <w:rsid w:val="00CB4BE0"/>
    <w:rsid w:val="00D04A1C"/>
    <w:rsid w:val="00D160AE"/>
    <w:rsid w:val="00E03738"/>
    <w:rsid w:val="00E26B0F"/>
    <w:rsid w:val="00E31D41"/>
    <w:rsid w:val="00E3503F"/>
    <w:rsid w:val="00E73844"/>
    <w:rsid w:val="00EC422F"/>
    <w:rsid w:val="00F02B4C"/>
    <w:rsid w:val="00F35832"/>
    <w:rsid w:val="00F47910"/>
    <w:rsid w:val="00F83292"/>
    <w:rsid w:val="00F84D28"/>
    <w:rsid w:val="00F908F3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4498"/>
  <w15:docId w15:val="{C083856C-8B03-4B46-858C-6DCFED78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429"/>
  </w:style>
  <w:style w:type="paragraph" w:styleId="Footer">
    <w:name w:val="footer"/>
    <w:basedOn w:val="Normal"/>
    <w:link w:val="FooterChar"/>
    <w:uiPriority w:val="99"/>
    <w:unhideWhenUsed/>
    <w:rsid w:val="003B34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429"/>
  </w:style>
  <w:style w:type="paragraph" w:styleId="NoSpacing">
    <w:name w:val="No Spacing"/>
    <w:aliases w:val="Text"/>
    <w:basedOn w:val="Normal"/>
    <w:next w:val="Normal"/>
    <w:uiPriority w:val="1"/>
    <w:qFormat/>
    <w:rsid w:val="003B3429"/>
    <w:pPr>
      <w:spacing w:beforeLines="50" w:before="50" w:afterLines="100" w:after="100" w:line="36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B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4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2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872"/>
    <w:pPr>
      <w:ind w:left="720"/>
      <w:contextualSpacing/>
    </w:pPr>
  </w:style>
  <w:style w:type="paragraph" w:customStyle="1" w:styleId="Default">
    <w:name w:val="Default"/>
    <w:rsid w:val="00F8329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5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Daniel</dc:creator>
  <cp:keywords/>
  <dc:description/>
  <cp:lastModifiedBy>Cook, Daniel</cp:lastModifiedBy>
  <cp:revision>45</cp:revision>
  <cp:lastPrinted>2017-10-31T15:02:00Z</cp:lastPrinted>
  <dcterms:created xsi:type="dcterms:W3CDTF">2016-10-31T11:14:00Z</dcterms:created>
  <dcterms:modified xsi:type="dcterms:W3CDTF">2017-12-13T11:56:00Z</dcterms:modified>
</cp:coreProperties>
</file>