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790D" w14:textId="77777777" w:rsidR="004F4B6E" w:rsidRPr="002E5F45" w:rsidRDefault="004F4B6E" w:rsidP="004F4B6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>NOTICE OF APPLICATION</w:t>
      </w:r>
    </w:p>
    <w:p w14:paraId="283CAB03" w14:textId="77777777" w:rsidR="004F4B6E" w:rsidRPr="002E5F45" w:rsidRDefault="004F4B6E" w:rsidP="004F4B6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 xml:space="preserve">STREET TRADING CONSENT </w:t>
      </w:r>
    </w:p>
    <w:p w14:paraId="3A7949E9" w14:textId="77777777" w:rsidR="004F4B6E" w:rsidRPr="002E5F45" w:rsidRDefault="004F4B6E" w:rsidP="004F4B6E">
      <w:pPr>
        <w:jc w:val="center"/>
        <w:rPr>
          <w:rFonts w:ascii="Arial" w:hAnsi="Arial" w:cs="Arial"/>
          <w:b/>
          <w:u w:val="single"/>
        </w:rPr>
      </w:pPr>
    </w:p>
    <w:p w14:paraId="5A1555D8" w14:textId="77777777" w:rsidR="004F4B6E" w:rsidRPr="002E5F45" w:rsidRDefault="004F4B6E" w:rsidP="004F4B6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LOCAL GOVERNMENT (MISCELLANEOUS PROVISIONS) ACT 1982</w:t>
      </w:r>
    </w:p>
    <w:p w14:paraId="7F8B3660" w14:textId="77777777" w:rsidR="004F4B6E" w:rsidRPr="002E5F45" w:rsidRDefault="004F4B6E" w:rsidP="004F4B6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SECTION 3 AND SCHEDULE 4</w:t>
      </w:r>
    </w:p>
    <w:p w14:paraId="1AB20B32" w14:textId="77777777" w:rsidR="004F4B6E" w:rsidRDefault="004F4B6E" w:rsidP="004F4B6E">
      <w:pPr>
        <w:jc w:val="center"/>
        <w:rPr>
          <w:rFonts w:ascii="Arial" w:hAnsi="Arial" w:cs="Arial"/>
          <w:b/>
          <w:u w:val="single"/>
        </w:rPr>
      </w:pPr>
    </w:p>
    <w:p w14:paraId="3B643CA1" w14:textId="77777777" w:rsidR="004F4B6E" w:rsidRDefault="004F4B6E" w:rsidP="004F4B6E">
      <w:pPr>
        <w:jc w:val="center"/>
        <w:rPr>
          <w:rFonts w:ascii="Arial" w:hAnsi="Arial" w:cs="Arial"/>
          <w:b/>
          <w:u w:val="single"/>
        </w:rPr>
      </w:pPr>
    </w:p>
    <w:p w14:paraId="0F76C090" w14:textId="77777777" w:rsidR="004F4B6E" w:rsidRPr="002E5F45" w:rsidRDefault="004F4B6E" w:rsidP="004F4B6E">
      <w:pPr>
        <w:jc w:val="center"/>
        <w:rPr>
          <w:rFonts w:ascii="Arial" w:hAnsi="Arial" w:cs="Arial"/>
          <w:b/>
          <w:u w:val="single"/>
        </w:rPr>
      </w:pPr>
    </w:p>
    <w:p w14:paraId="59C60025" w14:textId="77777777" w:rsidR="004F4B6E" w:rsidRDefault="004F4B6E" w:rsidP="004F4B6E">
      <w:pPr>
        <w:rPr>
          <w:rFonts w:ascii="Arial" w:hAnsi="Arial" w:cs="Arial"/>
        </w:rPr>
      </w:pPr>
    </w:p>
    <w:p w14:paraId="1C006F40" w14:textId="77777777" w:rsidR="004F4B6E" w:rsidRDefault="004F4B6E" w:rsidP="004F4B6E">
      <w:pPr>
        <w:rPr>
          <w:rFonts w:ascii="Arial" w:hAnsi="Arial" w:cs="Arial"/>
        </w:rPr>
      </w:pPr>
      <w:r w:rsidRPr="000D13AF">
        <w:rPr>
          <w:rFonts w:ascii="Arial" w:hAnsi="Arial" w:cs="Arial"/>
        </w:rPr>
        <w:t>NOTICE is hereby given that Bridgend County Borough Council</w:t>
      </w:r>
      <w:r>
        <w:rPr>
          <w:rFonts w:ascii="Arial" w:hAnsi="Arial" w:cs="Arial"/>
        </w:rPr>
        <w:t xml:space="preserve"> has received an application for an annual Street Trading Consent:-</w:t>
      </w:r>
    </w:p>
    <w:p w14:paraId="57B89BA0" w14:textId="77777777" w:rsidR="004F4B6E" w:rsidRDefault="004F4B6E" w:rsidP="004F4B6E">
      <w:pPr>
        <w:rPr>
          <w:rFonts w:ascii="Arial" w:hAnsi="Arial" w:cs="Arial"/>
        </w:rPr>
      </w:pPr>
    </w:p>
    <w:p w14:paraId="60373DDD" w14:textId="77777777" w:rsidR="004F4B6E" w:rsidRDefault="004F4B6E" w:rsidP="004F4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Burger van trading at Riverside Tavern car park, Brewery Lane, Bridgend, </w:t>
      </w:r>
      <w:r w:rsidRPr="009A34D9">
        <w:rPr>
          <w:rFonts w:ascii="Arial" w:hAnsi="Arial" w:cs="Arial"/>
        </w:rPr>
        <w:t>CF3</w:t>
      </w:r>
      <w:r>
        <w:rPr>
          <w:rFonts w:ascii="Arial" w:hAnsi="Arial" w:cs="Arial"/>
        </w:rPr>
        <w:t>1 4AP.</w:t>
      </w:r>
    </w:p>
    <w:p w14:paraId="424D20F9" w14:textId="77777777" w:rsidR="004F4B6E" w:rsidRDefault="004F4B6E" w:rsidP="004F4B6E">
      <w:pPr>
        <w:rPr>
          <w:rFonts w:ascii="Arial" w:hAnsi="Arial" w:cs="Arial"/>
        </w:rPr>
      </w:pPr>
    </w:p>
    <w:p w14:paraId="23F6DA8F" w14:textId="08664BD2" w:rsidR="004F4B6E" w:rsidRDefault="004F4B6E" w:rsidP="004F4B6E">
      <w:pPr>
        <w:rPr>
          <w:rFonts w:ascii="Arial" w:hAnsi="Arial" w:cs="Arial"/>
        </w:rPr>
      </w:pPr>
      <w:r w:rsidRPr="000D13AF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person wishing to object to this application must forward such objections in writing by </w:t>
      </w:r>
      <w:r w:rsidR="007269B1">
        <w:rPr>
          <w:rFonts w:ascii="Arial" w:hAnsi="Arial" w:cs="Arial"/>
        </w:rPr>
        <w:t>Thurs</w:t>
      </w:r>
      <w:r>
        <w:rPr>
          <w:rFonts w:ascii="Arial" w:hAnsi="Arial" w:cs="Arial"/>
        </w:rPr>
        <w:t xml:space="preserve">day, </w:t>
      </w:r>
      <w:r w:rsidR="007269B1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April 202</w:t>
      </w:r>
      <w:r w:rsidR="007269B1">
        <w:rPr>
          <w:rFonts w:ascii="Arial" w:hAnsi="Arial" w:cs="Arial"/>
        </w:rPr>
        <w:t>2</w:t>
      </w:r>
      <w:r>
        <w:rPr>
          <w:rFonts w:ascii="Arial" w:hAnsi="Arial" w:cs="Arial"/>
        </w:rPr>
        <w:t>, to The Licensing and Registration Officer, Bridgend County Borough Council, Civic Offices, Angel Street, Bridgend, CF31 4WB.</w:t>
      </w:r>
    </w:p>
    <w:p w14:paraId="502B5B38" w14:textId="77777777" w:rsidR="004F4B6E" w:rsidRDefault="004F4B6E" w:rsidP="004F4B6E">
      <w:pPr>
        <w:rPr>
          <w:rFonts w:ascii="Arial" w:hAnsi="Arial" w:cs="Arial"/>
        </w:rPr>
      </w:pPr>
    </w:p>
    <w:p w14:paraId="2A5740D2" w14:textId="77777777" w:rsidR="004F4B6E" w:rsidRDefault="004F4B6E" w:rsidP="004F4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Council’s Street Trading Policy is available at the below link:- </w:t>
      </w:r>
    </w:p>
    <w:p w14:paraId="705E8B15" w14:textId="77777777" w:rsidR="004F4B6E" w:rsidRDefault="004F4B6E" w:rsidP="004F4B6E">
      <w:pPr>
        <w:rPr>
          <w:rFonts w:ascii="Arial" w:hAnsi="Arial" w:cs="Arial"/>
        </w:rPr>
      </w:pPr>
    </w:p>
    <w:p w14:paraId="20D48C27" w14:textId="77777777" w:rsidR="009461A0" w:rsidRDefault="009461A0" w:rsidP="009461A0">
      <w:pPr>
        <w:rPr>
          <w:rStyle w:val="Hyperlink"/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https://www.bridgend.gov.uk/business/licensing/legal-notices-and-orders/</w:t>
        </w:r>
      </w:hyperlink>
    </w:p>
    <w:p w14:paraId="0FBBC411" w14:textId="77777777" w:rsidR="004F4B6E" w:rsidRPr="000D13AF" w:rsidRDefault="004F4B6E" w:rsidP="004F4B6E">
      <w:pPr>
        <w:rPr>
          <w:rFonts w:ascii="Arial" w:hAnsi="Arial" w:cs="Arial"/>
        </w:rPr>
      </w:pPr>
    </w:p>
    <w:p w14:paraId="315D6B43" w14:textId="7731F789" w:rsidR="004F4B6E" w:rsidRPr="000D13AF" w:rsidRDefault="004F4B6E" w:rsidP="004F4B6E">
      <w:pPr>
        <w:rPr>
          <w:rFonts w:ascii="Arial" w:hAnsi="Arial" w:cs="Arial"/>
        </w:rPr>
      </w:pPr>
      <w:r w:rsidRPr="000D13AF">
        <w:rPr>
          <w:rFonts w:ascii="Arial" w:hAnsi="Arial" w:cs="Arial"/>
        </w:rPr>
        <w:t>Dated this</w:t>
      </w:r>
      <w:r>
        <w:rPr>
          <w:rFonts w:ascii="Arial" w:hAnsi="Arial" w:cs="Arial"/>
        </w:rPr>
        <w:t xml:space="preserve"> </w:t>
      </w:r>
      <w:r w:rsidR="007269B1">
        <w:rPr>
          <w:rFonts w:ascii="Arial" w:hAnsi="Arial" w:cs="Arial"/>
        </w:rPr>
        <w:t>31</w:t>
      </w:r>
      <w:r w:rsidR="007269B1" w:rsidRPr="007269B1">
        <w:rPr>
          <w:rFonts w:ascii="Arial" w:hAnsi="Arial" w:cs="Arial"/>
          <w:vertAlign w:val="superscript"/>
        </w:rPr>
        <w:t>st</w:t>
      </w:r>
      <w:r w:rsidR="00726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 of</w:t>
      </w:r>
      <w:r w:rsidRPr="000D1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 202</w:t>
      </w:r>
      <w:r w:rsidR="007269B1">
        <w:rPr>
          <w:rFonts w:ascii="Arial" w:hAnsi="Arial" w:cs="Arial"/>
        </w:rPr>
        <w:t>2</w:t>
      </w:r>
    </w:p>
    <w:p w14:paraId="67E8ADD2" w14:textId="77777777" w:rsidR="004F4B6E" w:rsidRDefault="004F4B6E" w:rsidP="004F4B6E"/>
    <w:p w14:paraId="6461523D" w14:textId="77777777" w:rsidR="004F4B6E" w:rsidRPr="002E5F45" w:rsidRDefault="004F4B6E" w:rsidP="004F4B6E">
      <w:pPr>
        <w:rPr>
          <w:rFonts w:ascii="Arial" w:hAnsi="Arial" w:cs="Arial"/>
        </w:rPr>
      </w:pPr>
    </w:p>
    <w:p w14:paraId="049CDF28" w14:textId="77777777" w:rsidR="004F4B6E" w:rsidRPr="002E5F45" w:rsidRDefault="004F4B6E" w:rsidP="004F4B6E">
      <w:pPr>
        <w:rPr>
          <w:rFonts w:ascii="Arial" w:hAnsi="Arial" w:cs="Arial"/>
        </w:rPr>
      </w:pPr>
    </w:p>
    <w:p w14:paraId="1129B1B7" w14:textId="77777777" w:rsidR="004F4B6E" w:rsidRPr="002E5F45" w:rsidRDefault="004F4B6E" w:rsidP="004F4B6E">
      <w:pPr>
        <w:rPr>
          <w:rFonts w:ascii="Arial" w:hAnsi="Arial" w:cs="Arial"/>
          <w:b/>
        </w:rPr>
      </w:pPr>
      <w:r w:rsidRPr="002E5F45">
        <w:rPr>
          <w:rFonts w:ascii="Arial" w:hAnsi="Arial" w:cs="Arial"/>
          <w:b/>
        </w:rPr>
        <w:t>Kelly Watson</w:t>
      </w:r>
    </w:p>
    <w:p w14:paraId="33FB5027" w14:textId="77777777" w:rsidR="007269B1" w:rsidRPr="007269B1" w:rsidRDefault="007269B1" w:rsidP="007269B1">
      <w:pPr>
        <w:rPr>
          <w:rFonts w:ascii="Arial" w:hAnsi="Arial" w:cs="Arial"/>
          <w:szCs w:val="24"/>
        </w:rPr>
      </w:pPr>
      <w:r w:rsidRPr="007269B1">
        <w:rPr>
          <w:rFonts w:ascii="Arial" w:hAnsi="Arial" w:cs="Arial"/>
          <w:szCs w:val="24"/>
        </w:rPr>
        <w:t>Chief Officer – Legal &amp; Regulatory Services, HR &amp; Corporate Policy</w:t>
      </w:r>
    </w:p>
    <w:p w14:paraId="32032796" w14:textId="77777777" w:rsidR="007269B1" w:rsidRPr="002E5F45" w:rsidRDefault="007269B1" w:rsidP="004F4B6E">
      <w:pPr>
        <w:rPr>
          <w:rFonts w:ascii="Arial" w:hAnsi="Arial" w:cs="Arial"/>
          <w:b/>
        </w:rPr>
      </w:pPr>
    </w:p>
    <w:p w14:paraId="3C99F241" w14:textId="77777777" w:rsidR="004F4B6E" w:rsidRDefault="004F4B6E" w:rsidP="004F4B6E"/>
    <w:p w14:paraId="78EF8BB7" w14:textId="77777777" w:rsidR="008E0CEC" w:rsidRDefault="008E0CEC"/>
    <w:sectPr w:rsidR="008E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6E"/>
    <w:rsid w:val="004F4B6E"/>
    <w:rsid w:val="007269B1"/>
    <w:rsid w:val="008E0CEC"/>
    <w:rsid w:val="009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800B"/>
  <w15:chartTrackingRefBased/>
  <w15:docId w15:val="{5C49DEA0-6586-4ABC-8105-038EA92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4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nd.gov.uk/business/licensing/legal-notices-and-or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Eve Bradley</cp:lastModifiedBy>
  <cp:revision>3</cp:revision>
  <dcterms:created xsi:type="dcterms:W3CDTF">2022-03-31T11:02:00Z</dcterms:created>
  <dcterms:modified xsi:type="dcterms:W3CDTF">2022-03-31T11:20:00Z</dcterms:modified>
</cp:coreProperties>
</file>