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C47F" w14:textId="52743201" w:rsidR="00B71D8A" w:rsidRPr="00B71D8A" w:rsidRDefault="00B71D8A" w:rsidP="00B71D8A">
      <w:pPr>
        <w:spacing w:before="580" w:line="291" w:lineRule="exact"/>
        <w:ind w:right="72"/>
        <w:jc w:val="center"/>
        <w:textAlignment w:val="baseline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DEDDF </w:t>
      </w:r>
      <w:r w:rsidRPr="00B71D8A">
        <w:rPr>
          <w:rFonts w:ascii="Arial" w:eastAsia="Arial" w:hAnsi="Arial" w:cs="Arial"/>
          <w:b/>
          <w:color w:val="000000"/>
        </w:rPr>
        <w:t>OMB</w:t>
      </w:r>
      <w:r>
        <w:rPr>
          <w:rFonts w:ascii="Arial" w:eastAsia="Arial" w:hAnsi="Arial" w:cs="Arial"/>
          <w:b/>
          <w:color w:val="000000"/>
        </w:rPr>
        <w:t>W</w:t>
      </w:r>
      <w:r w:rsidRPr="00B71D8A">
        <w:rPr>
          <w:rFonts w:ascii="Arial" w:eastAsia="Arial" w:hAnsi="Arial" w:cs="Arial"/>
          <w:b/>
          <w:color w:val="000000"/>
        </w:rPr>
        <w:t>DSM</w:t>
      </w:r>
      <w:r>
        <w:rPr>
          <w:rFonts w:ascii="Arial" w:eastAsia="Arial" w:hAnsi="Arial" w:cs="Arial"/>
          <w:b/>
          <w:color w:val="000000"/>
        </w:rPr>
        <w:t>O</w:t>
      </w:r>
      <w:r w:rsidRPr="00B71D8A">
        <w:rPr>
          <w:rFonts w:ascii="Arial" w:eastAsia="Arial" w:hAnsi="Arial" w:cs="Arial"/>
          <w:b/>
          <w:color w:val="000000"/>
        </w:rPr>
        <w:t>N GWASANAETHAU CYHOEDDUS</w:t>
      </w:r>
      <w:r w:rsidR="0007030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(CYMRU) 2019</w:t>
      </w:r>
      <w:r w:rsidRPr="00B71D8A">
        <w:rPr>
          <w:rFonts w:ascii="Arial" w:eastAsia="Arial" w:hAnsi="Arial" w:cs="Arial"/>
          <w:b/>
          <w:color w:val="000000"/>
        </w:rPr>
        <w:t xml:space="preserve"> </w:t>
      </w:r>
    </w:p>
    <w:p w14:paraId="03B8A748" w14:textId="77777777" w:rsidR="00B71D8A" w:rsidRPr="00B71D8A" w:rsidRDefault="00B71D8A" w:rsidP="00B71D8A">
      <w:pPr>
        <w:spacing w:before="580" w:line="291" w:lineRule="exact"/>
        <w:ind w:right="72"/>
        <w:textAlignment w:val="baseline"/>
        <w:rPr>
          <w:rFonts w:ascii="Arial" w:eastAsia="Arial" w:hAnsi="Arial"/>
          <w:color w:val="000000"/>
          <w:sz w:val="25"/>
          <w:lang w:val="cy-GB"/>
        </w:rPr>
      </w:pPr>
      <w:r w:rsidRPr="00B71D8A">
        <w:rPr>
          <w:rFonts w:ascii="Arial" w:eastAsia="Arial" w:hAnsi="Arial"/>
          <w:color w:val="000000"/>
          <w:sz w:val="25"/>
          <w:lang w:val="cy-GB"/>
        </w:rPr>
        <w:t>Rhybudd yn unol ag a24 (3) o'r Ddeddf uchod.</w:t>
      </w:r>
    </w:p>
    <w:p w14:paraId="5DF6282F" w14:textId="4638D882" w:rsidR="00B71D8A" w:rsidRDefault="00B71D8A" w:rsidP="00B71D8A">
      <w:pPr>
        <w:spacing w:before="580" w:line="291" w:lineRule="exact"/>
        <w:ind w:right="72"/>
        <w:textAlignment w:val="baseline"/>
        <w:rPr>
          <w:rFonts w:ascii="Arial" w:eastAsia="Arial" w:hAnsi="Arial"/>
          <w:color w:val="000000"/>
          <w:sz w:val="25"/>
          <w:lang w:val="cy-GB"/>
        </w:rPr>
      </w:pPr>
      <w:r w:rsidRPr="00B71D8A">
        <w:rPr>
          <w:rFonts w:ascii="Arial" w:eastAsia="Arial" w:hAnsi="Arial"/>
          <w:color w:val="000000"/>
          <w:sz w:val="25"/>
          <w:lang w:val="cy-GB"/>
        </w:rPr>
        <w:t xml:space="preserve">Mae Ombwdsmon Gwasanaethau Cyhoeddus Cymru wedi ymchwilio i gŵyn ac wedi canfod camweinyddu/methiant gwasanaeth gan Gyngor Bwrdeistref Sirol Pen-y-bont ar Ogwr ac wedi anfon adroddiad ar ganlyniadau ei ymchwiliad i Gyngor Bwrdeistref Sirol Pen-y-bont ar Ogwr. Roedd y gŵyn yn ymwneud â rheoli'r trefniadau byw ar gyfer person ifanc </w:t>
      </w:r>
      <w:r>
        <w:rPr>
          <w:rFonts w:ascii="Arial" w:eastAsia="Arial" w:hAnsi="Arial"/>
          <w:color w:val="000000"/>
          <w:sz w:val="25"/>
          <w:lang w:val="cy-GB"/>
        </w:rPr>
        <w:t>y</w:t>
      </w:r>
      <w:r w:rsidRPr="00B71D8A">
        <w:rPr>
          <w:rFonts w:ascii="Arial" w:eastAsia="Arial" w:hAnsi="Arial"/>
          <w:color w:val="000000"/>
          <w:sz w:val="25"/>
          <w:lang w:val="cy-GB"/>
        </w:rPr>
        <w:t>n gadael gofal, a'r gefnogaeth a'r cymorth a gynigiwyd i'r person ifanc ar ôl iddi adael ei gofal.</w:t>
      </w:r>
    </w:p>
    <w:p w14:paraId="44FC91EA" w14:textId="459C2140" w:rsidR="00B71D8A" w:rsidRPr="0007030C" w:rsidRDefault="00B71D8A" w:rsidP="00B71D8A">
      <w:pPr>
        <w:spacing w:before="580" w:line="291" w:lineRule="exact"/>
        <w:ind w:right="72"/>
        <w:textAlignment w:val="baseline"/>
        <w:rPr>
          <w:rFonts w:ascii="Arial" w:eastAsia="Arial" w:hAnsi="Arial"/>
          <w:color w:val="000000"/>
          <w:sz w:val="25"/>
        </w:rPr>
      </w:pPr>
      <w:r w:rsidRPr="00B71D8A">
        <w:rPr>
          <w:rFonts w:ascii="Arial" w:eastAsia="Arial" w:hAnsi="Arial"/>
          <w:color w:val="000000"/>
          <w:sz w:val="25"/>
        </w:rPr>
        <w:t xml:space="preserve">Mae </w:t>
      </w:r>
      <w:proofErr w:type="spellStart"/>
      <w:r w:rsidRPr="00B71D8A">
        <w:rPr>
          <w:rFonts w:ascii="Arial" w:eastAsia="Arial" w:hAnsi="Arial"/>
          <w:color w:val="000000"/>
          <w:sz w:val="25"/>
        </w:rPr>
        <w:t>copi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o </w:t>
      </w:r>
      <w:proofErr w:type="spellStart"/>
      <w:r w:rsidRPr="00B71D8A">
        <w:rPr>
          <w:rFonts w:ascii="Arial" w:eastAsia="Arial" w:hAnsi="Arial"/>
          <w:color w:val="000000"/>
          <w:sz w:val="25"/>
        </w:rPr>
        <w:t>adroddiad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</w:t>
      </w:r>
      <w:proofErr w:type="spellStart"/>
      <w:r w:rsidRPr="00B71D8A">
        <w:rPr>
          <w:rFonts w:ascii="Arial" w:eastAsia="Arial" w:hAnsi="Arial"/>
          <w:color w:val="000000"/>
          <w:sz w:val="25"/>
        </w:rPr>
        <w:t>yr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</w:t>
      </w:r>
      <w:proofErr w:type="spellStart"/>
      <w:r w:rsidRPr="00B71D8A">
        <w:rPr>
          <w:rFonts w:ascii="Arial" w:eastAsia="Arial" w:hAnsi="Arial"/>
          <w:color w:val="000000"/>
          <w:sz w:val="25"/>
        </w:rPr>
        <w:t>ymchwiliad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</w:t>
      </w:r>
      <w:proofErr w:type="spellStart"/>
      <w:r w:rsidRPr="00B71D8A">
        <w:rPr>
          <w:rFonts w:ascii="Arial" w:eastAsia="Arial" w:hAnsi="Arial"/>
          <w:color w:val="000000"/>
          <w:sz w:val="25"/>
        </w:rPr>
        <w:t>ar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</w:t>
      </w:r>
      <w:proofErr w:type="spellStart"/>
      <w:proofErr w:type="gramStart"/>
      <w:r w:rsidRPr="00B71D8A">
        <w:rPr>
          <w:rFonts w:ascii="Arial" w:eastAsia="Arial" w:hAnsi="Arial"/>
          <w:color w:val="000000"/>
          <w:sz w:val="25"/>
        </w:rPr>
        <w:t>gael</w:t>
      </w:r>
      <w:proofErr w:type="spellEnd"/>
      <w:proofErr w:type="gramEnd"/>
      <w:r w:rsidRPr="00B71D8A">
        <w:rPr>
          <w:rFonts w:ascii="Arial" w:eastAsia="Arial" w:hAnsi="Arial"/>
          <w:color w:val="000000"/>
          <w:sz w:val="25"/>
        </w:rPr>
        <w:t xml:space="preserve"> </w:t>
      </w:r>
      <w:hyperlink r:id="rId4" w:history="1">
        <w:proofErr w:type="spellStart"/>
        <w:r w:rsidRPr="0007030C">
          <w:rPr>
            <w:rStyle w:val="Hyperlink"/>
            <w:rFonts w:ascii="Arial" w:eastAsia="Arial" w:hAnsi="Arial"/>
            <w:b/>
            <w:sz w:val="25"/>
          </w:rPr>
          <w:t>yma</w:t>
        </w:r>
        <w:proofErr w:type="spellEnd"/>
      </w:hyperlink>
      <w:r w:rsidRPr="00B71D8A">
        <w:rPr>
          <w:rFonts w:ascii="Arial" w:eastAsia="Arial" w:hAnsi="Arial"/>
          <w:color w:val="000000"/>
          <w:sz w:val="25"/>
        </w:rPr>
        <w:t xml:space="preserve"> am </w:t>
      </w:r>
      <w:proofErr w:type="spellStart"/>
      <w:r w:rsidRPr="00B71D8A">
        <w:rPr>
          <w:rFonts w:ascii="Arial" w:eastAsia="Arial" w:hAnsi="Arial"/>
          <w:color w:val="000000"/>
          <w:sz w:val="25"/>
        </w:rPr>
        <w:t>gyfnod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o 3 </w:t>
      </w:r>
      <w:proofErr w:type="spellStart"/>
      <w:r w:rsidRPr="00B71D8A">
        <w:rPr>
          <w:rFonts w:ascii="Arial" w:eastAsia="Arial" w:hAnsi="Arial"/>
          <w:color w:val="000000"/>
          <w:sz w:val="25"/>
        </w:rPr>
        <w:t>wythnos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o </w:t>
      </w:r>
      <w:proofErr w:type="spellStart"/>
      <w:r w:rsidRPr="00B71D8A">
        <w:rPr>
          <w:rFonts w:ascii="Arial" w:eastAsia="Arial" w:hAnsi="Arial"/>
          <w:color w:val="000000"/>
          <w:sz w:val="25"/>
        </w:rPr>
        <w:t>ddydd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</w:t>
      </w:r>
      <w:proofErr w:type="spellStart"/>
      <w:r w:rsidRPr="00B71D8A">
        <w:rPr>
          <w:rFonts w:ascii="Arial" w:eastAsia="Arial" w:hAnsi="Arial"/>
          <w:color w:val="000000"/>
          <w:sz w:val="25"/>
        </w:rPr>
        <w:t>Iau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16 </w:t>
      </w:r>
      <w:proofErr w:type="spellStart"/>
      <w:r w:rsidRPr="00B71D8A">
        <w:rPr>
          <w:rFonts w:ascii="Arial" w:eastAsia="Arial" w:hAnsi="Arial"/>
          <w:color w:val="000000"/>
          <w:sz w:val="25"/>
        </w:rPr>
        <w:t>Medi</w:t>
      </w:r>
      <w:proofErr w:type="spellEnd"/>
      <w:r w:rsidRPr="00B71D8A">
        <w:rPr>
          <w:rFonts w:ascii="Arial" w:eastAsia="Arial" w:hAnsi="Arial"/>
          <w:color w:val="000000"/>
          <w:sz w:val="25"/>
        </w:rPr>
        <w:t xml:space="preserve"> 2021.</w:t>
      </w:r>
      <w:bookmarkStart w:id="0" w:name="_GoBack"/>
      <w:bookmarkEnd w:id="0"/>
    </w:p>
    <w:p w14:paraId="6678CADA" w14:textId="77777777" w:rsidR="00B71D8A" w:rsidRPr="00B71D8A" w:rsidRDefault="00B71D8A" w:rsidP="00B71D8A">
      <w:pPr>
        <w:spacing w:before="580" w:line="291" w:lineRule="exact"/>
        <w:ind w:right="72"/>
        <w:textAlignment w:val="baseline"/>
        <w:rPr>
          <w:rFonts w:ascii="Arial" w:eastAsia="Arial" w:hAnsi="Arial"/>
          <w:color w:val="000000"/>
          <w:sz w:val="25"/>
          <w:lang w:val="cy-GB"/>
        </w:rPr>
      </w:pPr>
    </w:p>
    <w:p w14:paraId="7B60AC1C" w14:textId="77777777" w:rsidR="00AA04ED" w:rsidRDefault="0007030C"/>
    <w:sectPr w:rsidR="00AA04ED" w:rsidSect="00B71D8A">
      <w:pgSz w:w="11904" w:h="16843"/>
      <w:pgMar w:top="1460" w:right="1444" w:bottom="79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A"/>
    <w:rsid w:val="0007030C"/>
    <w:rsid w:val="001542E4"/>
    <w:rsid w:val="00244B6A"/>
    <w:rsid w:val="00394A47"/>
    <w:rsid w:val="00397075"/>
    <w:rsid w:val="003B08A6"/>
    <w:rsid w:val="00473129"/>
    <w:rsid w:val="004959A7"/>
    <w:rsid w:val="00B07002"/>
    <w:rsid w:val="00B7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5F3F"/>
  <w14:defaultImageDpi w14:val="32767"/>
  <w15:chartTrackingRefBased/>
  <w15:docId w15:val="{84479284-9D64-144E-A4BE-C6F178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D8A"/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dgend.gov.uk/media/11748/enc-cym-final-pi-report-2019062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Thomas</dc:creator>
  <cp:keywords/>
  <dc:description/>
  <cp:lastModifiedBy>Esta John</cp:lastModifiedBy>
  <cp:revision>2</cp:revision>
  <dcterms:created xsi:type="dcterms:W3CDTF">2021-09-15T16:13:00Z</dcterms:created>
  <dcterms:modified xsi:type="dcterms:W3CDTF">2021-09-15T16:13:00Z</dcterms:modified>
</cp:coreProperties>
</file>