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DC" w:rsidRPr="001D234E" w:rsidRDefault="00A43DD3" w:rsidP="00745BED">
      <w:pPr>
        <w:pStyle w:val="CM27"/>
        <w:spacing w:after="0"/>
        <w:ind w:left="1276" w:hanging="1276"/>
        <w:jc w:val="both"/>
        <w:rPr>
          <w:rFonts w:ascii="Arial" w:hAnsi="Arial" w:cs="Arial"/>
          <w:b/>
          <w:sz w:val="28"/>
          <w:szCs w:val="28"/>
        </w:rPr>
      </w:pPr>
      <w:r w:rsidRPr="001D234E">
        <w:rPr>
          <w:noProof/>
          <w:lang w:val="en-GB" w:eastAsia="en-GB"/>
        </w:rPr>
        <w:drawing>
          <wp:inline distT="0" distB="0" distL="0" distR="0">
            <wp:extent cx="6172200" cy="1225550"/>
            <wp:effectExtent l="0" t="0" r="0" b="0"/>
            <wp:docPr id="2" name="Picture 2" descr="Bridgend County Borough Council&#10;Cyngor Bwrdeistref Sirol Pen-y-bont ar Ogwr&#10;www.bridgend.gov.uk" title="Bridgend County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1225550"/>
                    </a:xfrm>
                    <a:prstGeom prst="rect">
                      <a:avLst/>
                    </a:prstGeom>
                    <a:noFill/>
                    <a:ln>
                      <a:noFill/>
                    </a:ln>
                  </pic:spPr>
                </pic:pic>
              </a:graphicData>
            </a:graphic>
          </wp:inline>
        </w:drawing>
      </w:r>
    </w:p>
    <w:p w:rsidR="00270BDC" w:rsidRPr="001D234E" w:rsidRDefault="00270BDC" w:rsidP="00745BED">
      <w:pPr>
        <w:pStyle w:val="CM27"/>
        <w:spacing w:after="0"/>
        <w:jc w:val="both"/>
        <w:rPr>
          <w:rFonts w:ascii="Arial" w:hAnsi="Arial" w:cs="Arial"/>
          <w:b/>
          <w:sz w:val="72"/>
          <w:szCs w:val="72"/>
        </w:rPr>
      </w:pPr>
    </w:p>
    <w:p w:rsidR="00270BDC" w:rsidRPr="001D234E" w:rsidRDefault="00270BDC" w:rsidP="00745BED">
      <w:pPr>
        <w:pStyle w:val="CM27"/>
        <w:spacing w:after="0"/>
        <w:jc w:val="both"/>
        <w:rPr>
          <w:rFonts w:ascii="Arial" w:hAnsi="Arial" w:cs="Arial"/>
          <w:b/>
          <w:sz w:val="72"/>
          <w:szCs w:val="72"/>
        </w:rPr>
      </w:pPr>
    </w:p>
    <w:p w:rsidR="000A7116" w:rsidRDefault="00DE2475" w:rsidP="00745BED">
      <w:pPr>
        <w:pStyle w:val="CM27"/>
        <w:spacing w:after="0"/>
        <w:jc w:val="center"/>
        <w:rPr>
          <w:rFonts w:ascii="Arial" w:hAnsi="Arial" w:cs="Arial"/>
          <w:b/>
          <w:sz w:val="72"/>
          <w:szCs w:val="72"/>
        </w:rPr>
      </w:pPr>
      <w:r w:rsidRPr="001D234E">
        <w:rPr>
          <w:rFonts w:ascii="Arial" w:hAnsi="Arial" w:cs="Arial"/>
          <w:b/>
          <w:sz w:val="72"/>
          <w:szCs w:val="72"/>
        </w:rPr>
        <w:t xml:space="preserve">Cyngor bwrdeistref sirol </w:t>
      </w:r>
    </w:p>
    <w:p w:rsidR="00270BDC" w:rsidRPr="001D234E" w:rsidRDefault="00DE2475" w:rsidP="00745BED">
      <w:pPr>
        <w:pStyle w:val="CM27"/>
        <w:spacing w:after="0"/>
        <w:jc w:val="center"/>
        <w:rPr>
          <w:rFonts w:ascii="Arial" w:hAnsi="Arial" w:cs="Arial"/>
          <w:b/>
          <w:sz w:val="72"/>
          <w:szCs w:val="72"/>
        </w:rPr>
      </w:pPr>
      <w:r w:rsidRPr="001D234E">
        <w:rPr>
          <w:rFonts w:ascii="Arial" w:hAnsi="Arial" w:cs="Arial"/>
          <w:b/>
          <w:sz w:val="72"/>
          <w:szCs w:val="72"/>
        </w:rPr>
        <w:t>Pen-y-bont ar ogwr</w:t>
      </w:r>
    </w:p>
    <w:p w:rsidR="00270BDC" w:rsidRPr="001D234E" w:rsidRDefault="00270BDC" w:rsidP="00745BED">
      <w:pPr>
        <w:pStyle w:val="Default"/>
        <w:jc w:val="center"/>
        <w:rPr>
          <w:rFonts w:ascii="Arial" w:hAnsi="Arial" w:cs="Arial"/>
          <w:color w:val="auto"/>
          <w:sz w:val="72"/>
          <w:szCs w:val="72"/>
        </w:rPr>
      </w:pPr>
      <w:bookmarkStart w:id="0" w:name="_GoBack"/>
      <w:bookmarkEnd w:id="0"/>
    </w:p>
    <w:p w:rsidR="00270BDC" w:rsidRPr="001D234E" w:rsidRDefault="00DE2475" w:rsidP="00745BED">
      <w:pPr>
        <w:pStyle w:val="Default"/>
        <w:jc w:val="center"/>
        <w:rPr>
          <w:rFonts w:ascii="Arial" w:hAnsi="Arial" w:cs="Arial"/>
          <w:b/>
          <w:color w:val="auto"/>
          <w:sz w:val="72"/>
          <w:szCs w:val="72"/>
        </w:rPr>
      </w:pPr>
      <w:r w:rsidRPr="001D234E">
        <w:rPr>
          <w:rFonts w:ascii="Arial" w:hAnsi="Arial" w:cs="Arial"/>
          <w:b/>
          <w:color w:val="auto"/>
          <w:sz w:val="72"/>
          <w:szCs w:val="72"/>
        </w:rPr>
        <w:t xml:space="preserve">Polisi </w:t>
      </w:r>
    </w:p>
    <w:p w:rsidR="00270BDC" w:rsidRPr="001D234E" w:rsidRDefault="00DE2475" w:rsidP="00745BED">
      <w:pPr>
        <w:pStyle w:val="Default"/>
        <w:jc w:val="center"/>
        <w:rPr>
          <w:rFonts w:ascii="Arial" w:hAnsi="Arial" w:cs="Arial"/>
          <w:b/>
          <w:color w:val="auto"/>
          <w:sz w:val="72"/>
          <w:szCs w:val="72"/>
        </w:rPr>
      </w:pPr>
      <w:r w:rsidRPr="001D234E">
        <w:rPr>
          <w:rFonts w:ascii="Arial" w:hAnsi="Arial" w:cs="Arial"/>
          <w:b/>
          <w:color w:val="auto"/>
          <w:sz w:val="72"/>
          <w:szCs w:val="72"/>
        </w:rPr>
        <w:t xml:space="preserve">Gwarcheidiaeth arbennig </w:t>
      </w:r>
    </w:p>
    <w:p w:rsidR="00270BDC" w:rsidRPr="001D234E" w:rsidRDefault="00270BDC" w:rsidP="00745BED">
      <w:pPr>
        <w:pStyle w:val="Default"/>
        <w:jc w:val="center"/>
        <w:rPr>
          <w:rFonts w:ascii="Arial" w:hAnsi="Arial" w:cs="Arial"/>
          <w:b/>
          <w:color w:val="auto"/>
          <w:sz w:val="72"/>
          <w:szCs w:val="72"/>
        </w:rPr>
      </w:pPr>
    </w:p>
    <w:p w:rsidR="00270BDC" w:rsidRPr="001D234E" w:rsidRDefault="00270BDC" w:rsidP="00745BED">
      <w:pPr>
        <w:pStyle w:val="Default"/>
        <w:jc w:val="center"/>
        <w:rPr>
          <w:rFonts w:ascii="Arial" w:hAnsi="Arial" w:cs="Arial"/>
          <w:b/>
          <w:color w:val="auto"/>
          <w:sz w:val="72"/>
          <w:szCs w:val="72"/>
        </w:rPr>
      </w:pPr>
      <w:r w:rsidRPr="001D234E">
        <w:rPr>
          <w:rFonts w:ascii="Arial" w:hAnsi="Arial" w:cs="Arial"/>
          <w:b/>
          <w:color w:val="auto"/>
          <w:sz w:val="72"/>
          <w:szCs w:val="72"/>
        </w:rPr>
        <w:t>Tachwedd 2020</w:t>
      </w:r>
    </w:p>
    <w:p w:rsidR="00270BDC" w:rsidRPr="001D234E" w:rsidRDefault="00270BDC" w:rsidP="00745BED">
      <w:pPr>
        <w:pStyle w:val="CM27"/>
        <w:spacing w:after="0"/>
        <w:jc w:val="both"/>
        <w:rPr>
          <w:rFonts w:ascii="Arial" w:hAnsi="Arial" w:cs="Arial"/>
          <w:b/>
          <w:sz w:val="28"/>
          <w:szCs w:val="28"/>
        </w:rPr>
      </w:pPr>
    </w:p>
    <w:p w:rsidR="00270BDC" w:rsidRPr="001D234E" w:rsidRDefault="00270BDC" w:rsidP="00745BED">
      <w:pPr>
        <w:pStyle w:val="Default"/>
        <w:jc w:val="both"/>
        <w:rPr>
          <w:rFonts w:ascii="Arial" w:hAnsi="Arial" w:cs="Arial"/>
          <w:color w:val="auto"/>
          <w:sz w:val="28"/>
          <w:szCs w:val="28"/>
        </w:rPr>
      </w:pPr>
    </w:p>
    <w:p w:rsidR="00270BDC" w:rsidRPr="001D234E" w:rsidRDefault="00270BDC" w:rsidP="00745BED">
      <w:pPr>
        <w:pStyle w:val="Default"/>
        <w:jc w:val="both"/>
        <w:rPr>
          <w:rFonts w:ascii="Arial" w:hAnsi="Arial" w:cs="Arial"/>
          <w:color w:val="auto"/>
          <w:sz w:val="28"/>
          <w:szCs w:val="28"/>
        </w:rPr>
      </w:pPr>
    </w:p>
    <w:p w:rsidR="00270BDC" w:rsidRPr="001D234E" w:rsidRDefault="00270BDC" w:rsidP="00745BED">
      <w:pPr>
        <w:pStyle w:val="Default"/>
        <w:rPr>
          <w:rFonts w:ascii="Arial" w:hAnsi="Arial" w:cs="Arial"/>
          <w:sz w:val="28"/>
          <w:szCs w:val="28"/>
        </w:rPr>
      </w:pPr>
      <w:r w:rsidRPr="001D234E">
        <w:rPr>
          <w:rFonts w:ascii="Arial" w:hAnsi="Arial" w:cs="Arial"/>
          <w:sz w:val="28"/>
          <w:szCs w:val="28"/>
        </w:rPr>
        <w:t>Y Gyfarwyddiaeth Les</w:t>
      </w:r>
      <w:r w:rsidRPr="001D234E">
        <w:rPr>
          <w:rFonts w:ascii="Arial" w:hAnsi="Arial" w:cs="Arial"/>
          <w:sz w:val="28"/>
          <w:szCs w:val="28"/>
        </w:rPr>
        <w:br w:type="page"/>
      </w:r>
    </w:p>
    <w:tbl>
      <w:tblPr>
        <w:tblStyle w:val="TableGrid"/>
        <w:tblW w:w="0" w:type="auto"/>
        <w:tblLook w:val="04A0" w:firstRow="1" w:lastRow="0" w:firstColumn="1" w:lastColumn="0" w:noHBand="0" w:noVBand="1"/>
        <w:tblCaption w:val="Gorchymyn Gwarcheidiaeth Arbennig"/>
      </w:tblPr>
      <w:tblGrid>
        <w:gridCol w:w="2235"/>
        <w:gridCol w:w="7341"/>
      </w:tblGrid>
      <w:tr w:rsidR="00270BDC" w:rsidRPr="001D234E" w:rsidTr="003F7F61">
        <w:trPr>
          <w:tblHeader/>
        </w:trPr>
        <w:tc>
          <w:tcPr>
            <w:tcW w:w="2235" w:type="dxa"/>
          </w:tcPr>
          <w:p w:rsidR="00270BDC" w:rsidRPr="001D234E" w:rsidRDefault="00270BDC" w:rsidP="008604BF">
            <w:pPr>
              <w:pStyle w:val="Default"/>
              <w:spacing w:line="276" w:lineRule="auto"/>
              <w:jc w:val="both"/>
              <w:rPr>
                <w:rFonts w:ascii="Arial" w:hAnsi="Arial"/>
              </w:rPr>
            </w:pPr>
            <w:r w:rsidRPr="001D234E">
              <w:rPr>
                <w:rFonts w:ascii="Arial" w:hAnsi="Arial"/>
              </w:rPr>
              <w:lastRenderedPageBreak/>
              <w:t>Enw a Lleoliad y Ddogfen</w:t>
            </w:r>
          </w:p>
        </w:tc>
        <w:tc>
          <w:tcPr>
            <w:tcW w:w="7341" w:type="dxa"/>
          </w:tcPr>
          <w:p w:rsidR="00270BDC" w:rsidRPr="001D234E" w:rsidRDefault="00270BDC" w:rsidP="008604BF">
            <w:pPr>
              <w:pStyle w:val="Default"/>
              <w:spacing w:line="276" w:lineRule="auto"/>
              <w:jc w:val="both"/>
              <w:rPr>
                <w:rFonts w:ascii="Arial" w:hAnsi="Arial"/>
              </w:rPr>
            </w:pPr>
            <w:r w:rsidRPr="001D234E">
              <w:rPr>
                <w:rFonts w:ascii="Arial" w:hAnsi="Arial"/>
              </w:rPr>
              <w:t>Gorchymyn Gwarcheidiaeth Arbennig</w:t>
            </w:r>
          </w:p>
        </w:tc>
      </w:tr>
      <w:tr w:rsidR="00270BDC" w:rsidRPr="001D234E" w:rsidTr="003F7F61">
        <w:tc>
          <w:tcPr>
            <w:tcW w:w="2235" w:type="dxa"/>
          </w:tcPr>
          <w:p w:rsidR="00270BDC" w:rsidRPr="001D234E" w:rsidRDefault="00270BDC" w:rsidP="008604BF">
            <w:pPr>
              <w:pStyle w:val="Default"/>
              <w:spacing w:line="276" w:lineRule="auto"/>
              <w:jc w:val="both"/>
              <w:rPr>
                <w:rFonts w:ascii="Arial" w:hAnsi="Arial"/>
              </w:rPr>
            </w:pPr>
          </w:p>
          <w:p w:rsidR="00270BDC" w:rsidRPr="001D234E" w:rsidRDefault="00270BDC" w:rsidP="008604BF">
            <w:pPr>
              <w:pStyle w:val="Default"/>
              <w:spacing w:line="276" w:lineRule="auto"/>
              <w:jc w:val="both"/>
              <w:rPr>
                <w:rFonts w:ascii="Arial" w:hAnsi="Arial"/>
              </w:rPr>
            </w:pPr>
            <w:r w:rsidRPr="001D234E">
              <w:rPr>
                <w:rFonts w:ascii="Arial" w:hAnsi="Arial"/>
              </w:rPr>
              <w:t>Awdur</w:t>
            </w:r>
          </w:p>
          <w:p w:rsidR="00270BDC" w:rsidRPr="001D234E" w:rsidRDefault="00270BDC" w:rsidP="008604BF">
            <w:pPr>
              <w:pStyle w:val="Default"/>
              <w:spacing w:line="276" w:lineRule="auto"/>
              <w:jc w:val="both"/>
              <w:rPr>
                <w:rFonts w:ascii="Arial" w:hAnsi="Arial"/>
              </w:rPr>
            </w:pPr>
          </w:p>
        </w:tc>
        <w:tc>
          <w:tcPr>
            <w:tcW w:w="7341" w:type="dxa"/>
          </w:tcPr>
          <w:p w:rsidR="00270BDC" w:rsidRPr="001D234E" w:rsidRDefault="00270BDC" w:rsidP="008604BF">
            <w:pPr>
              <w:pStyle w:val="Default"/>
              <w:spacing w:line="276" w:lineRule="auto"/>
              <w:rPr>
                <w:rFonts w:ascii="Arial" w:hAnsi="Arial"/>
              </w:rPr>
            </w:pPr>
            <w:r w:rsidRPr="001D234E">
              <w:rPr>
                <w:rFonts w:ascii="Arial" w:hAnsi="Arial"/>
              </w:rPr>
              <w:t>Alex Davies</w:t>
            </w:r>
          </w:p>
          <w:p w:rsidR="00270BDC" w:rsidRPr="001D234E" w:rsidRDefault="00270BDC" w:rsidP="008604BF">
            <w:pPr>
              <w:pStyle w:val="Default"/>
              <w:spacing w:line="276" w:lineRule="auto"/>
              <w:rPr>
                <w:rFonts w:ascii="Arial" w:hAnsi="Arial"/>
                <w:b/>
              </w:rPr>
            </w:pPr>
            <w:r w:rsidRPr="001D234E">
              <w:rPr>
                <w:rFonts w:ascii="Arial" w:hAnsi="Arial"/>
                <w:b/>
              </w:rPr>
              <w:t>Rheolwr Tîm - Lleoliadau</w:t>
            </w:r>
          </w:p>
          <w:p w:rsidR="00270BDC" w:rsidRPr="001D234E" w:rsidRDefault="00270BDC" w:rsidP="008604BF">
            <w:pPr>
              <w:pStyle w:val="Default"/>
              <w:spacing w:line="276" w:lineRule="auto"/>
              <w:rPr>
                <w:rFonts w:ascii="Arial" w:hAnsi="Arial"/>
                <w:b/>
              </w:rPr>
            </w:pPr>
            <w:r w:rsidRPr="001D234E">
              <w:rPr>
                <w:rFonts w:ascii="Arial" w:hAnsi="Arial"/>
                <w:b/>
              </w:rPr>
              <w:t xml:space="preserve">Y Gyfarwyddiaeth Gwasanaethau Cymdeithasol a Lles </w:t>
            </w:r>
            <w:r w:rsidR="000A7116">
              <w:rPr>
                <w:rFonts w:ascii="Arial" w:hAnsi="Arial"/>
                <w:b/>
              </w:rPr>
              <w:t>/</w:t>
            </w:r>
            <w:r w:rsidRPr="001D234E">
              <w:rPr>
                <w:rFonts w:ascii="Arial" w:hAnsi="Arial"/>
              </w:rPr>
              <w:t xml:space="preserve"> </w:t>
            </w:r>
            <w:r w:rsidRPr="001D234E">
              <w:rPr>
                <w:rFonts w:ascii="Arial" w:hAnsi="Arial"/>
                <w:b/>
              </w:rPr>
              <w:t>Social Services and Wellbeing Directorate</w:t>
            </w:r>
          </w:p>
          <w:p w:rsidR="00270BDC" w:rsidRPr="001D234E" w:rsidRDefault="00270BDC" w:rsidP="008604BF">
            <w:pPr>
              <w:pStyle w:val="Default"/>
              <w:spacing w:line="276" w:lineRule="auto"/>
              <w:rPr>
                <w:rFonts w:ascii="Arial" w:hAnsi="Arial"/>
              </w:rPr>
            </w:pPr>
            <w:r w:rsidRPr="001D234E">
              <w:rPr>
                <w:rFonts w:ascii="Arial" w:hAnsi="Arial"/>
              </w:rPr>
              <w:t xml:space="preserve">Cyngor Bwrdeistref Sirol Pen-y-bont ar Ogwr </w:t>
            </w:r>
            <w:r w:rsidR="000A7116">
              <w:rPr>
                <w:rFonts w:ascii="Arial" w:hAnsi="Arial"/>
              </w:rPr>
              <w:t>/</w:t>
            </w:r>
            <w:r w:rsidRPr="001D234E">
              <w:rPr>
                <w:rFonts w:ascii="Arial" w:hAnsi="Arial"/>
              </w:rPr>
              <w:t xml:space="preserve"> Bridgend County Borough Council</w:t>
            </w:r>
          </w:p>
          <w:p w:rsidR="00270BDC" w:rsidRPr="001D234E" w:rsidRDefault="00270BDC" w:rsidP="008604BF">
            <w:pPr>
              <w:pStyle w:val="Default"/>
              <w:spacing w:line="276" w:lineRule="auto"/>
              <w:rPr>
                <w:rFonts w:ascii="Arial" w:hAnsi="Arial"/>
              </w:rPr>
            </w:pPr>
            <w:r w:rsidRPr="001D234E">
              <w:rPr>
                <w:rFonts w:ascii="Arial" w:hAnsi="Arial"/>
                <w:b/>
              </w:rPr>
              <w:t>Ffôn / Phone:</w:t>
            </w:r>
            <w:r w:rsidRPr="001D234E">
              <w:rPr>
                <w:rFonts w:ascii="Arial" w:hAnsi="Arial"/>
              </w:rPr>
              <w:t xml:space="preserve"> (01656) 642367</w:t>
            </w:r>
            <w:r w:rsidRPr="001D234E">
              <w:rPr>
                <w:rFonts w:ascii="Arial" w:hAnsi="Arial"/>
              </w:rPr>
              <w:br/>
            </w:r>
            <w:r w:rsidRPr="001D234E">
              <w:rPr>
                <w:rFonts w:ascii="Arial" w:hAnsi="Arial"/>
                <w:b/>
              </w:rPr>
              <w:t>E-bost / E-mail:</w:t>
            </w:r>
            <w:r w:rsidRPr="001D234E">
              <w:rPr>
                <w:rFonts w:ascii="Arial" w:hAnsi="Arial"/>
              </w:rPr>
              <w:t xml:space="preserve"> </w:t>
            </w:r>
            <w:hyperlink r:id="rId9" w:history="1">
              <w:r w:rsidR="000A7116" w:rsidRPr="009F7135">
                <w:rPr>
                  <w:rStyle w:val="Hyperlink"/>
                  <w:rFonts w:ascii="Arial" w:hAnsi="Arial"/>
                </w:rPr>
                <w:t>Alex.Davies@bridgend.gov.uk</w:t>
              </w:r>
            </w:hyperlink>
          </w:p>
          <w:p w:rsidR="00270BDC" w:rsidRPr="001D234E" w:rsidRDefault="00270BDC" w:rsidP="008604BF">
            <w:pPr>
              <w:pStyle w:val="Default"/>
              <w:spacing w:line="276" w:lineRule="auto"/>
              <w:rPr>
                <w:rFonts w:ascii="Arial" w:hAnsi="Arial"/>
              </w:rPr>
            </w:pPr>
            <w:r w:rsidRPr="001D234E">
              <w:rPr>
                <w:rFonts w:ascii="Arial" w:hAnsi="Arial"/>
                <w:b/>
              </w:rPr>
              <w:t>Gwefan / Website:</w:t>
            </w:r>
            <w:r w:rsidRPr="001D234E">
              <w:rPr>
                <w:rFonts w:ascii="Arial" w:hAnsi="Arial"/>
              </w:rPr>
              <w:t xml:space="preserve"> </w:t>
            </w:r>
            <w:hyperlink r:id="rId10" w:history="1">
              <w:r w:rsidRPr="001D234E">
                <w:rPr>
                  <w:rStyle w:val="Hyperlink"/>
                  <w:rFonts w:ascii="Arial" w:hAnsi="Arial"/>
                </w:rPr>
                <w:t>www.bridgend.gov.uk</w:t>
              </w:r>
            </w:hyperlink>
          </w:p>
        </w:tc>
      </w:tr>
      <w:tr w:rsidR="00270BDC" w:rsidRPr="001D234E" w:rsidTr="003F7F61">
        <w:tc>
          <w:tcPr>
            <w:tcW w:w="2235" w:type="dxa"/>
          </w:tcPr>
          <w:p w:rsidR="00270BDC" w:rsidRPr="001D234E" w:rsidRDefault="00270BDC" w:rsidP="008604BF">
            <w:pPr>
              <w:pStyle w:val="Default"/>
              <w:spacing w:line="276" w:lineRule="auto"/>
              <w:jc w:val="both"/>
              <w:rPr>
                <w:rFonts w:ascii="Arial" w:hAnsi="Arial"/>
              </w:rPr>
            </w:pPr>
          </w:p>
          <w:p w:rsidR="00270BDC" w:rsidRPr="001D234E" w:rsidRDefault="00270BDC" w:rsidP="000A7116">
            <w:pPr>
              <w:pStyle w:val="Default"/>
              <w:spacing w:line="276" w:lineRule="auto"/>
              <w:rPr>
                <w:rFonts w:ascii="Arial" w:hAnsi="Arial"/>
              </w:rPr>
            </w:pPr>
            <w:r w:rsidRPr="001D234E">
              <w:rPr>
                <w:rFonts w:ascii="Arial" w:hAnsi="Arial"/>
              </w:rPr>
              <w:t>Perchennog y Ddogfen</w:t>
            </w:r>
          </w:p>
          <w:p w:rsidR="00270BDC" w:rsidRPr="001D234E" w:rsidRDefault="00270BDC" w:rsidP="008604BF">
            <w:pPr>
              <w:pStyle w:val="Default"/>
              <w:spacing w:line="276" w:lineRule="auto"/>
              <w:jc w:val="both"/>
              <w:rPr>
                <w:rFonts w:ascii="Arial" w:hAnsi="Arial"/>
              </w:rPr>
            </w:pPr>
          </w:p>
        </w:tc>
        <w:tc>
          <w:tcPr>
            <w:tcW w:w="7341" w:type="dxa"/>
          </w:tcPr>
          <w:p w:rsidR="00270BDC" w:rsidRPr="001D234E" w:rsidRDefault="00270BDC" w:rsidP="008604BF">
            <w:pPr>
              <w:pStyle w:val="Default"/>
              <w:spacing w:line="276" w:lineRule="auto"/>
              <w:rPr>
                <w:rFonts w:ascii="Arial" w:hAnsi="Arial"/>
              </w:rPr>
            </w:pPr>
            <w:r w:rsidRPr="001D234E">
              <w:rPr>
                <w:rFonts w:ascii="Arial" w:hAnsi="Arial"/>
              </w:rPr>
              <w:t>Laura Kinsey</w:t>
            </w:r>
          </w:p>
          <w:p w:rsidR="00270BDC" w:rsidRPr="001D234E" w:rsidRDefault="00270BDC" w:rsidP="008604BF">
            <w:pPr>
              <w:pStyle w:val="Default"/>
              <w:spacing w:line="276" w:lineRule="auto"/>
              <w:rPr>
                <w:rFonts w:ascii="Arial" w:hAnsi="Arial"/>
              </w:rPr>
            </w:pPr>
            <w:r w:rsidRPr="001D234E">
              <w:rPr>
                <w:rFonts w:ascii="Arial" w:hAnsi="Arial"/>
              </w:rPr>
              <w:t xml:space="preserve">Pennaeth Gofal Cymdeithasol i Blant </w:t>
            </w:r>
            <w:r w:rsidR="000A7116">
              <w:rPr>
                <w:rFonts w:ascii="Arial" w:hAnsi="Arial"/>
              </w:rPr>
              <w:t xml:space="preserve">/ </w:t>
            </w:r>
            <w:r w:rsidRPr="001D234E">
              <w:rPr>
                <w:rFonts w:ascii="Arial" w:hAnsi="Arial"/>
              </w:rPr>
              <w:t>Head of Children’s Social Care</w:t>
            </w:r>
          </w:p>
          <w:p w:rsidR="00270BDC" w:rsidRPr="001D234E" w:rsidRDefault="00270BDC" w:rsidP="008604BF">
            <w:pPr>
              <w:pStyle w:val="Default"/>
              <w:spacing w:line="276" w:lineRule="auto"/>
              <w:rPr>
                <w:rFonts w:ascii="Arial" w:hAnsi="Arial"/>
              </w:rPr>
            </w:pPr>
            <w:r w:rsidRPr="001D234E">
              <w:rPr>
                <w:rFonts w:ascii="Arial" w:hAnsi="Arial"/>
              </w:rPr>
              <w:t>Cyngor Bwrdeistref Sirol Pen</w:t>
            </w:r>
            <w:r w:rsidR="000A7116">
              <w:rPr>
                <w:rFonts w:ascii="Arial" w:hAnsi="Arial"/>
              </w:rPr>
              <w:t>-</w:t>
            </w:r>
            <w:r w:rsidRPr="001D234E">
              <w:rPr>
                <w:rFonts w:ascii="Arial" w:hAnsi="Arial"/>
              </w:rPr>
              <w:t>y</w:t>
            </w:r>
            <w:r w:rsidR="000A7116">
              <w:rPr>
                <w:rFonts w:ascii="Arial" w:hAnsi="Arial"/>
              </w:rPr>
              <w:t>-</w:t>
            </w:r>
            <w:r w:rsidRPr="001D234E">
              <w:rPr>
                <w:rFonts w:ascii="Arial" w:hAnsi="Arial"/>
              </w:rPr>
              <w:t xml:space="preserve">bont ar Ogwr </w:t>
            </w:r>
            <w:r w:rsidR="000A7116">
              <w:rPr>
                <w:rFonts w:ascii="Arial" w:hAnsi="Arial"/>
              </w:rPr>
              <w:t>/</w:t>
            </w:r>
            <w:r w:rsidRPr="001D234E">
              <w:rPr>
                <w:rFonts w:ascii="Arial" w:hAnsi="Arial"/>
              </w:rPr>
              <w:t xml:space="preserve"> Bridgend County Borough Council</w:t>
            </w:r>
          </w:p>
          <w:p w:rsidR="00270BDC" w:rsidRPr="001D234E" w:rsidRDefault="00270BDC" w:rsidP="008604BF">
            <w:pPr>
              <w:pStyle w:val="Default"/>
              <w:spacing w:line="276" w:lineRule="auto"/>
              <w:rPr>
                <w:rFonts w:ascii="Arial" w:hAnsi="Arial"/>
              </w:rPr>
            </w:pPr>
            <w:r w:rsidRPr="001D234E">
              <w:rPr>
                <w:rFonts w:ascii="Arial" w:hAnsi="Arial"/>
              </w:rPr>
              <w:t>Ffôn / Phone: (01656) 642314</w:t>
            </w:r>
          </w:p>
          <w:p w:rsidR="00270BDC" w:rsidRPr="001D234E" w:rsidRDefault="00270BDC" w:rsidP="008604BF">
            <w:pPr>
              <w:pStyle w:val="Default"/>
              <w:spacing w:line="276" w:lineRule="auto"/>
              <w:rPr>
                <w:rFonts w:ascii="Arial" w:hAnsi="Arial"/>
              </w:rPr>
            </w:pPr>
            <w:r w:rsidRPr="001D234E">
              <w:rPr>
                <w:rFonts w:ascii="Arial" w:hAnsi="Arial"/>
              </w:rPr>
              <w:t>E-bost / E-mail: Laura.</w:t>
            </w:r>
            <w:r w:rsidR="000A7116">
              <w:rPr>
                <w:rFonts w:ascii="Arial" w:hAnsi="Arial"/>
              </w:rPr>
              <w:t>K</w:t>
            </w:r>
            <w:r w:rsidRPr="001D234E">
              <w:rPr>
                <w:rFonts w:ascii="Arial" w:hAnsi="Arial"/>
              </w:rPr>
              <w:t>insey@bridgend.gov.uk</w:t>
            </w:r>
          </w:p>
          <w:p w:rsidR="00270BDC" w:rsidRPr="001D234E" w:rsidRDefault="00270BDC" w:rsidP="008604BF">
            <w:pPr>
              <w:pStyle w:val="Default"/>
              <w:spacing w:line="276" w:lineRule="auto"/>
              <w:rPr>
                <w:rFonts w:ascii="Arial" w:hAnsi="Arial"/>
              </w:rPr>
            </w:pPr>
            <w:r w:rsidRPr="001D234E">
              <w:rPr>
                <w:rFonts w:ascii="Arial" w:hAnsi="Arial"/>
              </w:rPr>
              <w:t xml:space="preserve">Gwefan / Website: www.bridgend.gov.uk      </w:t>
            </w:r>
          </w:p>
        </w:tc>
      </w:tr>
      <w:tr w:rsidR="00270BDC" w:rsidRPr="001D234E" w:rsidTr="003F7F61">
        <w:tc>
          <w:tcPr>
            <w:tcW w:w="2235" w:type="dxa"/>
          </w:tcPr>
          <w:p w:rsidR="00270BDC" w:rsidRPr="001D234E" w:rsidRDefault="00270BDC" w:rsidP="008604BF">
            <w:pPr>
              <w:pStyle w:val="Default"/>
              <w:spacing w:line="276" w:lineRule="auto"/>
              <w:jc w:val="both"/>
              <w:rPr>
                <w:rFonts w:ascii="Arial" w:hAnsi="Arial"/>
              </w:rPr>
            </w:pPr>
          </w:p>
          <w:p w:rsidR="00270BDC" w:rsidRPr="001D234E" w:rsidRDefault="00270BDC" w:rsidP="008604BF">
            <w:pPr>
              <w:pStyle w:val="Default"/>
              <w:spacing w:line="276" w:lineRule="auto"/>
              <w:jc w:val="both"/>
              <w:rPr>
                <w:rFonts w:ascii="Arial" w:hAnsi="Arial"/>
              </w:rPr>
            </w:pPr>
            <w:r w:rsidRPr="001D234E">
              <w:rPr>
                <w:rFonts w:ascii="Arial" w:hAnsi="Arial"/>
              </w:rPr>
              <w:t>Dyddiad Adolygu</w:t>
            </w:r>
          </w:p>
          <w:p w:rsidR="00270BDC" w:rsidRPr="001D234E" w:rsidRDefault="00270BDC" w:rsidP="008604BF">
            <w:pPr>
              <w:pStyle w:val="Default"/>
              <w:spacing w:line="276" w:lineRule="auto"/>
              <w:jc w:val="both"/>
              <w:rPr>
                <w:rFonts w:ascii="Arial" w:hAnsi="Arial"/>
              </w:rPr>
            </w:pPr>
          </w:p>
        </w:tc>
        <w:tc>
          <w:tcPr>
            <w:tcW w:w="7341" w:type="dxa"/>
          </w:tcPr>
          <w:p w:rsidR="00270BDC" w:rsidRPr="001D234E" w:rsidRDefault="00270BDC" w:rsidP="008604BF">
            <w:pPr>
              <w:pStyle w:val="Default"/>
              <w:spacing w:line="276" w:lineRule="auto"/>
              <w:jc w:val="both"/>
              <w:rPr>
                <w:rFonts w:ascii="Arial" w:hAnsi="Arial"/>
              </w:rPr>
            </w:pPr>
            <w:r w:rsidRPr="001D234E">
              <w:rPr>
                <w:rFonts w:ascii="Arial" w:hAnsi="Arial"/>
              </w:rPr>
              <w:t xml:space="preserve">Dylid adolygu'r ddogfen hon bob tair blynedd o leiaf ar ôl ei dyddiad cymeradwyo, ac ni ddylai'r adolygiad nesaf gael ei gynnal yn hwyrach na mis Rhagfyr 2023. Gellir cynnal adolygiadau o fewn y cyfnodau hyn fel bo'r angen. </w:t>
            </w:r>
          </w:p>
        </w:tc>
      </w:tr>
      <w:tr w:rsidR="00270BDC" w:rsidRPr="001D234E" w:rsidTr="003F7F61">
        <w:tc>
          <w:tcPr>
            <w:tcW w:w="2235" w:type="dxa"/>
          </w:tcPr>
          <w:p w:rsidR="00270BDC" w:rsidRPr="001D234E" w:rsidRDefault="00270BDC" w:rsidP="008604BF">
            <w:pPr>
              <w:pStyle w:val="Default"/>
              <w:spacing w:line="276" w:lineRule="auto"/>
              <w:jc w:val="both"/>
              <w:rPr>
                <w:rFonts w:ascii="Arial" w:hAnsi="Arial"/>
              </w:rPr>
            </w:pPr>
          </w:p>
          <w:p w:rsidR="00270BDC" w:rsidRPr="001D234E" w:rsidRDefault="00270BDC" w:rsidP="008604BF">
            <w:pPr>
              <w:pStyle w:val="Default"/>
              <w:spacing w:line="276" w:lineRule="auto"/>
              <w:jc w:val="both"/>
              <w:rPr>
                <w:rFonts w:ascii="Arial" w:hAnsi="Arial"/>
              </w:rPr>
            </w:pPr>
            <w:r w:rsidRPr="001D234E">
              <w:rPr>
                <w:rFonts w:ascii="Arial" w:hAnsi="Arial"/>
              </w:rPr>
              <w:t>Hygyrchedd</w:t>
            </w:r>
          </w:p>
          <w:p w:rsidR="00270BDC" w:rsidRPr="001D234E" w:rsidRDefault="00270BDC" w:rsidP="008604BF">
            <w:pPr>
              <w:pStyle w:val="Default"/>
              <w:spacing w:line="276" w:lineRule="auto"/>
              <w:jc w:val="both"/>
              <w:rPr>
                <w:rFonts w:ascii="Arial" w:hAnsi="Arial"/>
              </w:rPr>
            </w:pPr>
          </w:p>
        </w:tc>
        <w:tc>
          <w:tcPr>
            <w:tcW w:w="7341" w:type="dxa"/>
          </w:tcPr>
          <w:p w:rsidR="000A7116" w:rsidRDefault="000A7116" w:rsidP="008604BF">
            <w:pPr>
              <w:pStyle w:val="Default"/>
              <w:spacing w:line="276" w:lineRule="auto"/>
              <w:jc w:val="both"/>
              <w:rPr>
                <w:rFonts w:ascii="Arial" w:hAnsi="Arial"/>
              </w:rPr>
            </w:pPr>
          </w:p>
          <w:p w:rsidR="00270BDC" w:rsidRPr="001D234E" w:rsidRDefault="000A7116" w:rsidP="008604BF">
            <w:pPr>
              <w:pStyle w:val="Default"/>
              <w:spacing w:line="276" w:lineRule="auto"/>
              <w:jc w:val="both"/>
              <w:rPr>
                <w:rFonts w:ascii="Arial" w:hAnsi="Arial"/>
              </w:rPr>
            </w:pPr>
            <w:r>
              <w:rPr>
                <w:rFonts w:ascii="Arial" w:hAnsi="Arial"/>
              </w:rPr>
              <w:t>Mae’r ddogfen hon ar gael yn Saesneg.</w:t>
            </w:r>
          </w:p>
        </w:tc>
      </w:tr>
    </w:tbl>
    <w:p w:rsidR="00270BDC" w:rsidRDefault="00270BDC" w:rsidP="00745BED">
      <w:pPr>
        <w:pStyle w:val="Default"/>
        <w:jc w:val="both"/>
        <w:rPr>
          <w:sz w:val="28"/>
          <w:szCs w:val="28"/>
        </w:rPr>
      </w:pPr>
    </w:p>
    <w:p w:rsidR="003F7F61" w:rsidRDefault="003F7F61" w:rsidP="00745BED">
      <w:pPr>
        <w:pStyle w:val="Default"/>
        <w:jc w:val="both"/>
        <w:rPr>
          <w:sz w:val="28"/>
          <w:szCs w:val="28"/>
        </w:rPr>
      </w:pPr>
    </w:p>
    <w:p w:rsidR="003F7F61" w:rsidRDefault="003F7F61" w:rsidP="00745BED">
      <w:pPr>
        <w:pStyle w:val="Default"/>
        <w:jc w:val="both"/>
        <w:rPr>
          <w:sz w:val="28"/>
          <w:szCs w:val="28"/>
        </w:rPr>
      </w:pPr>
      <w:r w:rsidRPr="003F7F61">
        <w:rPr>
          <w:sz w:val="28"/>
          <w:szCs w:val="28"/>
        </w:rPr>
        <w:t>Diweddariadau, Adolygiadau a Diwygiadau</w:t>
      </w:r>
    </w:p>
    <w:p w:rsidR="003F7F61" w:rsidRPr="001D234E" w:rsidRDefault="003F7F61" w:rsidP="00745BED">
      <w:pPr>
        <w:pStyle w:val="Default"/>
        <w:jc w:val="both"/>
        <w:rPr>
          <w:sz w:val="28"/>
          <w:szCs w:val="28"/>
        </w:rPr>
      </w:pPr>
    </w:p>
    <w:tbl>
      <w:tblPr>
        <w:tblStyle w:val="TableGrid"/>
        <w:tblW w:w="9714" w:type="dxa"/>
        <w:tblLook w:val="04A0" w:firstRow="1" w:lastRow="0" w:firstColumn="1" w:lastColumn="0" w:noHBand="0" w:noVBand="1"/>
        <w:tblCaption w:val="Diweddariadau, Adolygiadau a Diwygiadau"/>
      </w:tblPr>
      <w:tblGrid>
        <w:gridCol w:w="1057"/>
        <w:gridCol w:w="6666"/>
        <w:gridCol w:w="1991"/>
      </w:tblGrid>
      <w:tr w:rsidR="00270BDC" w:rsidRPr="001D234E" w:rsidTr="003F7F61">
        <w:trPr>
          <w:trHeight w:val="288"/>
          <w:tblHeader/>
        </w:trPr>
        <w:tc>
          <w:tcPr>
            <w:tcW w:w="1030" w:type="dxa"/>
            <w:hideMark/>
          </w:tcPr>
          <w:p w:rsidR="00270BDC" w:rsidRPr="00456245" w:rsidRDefault="00270BDC" w:rsidP="008604BF">
            <w:pPr>
              <w:pStyle w:val="Default"/>
              <w:jc w:val="both"/>
              <w:rPr>
                <w:rFonts w:ascii="Arial" w:hAnsi="Arial" w:cs="Arial"/>
              </w:rPr>
            </w:pPr>
            <w:r w:rsidRPr="00456245">
              <w:rPr>
                <w:rFonts w:ascii="Arial" w:hAnsi="Arial" w:cs="Arial"/>
              </w:rPr>
              <w:t xml:space="preserve">Fersiwn </w:t>
            </w:r>
          </w:p>
        </w:tc>
        <w:tc>
          <w:tcPr>
            <w:tcW w:w="6689" w:type="dxa"/>
            <w:hideMark/>
          </w:tcPr>
          <w:p w:rsidR="00270BDC" w:rsidRPr="00456245" w:rsidRDefault="00270BDC" w:rsidP="008604BF">
            <w:pPr>
              <w:pStyle w:val="Default"/>
              <w:jc w:val="both"/>
              <w:rPr>
                <w:rFonts w:ascii="Arial" w:hAnsi="Arial" w:cs="Arial"/>
              </w:rPr>
            </w:pPr>
            <w:r w:rsidRPr="00456245">
              <w:rPr>
                <w:rFonts w:ascii="Arial" w:hAnsi="Arial" w:cs="Arial"/>
              </w:rPr>
              <w:t xml:space="preserve">Manylion y Newid </w:t>
            </w:r>
          </w:p>
        </w:tc>
        <w:tc>
          <w:tcPr>
            <w:tcW w:w="1995" w:type="dxa"/>
            <w:hideMark/>
          </w:tcPr>
          <w:p w:rsidR="00270BDC" w:rsidRPr="00456245" w:rsidRDefault="00270BDC" w:rsidP="008604BF">
            <w:pPr>
              <w:pStyle w:val="Default"/>
              <w:jc w:val="both"/>
              <w:rPr>
                <w:rFonts w:ascii="Arial" w:hAnsi="Arial" w:cs="Arial"/>
              </w:rPr>
            </w:pPr>
            <w:r w:rsidRPr="00456245">
              <w:rPr>
                <w:rFonts w:ascii="Arial" w:hAnsi="Arial" w:cs="Arial"/>
              </w:rPr>
              <w:t xml:space="preserve">Dyddiad </w:t>
            </w:r>
          </w:p>
        </w:tc>
      </w:tr>
      <w:tr w:rsidR="00270BDC" w:rsidRPr="001D234E" w:rsidTr="003F7F61">
        <w:trPr>
          <w:trHeight w:val="286"/>
        </w:trPr>
        <w:tc>
          <w:tcPr>
            <w:tcW w:w="1030" w:type="dxa"/>
            <w:hideMark/>
          </w:tcPr>
          <w:p w:rsidR="00270BDC" w:rsidRPr="00456245" w:rsidRDefault="00270BDC" w:rsidP="008604BF">
            <w:pPr>
              <w:pStyle w:val="Default"/>
              <w:jc w:val="both"/>
              <w:rPr>
                <w:rFonts w:ascii="Arial" w:hAnsi="Arial" w:cs="Arial"/>
              </w:rPr>
            </w:pPr>
          </w:p>
        </w:tc>
        <w:tc>
          <w:tcPr>
            <w:tcW w:w="6689" w:type="dxa"/>
            <w:hideMark/>
          </w:tcPr>
          <w:p w:rsidR="00270BDC" w:rsidRPr="00456245" w:rsidRDefault="00270BDC" w:rsidP="008604BF">
            <w:pPr>
              <w:pStyle w:val="Default"/>
              <w:jc w:val="both"/>
              <w:rPr>
                <w:rFonts w:ascii="Arial" w:hAnsi="Arial" w:cs="Arial"/>
              </w:rPr>
            </w:pPr>
          </w:p>
        </w:tc>
        <w:tc>
          <w:tcPr>
            <w:tcW w:w="1995" w:type="dxa"/>
            <w:hideMark/>
          </w:tcPr>
          <w:p w:rsidR="00270BDC" w:rsidRPr="00456245" w:rsidRDefault="00270BDC" w:rsidP="008604BF">
            <w:pPr>
              <w:pStyle w:val="Default"/>
              <w:jc w:val="both"/>
              <w:rPr>
                <w:rFonts w:ascii="Arial" w:hAnsi="Arial" w:cs="Arial"/>
              </w:rPr>
            </w:pPr>
          </w:p>
        </w:tc>
      </w:tr>
      <w:tr w:rsidR="00270BDC" w:rsidRPr="001D234E" w:rsidTr="003F7F61">
        <w:trPr>
          <w:trHeight w:val="286"/>
        </w:trPr>
        <w:tc>
          <w:tcPr>
            <w:tcW w:w="1030" w:type="dxa"/>
            <w:hideMark/>
          </w:tcPr>
          <w:p w:rsidR="00270BDC" w:rsidRPr="001D234E" w:rsidRDefault="00270BDC" w:rsidP="008604BF">
            <w:pPr>
              <w:pStyle w:val="Default"/>
              <w:jc w:val="both"/>
            </w:pPr>
            <w:r w:rsidRPr="001D234E">
              <w:t xml:space="preserve"> </w:t>
            </w:r>
          </w:p>
        </w:tc>
        <w:tc>
          <w:tcPr>
            <w:tcW w:w="6689" w:type="dxa"/>
            <w:hideMark/>
          </w:tcPr>
          <w:p w:rsidR="00270BDC" w:rsidRPr="001D234E" w:rsidRDefault="00270BDC" w:rsidP="008604BF">
            <w:pPr>
              <w:pStyle w:val="Default"/>
              <w:jc w:val="both"/>
            </w:pPr>
          </w:p>
        </w:tc>
        <w:tc>
          <w:tcPr>
            <w:tcW w:w="1995" w:type="dxa"/>
            <w:hideMark/>
          </w:tcPr>
          <w:p w:rsidR="00270BDC" w:rsidRPr="001D234E" w:rsidRDefault="00270BDC" w:rsidP="008604BF">
            <w:pPr>
              <w:pStyle w:val="Default"/>
              <w:jc w:val="both"/>
            </w:pPr>
          </w:p>
        </w:tc>
      </w:tr>
      <w:tr w:rsidR="00270BDC" w:rsidRPr="001D234E" w:rsidTr="003F7F61">
        <w:trPr>
          <w:trHeight w:val="286"/>
        </w:trPr>
        <w:tc>
          <w:tcPr>
            <w:tcW w:w="1030" w:type="dxa"/>
            <w:hideMark/>
          </w:tcPr>
          <w:p w:rsidR="00270BDC" w:rsidRPr="001D234E" w:rsidRDefault="00270BDC" w:rsidP="008604BF">
            <w:pPr>
              <w:pStyle w:val="Default"/>
              <w:jc w:val="both"/>
            </w:pPr>
            <w:r w:rsidRPr="001D234E">
              <w:t xml:space="preserve"> </w:t>
            </w:r>
          </w:p>
        </w:tc>
        <w:tc>
          <w:tcPr>
            <w:tcW w:w="6689" w:type="dxa"/>
            <w:hideMark/>
          </w:tcPr>
          <w:p w:rsidR="00270BDC" w:rsidRPr="001D234E" w:rsidRDefault="00270BDC" w:rsidP="008604BF">
            <w:pPr>
              <w:pStyle w:val="Default"/>
              <w:jc w:val="both"/>
            </w:pPr>
          </w:p>
        </w:tc>
        <w:tc>
          <w:tcPr>
            <w:tcW w:w="1995" w:type="dxa"/>
            <w:hideMark/>
          </w:tcPr>
          <w:p w:rsidR="00270BDC" w:rsidRPr="001D234E" w:rsidRDefault="00270BDC" w:rsidP="008604BF">
            <w:pPr>
              <w:pStyle w:val="Default"/>
              <w:jc w:val="both"/>
            </w:pPr>
          </w:p>
        </w:tc>
      </w:tr>
      <w:tr w:rsidR="00270BDC" w:rsidRPr="001D234E" w:rsidTr="003F7F61">
        <w:trPr>
          <w:trHeight w:val="286"/>
        </w:trPr>
        <w:tc>
          <w:tcPr>
            <w:tcW w:w="1030" w:type="dxa"/>
            <w:hideMark/>
          </w:tcPr>
          <w:p w:rsidR="00270BDC" w:rsidRPr="001D234E" w:rsidRDefault="00270BDC" w:rsidP="008604BF">
            <w:pPr>
              <w:pStyle w:val="Default"/>
              <w:jc w:val="both"/>
            </w:pPr>
            <w:r w:rsidRPr="001D234E">
              <w:t xml:space="preserve"> </w:t>
            </w:r>
          </w:p>
        </w:tc>
        <w:tc>
          <w:tcPr>
            <w:tcW w:w="6689" w:type="dxa"/>
            <w:hideMark/>
          </w:tcPr>
          <w:p w:rsidR="00270BDC" w:rsidRPr="001D234E" w:rsidRDefault="00270BDC" w:rsidP="008604BF">
            <w:pPr>
              <w:pStyle w:val="Default"/>
              <w:jc w:val="both"/>
            </w:pPr>
          </w:p>
        </w:tc>
        <w:tc>
          <w:tcPr>
            <w:tcW w:w="1995" w:type="dxa"/>
            <w:hideMark/>
          </w:tcPr>
          <w:p w:rsidR="00270BDC" w:rsidRPr="001D234E" w:rsidRDefault="00270BDC" w:rsidP="008604BF">
            <w:pPr>
              <w:pStyle w:val="Default"/>
              <w:jc w:val="both"/>
            </w:pPr>
            <w:r w:rsidRPr="001D234E">
              <w:t xml:space="preserve"> </w:t>
            </w:r>
          </w:p>
        </w:tc>
      </w:tr>
      <w:tr w:rsidR="00270BDC" w:rsidRPr="001D234E" w:rsidTr="003F7F61">
        <w:trPr>
          <w:trHeight w:val="286"/>
        </w:trPr>
        <w:tc>
          <w:tcPr>
            <w:tcW w:w="1030" w:type="dxa"/>
            <w:hideMark/>
          </w:tcPr>
          <w:p w:rsidR="00270BDC" w:rsidRPr="001D234E" w:rsidRDefault="00270BDC" w:rsidP="008604BF">
            <w:pPr>
              <w:pStyle w:val="Default"/>
              <w:jc w:val="both"/>
            </w:pPr>
            <w:r w:rsidRPr="001D234E">
              <w:t xml:space="preserve"> </w:t>
            </w:r>
          </w:p>
        </w:tc>
        <w:tc>
          <w:tcPr>
            <w:tcW w:w="6689" w:type="dxa"/>
            <w:hideMark/>
          </w:tcPr>
          <w:p w:rsidR="00270BDC" w:rsidRPr="001D234E" w:rsidRDefault="00270BDC" w:rsidP="008604BF">
            <w:pPr>
              <w:pStyle w:val="Default"/>
              <w:jc w:val="both"/>
            </w:pPr>
            <w:r w:rsidRPr="001D234E">
              <w:t xml:space="preserve"> </w:t>
            </w:r>
          </w:p>
        </w:tc>
        <w:tc>
          <w:tcPr>
            <w:tcW w:w="1995" w:type="dxa"/>
            <w:hideMark/>
          </w:tcPr>
          <w:p w:rsidR="00270BDC" w:rsidRPr="001D234E" w:rsidRDefault="00270BDC" w:rsidP="008604BF">
            <w:pPr>
              <w:pStyle w:val="Default"/>
              <w:jc w:val="both"/>
            </w:pPr>
            <w:r w:rsidRPr="001D234E">
              <w:t xml:space="preserve"> </w:t>
            </w:r>
          </w:p>
        </w:tc>
      </w:tr>
      <w:tr w:rsidR="00270BDC" w:rsidRPr="001D234E" w:rsidTr="003F7F61">
        <w:trPr>
          <w:trHeight w:val="288"/>
        </w:trPr>
        <w:tc>
          <w:tcPr>
            <w:tcW w:w="1030" w:type="dxa"/>
            <w:hideMark/>
          </w:tcPr>
          <w:p w:rsidR="00270BDC" w:rsidRPr="001D234E" w:rsidRDefault="00270BDC" w:rsidP="008604BF">
            <w:pPr>
              <w:pStyle w:val="Default"/>
              <w:jc w:val="both"/>
            </w:pPr>
            <w:r w:rsidRPr="001D234E">
              <w:t xml:space="preserve"> </w:t>
            </w:r>
          </w:p>
        </w:tc>
        <w:tc>
          <w:tcPr>
            <w:tcW w:w="6689" w:type="dxa"/>
            <w:hideMark/>
          </w:tcPr>
          <w:p w:rsidR="00270BDC" w:rsidRPr="001D234E" w:rsidRDefault="00270BDC" w:rsidP="008604BF">
            <w:pPr>
              <w:pStyle w:val="Default"/>
              <w:jc w:val="both"/>
            </w:pPr>
            <w:r w:rsidRPr="001D234E">
              <w:t xml:space="preserve"> </w:t>
            </w:r>
          </w:p>
        </w:tc>
        <w:tc>
          <w:tcPr>
            <w:tcW w:w="1995" w:type="dxa"/>
            <w:hideMark/>
          </w:tcPr>
          <w:p w:rsidR="00270BDC" w:rsidRPr="001D234E" w:rsidRDefault="00270BDC" w:rsidP="008604BF">
            <w:pPr>
              <w:pStyle w:val="Default"/>
              <w:jc w:val="both"/>
            </w:pPr>
            <w:r w:rsidRPr="001D234E">
              <w:t xml:space="preserve"> </w:t>
            </w:r>
          </w:p>
        </w:tc>
      </w:tr>
      <w:tr w:rsidR="00270BDC" w:rsidRPr="001D234E" w:rsidTr="003F7F61">
        <w:trPr>
          <w:trHeight w:val="286"/>
        </w:trPr>
        <w:tc>
          <w:tcPr>
            <w:tcW w:w="1030" w:type="dxa"/>
            <w:hideMark/>
          </w:tcPr>
          <w:p w:rsidR="00270BDC" w:rsidRPr="001D234E" w:rsidRDefault="00270BDC" w:rsidP="008604BF">
            <w:pPr>
              <w:pStyle w:val="Default"/>
              <w:jc w:val="both"/>
            </w:pPr>
            <w:r w:rsidRPr="001D234E">
              <w:t xml:space="preserve"> </w:t>
            </w:r>
          </w:p>
        </w:tc>
        <w:tc>
          <w:tcPr>
            <w:tcW w:w="6689" w:type="dxa"/>
            <w:hideMark/>
          </w:tcPr>
          <w:p w:rsidR="00270BDC" w:rsidRPr="001D234E" w:rsidRDefault="00270BDC" w:rsidP="008604BF">
            <w:pPr>
              <w:pStyle w:val="Default"/>
              <w:jc w:val="both"/>
            </w:pPr>
            <w:r w:rsidRPr="001D234E">
              <w:t xml:space="preserve"> </w:t>
            </w:r>
          </w:p>
        </w:tc>
        <w:tc>
          <w:tcPr>
            <w:tcW w:w="1995" w:type="dxa"/>
            <w:hideMark/>
          </w:tcPr>
          <w:p w:rsidR="00270BDC" w:rsidRPr="001D234E" w:rsidRDefault="00270BDC" w:rsidP="008604BF">
            <w:pPr>
              <w:pStyle w:val="Default"/>
              <w:jc w:val="both"/>
            </w:pPr>
            <w:r w:rsidRPr="001D234E">
              <w:t xml:space="preserve"> </w:t>
            </w:r>
          </w:p>
        </w:tc>
      </w:tr>
    </w:tbl>
    <w:p w:rsidR="00270BDC" w:rsidRPr="001D234E" w:rsidRDefault="00270BDC" w:rsidP="00745BED">
      <w:pPr>
        <w:pStyle w:val="Default"/>
        <w:jc w:val="both"/>
        <w:rPr>
          <w:sz w:val="28"/>
          <w:szCs w:val="28"/>
        </w:rPr>
      </w:pPr>
    </w:p>
    <w:p w:rsidR="00270BDC" w:rsidRPr="001D234E" w:rsidRDefault="00270BDC" w:rsidP="00745BED">
      <w:pPr>
        <w:pStyle w:val="Default"/>
        <w:jc w:val="both"/>
        <w:rPr>
          <w:sz w:val="28"/>
          <w:szCs w:val="28"/>
        </w:rPr>
      </w:pPr>
    </w:p>
    <w:p w:rsidR="00270BDC" w:rsidRPr="001D234E" w:rsidRDefault="00270BDC" w:rsidP="00745BED">
      <w:pPr>
        <w:pStyle w:val="Default"/>
        <w:jc w:val="both"/>
        <w:rPr>
          <w:sz w:val="28"/>
          <w:szCs w:val="28"/>
        </w:rPr>
      </w:pPr>
    </w:p>
    <w:p w:rsidR="00270BDC" w:rsidRPr="001D234E" w:rsidRDefault="00270BDC" w:rsidP="00745BED">
      <w:pPr>
        <w:pStyle w:val="Default"/>
        <w:jc w:val="both"/>
        <w:rPr>
          <w:sz w:val="28"/>
          <w:szCs w:val="28"/>
        </w:rPr>
      </w:pPr>
    </w:p>
    <w:sdt>
      <w:sdtPr>
        <w:rPr>
          <w:rFonts w:ascii="Times New Roman" w:eastAsia="Times New Roman" w:hAnsi="Times New Roman" w:cs="Times New Roman"/>
          <w:color w:val="auto"/>
          <w:sz w:val="28"/>
          <w:szCs w:val="28"/>
          <w:lang w:val="cy-GB" w:eastAsia="cy-GB"/>
        </w:rPr>
        <w:id w:val="-1017780036"/>
        <w:docPartObj>
          <w:docPartGallery w:val="Table of Contents"/>
          <w:docPartUnique/>
        </w:docPartObj>
      </w:sdtPr>
      <w:sdtEndPr>
        <w:rPr>
          <w:b/>
          <w:bCs/>
          <w:noProof/>
        </w:rPr>
      </w:sdtEndPr>
      <w:sdtContent>
        <w:p w:rsidR="00456245" w:rsidRPr="00456245" w:rsidRDefault="00456245">
          <w:pPr>
            <w:pStyle w:val="TOCHeading"/>
            <w:rPr>
              <w:rFonts w:ascii="Arial" w:hAnsi="Arial" w:cs="Arial"/>
              <w:b/>
              <w:color w:val="auto"/>
              <w:lang w:val="cy-GB"/>
            </w:rPr>
          </w:pPr>
          <w:r w:rsidRPr="00456245">
            <w:rPr>
              <w:rFonts w:ascii="Arial" w:hAnsi="Arial" w:cs="Arial"/>
              <w:b/>
              <w:color w:val="auto"/>
              <w:lang w:val="cy-GB"/>
            </w:rPr>
            <w:t>Mynegai</w:t>
          </w:r>
        </w:p>
        <w:p w:rsidR="00456245" w:rsidRPr="00456245" w:rsidRDefault="00456245" w:rsidP="00456245">
          <w:pPr>
            <w:pStyle w:val="TOC1"/>
            <w:rPr>
              <w:noProof/>
            </w:rPr>
          </w:pPr>
          <w:r>
            <w:fldChar w:fldCharType="begin"/>
          </w:r>
          <w:r>
            <w:instrText xml:space="preserve"> TOC \o "1-3" \h \z \u </w:instrText>
          </w:r>
          <w:r>
            <w:fldChar w:fldCharType="separate"/>
          </w:r>
          <w:hyperlink w:anchor="_Toc76118385" w:history="1">
            <w:r w:rsidRPr="00456245">
              <w:rPr>
                <w:rStyle w:val="Hyperlink"/>
                <w:rFonts w:ascii="Arial" w:hAnsi="Arial" w:cs="Arial"/>
                <w:noProof/>
              </w:rPr>
              <w:t>1.</w:t>
            </w:r>
            <w:r w:rsidRPr="00456245">
              <w:rPr>
                <w:noProof/>
              </w:rPr>
              <w:tab/>
            </w:r>
            <w:r w:rsidRPr="00456245">
              <w:rPr>
                <w:rStyle w:val="Hyperlink"/>
                <w:rFonts w:ascii="Arial" w:hAnsi="Arial" w:cs="Arial"/>
                <w:noProof/>
              </w:rPr>
              <w:t>Polisi Gwarcheidiaeth Arbennig  - Cefndir</w:t>
            </w:r>
            <w:r w:rsidRPr="00456245">
              <w:rPr>
                <w:noProof/>
                <w:webHidden/>
              </w:rPr>
              <w:tab/>
            </w:r>
            <w:r w:rsidRPr="00456245">
              <w:rPr>
                <w:noProof/>
                <w:webHidden/>
              </w:rPr>
              <w:fldChar w:fldCharType="begin"/>
            </w:r>
            <w:r w:rsidRPr="00456245">
              <w:rPr>
                <w:noProof/>
                <w:webHidden/>
              </w:rPr>
              <w:instrText xml:space="preserve"> PAGEREF _Toc76118385 \h </w:instrText>
            </w:r>
            <w:r w:rsidRPr="00456245">
              <w:rPr>
                <w:noProof/>
                <w:webHidden/>
              </w:rPr>
            </w:r>
            <w:r w:rsidRPr="00456245">
              <w:rPr>
                <w:noProof/>
                <w:webHidden/>
              </w:rPr>
              <w:fldChar w:fldCharType="separate"/>
            </w:r>
            <w:r w:rsidRPr="00456245">
              <w:rPr>
                <w:noProof/>
                <w:webHidden/>
              </w:rPr>
              <w:t>4</w:t>
            </w:r>
            <w:r w:rsidRPr="00456245">
              <w:rPr>
                <w:noProof/>
                <w:webHidden/>
              </w:rPr>
              <w:fldChar w:fldCharType="end"/>
            </w:r>
          </w:hyperlink>
        </w:p>
        <w:p w:rsidR="00456245" w:rsidRPr="00456245" w:rsidRDefault="00DE2475" w:rsidP="00456245">
          <w:pPr>
            <w:pStyle w:val="TOC1"/>
            <w:rPr>
              <w:noProof/>
            </w:rPr>
          </w:pPr>
          <w:hyperlink w:anchor="_Toc76118386" w:history="1">
            <w:r w:rsidR="00456245" w:rsidRPr="00456245">
              <w:rPr>
                <w:rStyle w:val="Hyperlink"/>
                <w:rFonts w:ascii="Arial" w:hAnsi="Arial" w:cs="Arial"/>
                <w:noProof/>
              </w:rPr>
              <w:t>2.</w:t>
            </w:r>
            <w:r w:rsidR="00456245" w:rsidRPr="00456245">
              <w:rPr>
                <w:noProof/>
              </w:rPr>
              <w:tab/>
            </w:r>
            <w:r w:rsidR="00456245" w:rsidRPr="00456245">
              <w:rPr>
                <w:rStyle w:val="Hyperlink"/>
                <w:rFonts w:ascii="Arial" w:hAnsi="Arial" w:cs="Arial"/>
                <w:noProof/>
              </w:rPr>
              <w:t>Cymhwystra</w:t>
            </w:r>
            <w:r w:rsidR="00456245" w:rsidRPr="00456245">
              <w:rPr>
                <w:noProof/>
                <w:webHidden/>
              </w:rPr>
              <w:tab/>
            </w:r>
            <w:r w:rsidR="00456245" w:rsidRPr="00456245">
              <w:rPr>
                <w:noProof/>
                <w:webHidden/>
              </w:rPr>
              <w:fldChar w:fldCharType="begin"/>
            </w:r>
            <w:r w:rsidR="00456245" w:rsidRPr="00456245">
              <w:rPr>
                <w:noProof/>
                <w:webHidden/>
              </w:rPr>
              <w:instrText xml:space="preserve"> PAGEREF _Toc76118386 \h </w:instrText>
            </w:r>
            <w:r w:rsidR="00456245" w:rsidRPr="00456245">
              <w:rPr>
                <w:noProof/>
                <w:webHidden/>
              </w:rPr>
            </w:r>
            <w:r w:rsidR="00456245" w:rsidRPr="00456245">
              <w:rPr>
                <w:noProof/>
                <w:webHidden/>
              </w:rPr>
              <w:fldChar w:fldCharType="separate"/>
            </w:r>
            <w:r w:rsidR="00456245" w:rsidRPr="00456245">
              <w:rPr>
                <w:noProof/>
                <w:webHidden/>
              </w:rPr>
              <w:t>6</w:t>
            </w:r>
            <w:r w:rsidR="00456245" w:rsidRPr="00456245">
              <w:rPr>
                <w:noProof/>
                <w:webHidden/>
              </w:rPr>
              <w:fldChar w:fldCharType="end"/>
            </w:r>
          </w:hyperlink>
        </w:p>
        <w:p w:rsidR="00456245" w:rsidRPr="00456245" w:rsidRDefault="00DE2475" w:rsidP="00456245">
          <w:pPr>
            <w:pStyle w:val="TOC1"/>
            <w:rPr>
              <w:noProof/>
            </w:rPr>
          </w:pPr>
          <w:hyperlink w:anchor="_Toc76118387" w:history="1">
            <w:r w:rsidR="00456245" w:rsidRPr="00456245">
              <w:rPr>
                <w:rStyle w:val="Hyperlink"/>
                <w:rFonts w:ascii="Arial" w:hAnsi="Arial" w:cs="Arial"/>
                <w:noProof/>
              </w:rPr>
              <w:t>3.</w:t>
            </w:r>
            <w:r w:rsidR="00456245" w:rsidRPr="00456245">
              <w:rPr>
                <w:noProof/>
              </w:rPr>
              <w:tab/>
            </w:r>
            <w:r w:rsidR="00456245" w:rsidRPr="00456245">
              <w:rPr>
                <w:rStyle w:val="Hyperlink"/>
                <w:rFonts w:ascii="Arial" w:hAnsi="Arial" w:cs="Arial"/>
                <w:noProof/>
              </w:rPr>
              <w:t>Ceisiadau</w:t>
            </w:r>
            <w:r w:rsidR="00456245" w:rsidRPr="00456245">
              <w:rPr>
                <w:noProof/>
                <w:webHidden/>
              </w:rPr>
              <w:tab/>
            </w:r>
            <w:r w:rsidR="00456245" w:rsidRPr="00456245">
              <w:rPr>
                <w:noProof/>
                <w:webHidden/>
              </w:rPr>
              <w:fldChar w:fldCharType="begin"/>
            </w:r>
            <w:r w:rsidR="00456245" w:rsidRPr="00456245">
              <w:rPr>
                <w:noProof/>
                <w:webHidden/>
              </w:rPr>
              <w:instrText xml:space="preserve"> PAGEREF _Toc76118387 \h </w:instrText>
            </w:r>
            <w:r w:rsidR="00456245" w:rsidRPr="00456245">
              <w:rPr>
                <w:noProof/>
                <w:webHidden/>
              </w:rPr>
            </w:r>
            <w:r w:rsidR="00456245" w:rsidRPr="00456245">
              <w:rPr>
                <w:noProof/>
                <w:webHidden/>
              </w:rPr>
              <w:fldChar w:fldCharType="separate"/>
            </w:r>
            <w:r w:rsidR="00456245" w:rsidRPr="00456245">
              <w:rPr>
                <w:noProof/>
                <w:webHidden/>
              </w:rPr>
              <w:t>7</w:t>
            </w:r>
            <w:r w:rsidR="00456245" w:rsidRPr="00456245">
              <w:rPr>
                <w:noProof/>
                <w:webHidden/>
              </w:rPr>
              <w:fldChar w:fldCharType="end"/>
            </w:r>
          </w:hyperlink>
        </w:p>
        <w:p w:rsidR="00456245" w:rsidRPr="00456245" w:rsidRDefault="00DE2475" w:rsidP="00456245">
          <w:pPr>
            <w:pStyle w:val="TOC1"/>
            <w:rPr>
              <w:noProof/>
            </w:rPr>
          </w:pPr>
          <w:hyperlink w:anchor="_Toc76118388" w:history="1">
            <w:r w:rsidR="00456245" w:rsidRPr="00456245">
              <w:rPr>
                <w:rStyle w:val="Hyperlink"/>
                <w:rFonts w:ascii="Arial" w:hAnsi="Arial" w:cs="Arial"/>
                <w:noProof/>
              </w:rPr>
              <w:t>4.</w:t>
            </w:r>
            <w:r w:rsidR="00456245" w:rsidRPr="00456245">
              <w:rPr>
                <w:noProof/>
              </w:rPr>
              <w:tab/>
            </w:r>
            <w:r w:rsidR="00456245" w:rsidRPr="00456245">
              <w:rPr>
                <w:rStyle w:val="Hyperlink"/>
                <w:rFonts w:ascii="Arial" w:hAnsi="Arial" w:cs="Arial"/>
                <w:noProof/>
              </w:rPr>
              <w:t>Yr awdurdod lleol yn rhoi adroddiad i'r llys</w:t>
            </w:r>
            <w:r w:rsidR="00456245" w:rsidRPr="00456245">
              <w:rPr>
                <w:noProof/>
                <w:webHidden/>
              </w:rPr>
              <w:tab/>
            </w:r>
            <w:r w:rsidR="00456245" w:rsidRPr="00456245">
              <w:rPr>
                <w:noProof/>
                <w:webHidden/>
              </w:rPr>
              <w:fldChar w:fldCharType="begin"/>
            </w:r>
            <w:r w:rsidR="00456245" w:rsidRPr="00456245">
              <w:rPr>
                <w:noProof/>
                <w:webHidden/>
              </w:rPr>
              <w:instrText xml:space="preserve"> PAGEREF _Toc76118388 \h </w:instrText>
            </w:r>
            <w:r w:rsidR="00456245" w:rsidRPr="00456245">
              <w:rPr>
                <w:noProof/>
                <w:webHidden/>
              </w:rPr>
            </w:r>
            <w:r w:rsidR="00456245" w:rsidRPr="00456245">
              <w:rPr>
                <w:noProof/>
                <w:webHidden/>
              </w:rPr>
              <w:fldChar w:fldCharType="separate"/>
            </w:r>
            <w:r w:rsidR="00456245" w:rsidRPr="00456245">
              <w:rPr>
                <w:noProof/>
                <w:webHidden/>
              </w:rPr>
              <w:t>7</w:t>
            </w:r>
            <w:r w:rsidR="00456245" w:rsidRPr="00456245">
              <w:rPr>
                <w:noProof/>
                <w:webHidden/>
              </w:rPr>
              <w:fldChar w:fldCharType="end"/>
            </w:r>
          </w:hyperlink>
        </w:p>
        <w:p w:rsidR="00456245" w:rsidRPr="00456245" w:rsidRDefault="00DE2475" w:rsidP="00456245">
          <w:pPr>
            <w:pStyle w:val="TOC1"/>
            <w:rPr>
              <w:noProof/>
            </w:rPr>
          </w:pPr>
          <w:hyperlink w:anchor="_Toc76118389" w:history="1">
            <w:r w:rsidR="00456245" w:rsidRPr="00456245">
              <w:rPr>
                <w:rStyle w:val="Hyperlink"/>
                <w:rFonts w:ascii="Arial" w:hAnsi="Arial" w:cs="Arial"/>
                <w:noProof/>
              </w:rPr>
              <w:t>5.</w:t>
            </w:r>
            <w:r w:rsidR="00456245" w:rsidRPr="00456245">
              <w:rPr>
                <w:noProof/>
              </w:rPr>
              <w:tab/>
            </w:r>
            <w:r w:rsidR="00456245" w:rsidRPr="00456245">
              <w:rPr>
                <w:rStyle w:val="Hyperlink"/>
                <w:rFonts w:ascii="Arial" w:hAnsi="Arial" w:cs="Arial"/>
                <w:noProof/>
              </w:rPr>
              <w:t>Ceisiadau gwarcheidiaeth arbennig yng nghyd-destun cynllunio sefydlogrwydd i blant sy'n derbyn gofal</w:t>
            </w:r>
            <w:r w:rsidR="00456245" w:rsidRPr="00456245">
              <w:rPr>
                <w:noProof/>
                <w:webHidden/>
              </w:rPr>
              <w:tab/>
            </w:r>
            <w:r w:rsidR="00456245" w:rsidRPr="00456245">
              <w:rPr>
                <w:noProof/>
                <w:webHidden/>
              </w:rPr>
              <w:fldChar w:fldCharType="begin"/>
            </w:r>
            <w:r w:rsidR="00456245" w:rsidRPr="00456245">
              <w:rPr>
                <w:noProof/>
                <w:webHidden/>
              </w:rPr>
              <w:instrText xml:space="preserve"> PAGEREF _Toc76118389 \h </w:instrText>
            </w:r>
            <w:r w:rsidR="00456245" w:rsidRPr="00456245">
              <w:rPr>
                <w:noProof/>
                <w:webHidden/>
              </w:rPr>
            </w:r>
            <w:r w:rsidR="00456245" w:rsidRPr="00456245">
              <w:rPr>
                <w:noProof/>
                <w:webHidden/>
              </w:rPr>
              <w:fldChar w:fldCharType="separate"/>
            </w:r>
            <w:r w:rsidR="00456245" w:rsidRPr="00456245">
              <w:rPr>
                <w:noProof/>
                <w:webHidden/>
              </w:rPr>
              <w:t>9</w:t>
            </w:r>
            <w:r w:rsidR="00456245" w:rsidRPr="00456245">
              <w:rPr>
                <w:noProof/>
                <w:webHidden/>
              </w:rPr>
              <w:fldChar w:fldCharType="end"/>
            </w:r>
          </w:hyperlink>
        </w:p>
        <w:p w:rsidR="00456245" w:rsidRPr="00456245" w:rsidRDefault="00DE2475" w:rsidP="00456245">
          <w:pPr>
            <w:pStyle w:val="TOC1"/>
            <w:rPr>
              <w:noProof/>
            </w:rPr>
          </w:pPr>
          <w:hyperlink w:anchor="_Toc76118390" w:history="1">
            <w:r w:rsidR="00456245" w:rsidRPr="00456245">
              <w:rPr>
                <w:rStyle w:val="Hyperlink"/>
                <w:rFonts w:ascii="Arial" w:hAnsi="Arial" w:cs="Arial"/>
                <w:noProof/>
              </w:rPr>
              <w:t>6.</w:t>
            </w:r>
            <w:r w:rsidR="00456245" w:rsidRPr="00456245">
              <w:rPr>
                <w:noProof/>
              </w:rPr>
              <w:tab/>
            </w:r>
            <w:r w:rsidR="00456245" w:rsidRPr="00456245">
              <w:rPr>
                <w:rStyle w:val="Hyperlink"/>
                <w:rFonts w:ascii="Arial" w:hAnsi="Arial" w:cs="Arial"/>
                <w:noProof/>
              </w:rPr>
              <w:t>Ceisiadau gwarcheidiaeth arbennig yng nghyd-destun cynllunio sefydlogrwydd i blant nad ydynt yn derbyn gofal</w:t>
            </w:r>
            <w:r w:rsidR="00456245" w:rsidRPr="00456245">
              <w:rPr>
                <w:noProof/>
                <w:webHidden/>
              </w:rPr>
              <w:tab/>
            </w:r>
            <w:r w:rsidR="00456245" w:rsidRPr="00456245">
              <w:rPr>
                <w:noProof/>
                <w:webHidden/>
              </w:rPr>
              <w:fldChar w:fldCharType="begin"/>
            </w:r>
            <w:r w:rsidR="00456245" w:rsidRPr="00456245">
              <w:rPr>
                <w:noProof/>
                <w:webHidden/>
              </w:rPr>
              <w:instrText xml:space="preserve"> PAGEREF _Toc76118390 \h </w:instrText>
            </w:r>
            <w:r w:rsidR="00456245" w:rsidRPr="00456245">
              <w:rPr>
                <w:noProof/>
                <w:webHidden/>
              </w:rPr>
            </w:r>
            <w:r w:rsidR="00456245" w:rsidRPr="00456245">
              <w:rPr>
                <w:noProof/>
                <w:webHidden/>
              </w:rPr>
              <w:fldChar w:fldCharType="separate"/>
            </w:r>
            <w:r w:rsidR="00456245" w:rsidRPr="00456245">
              <w:rPr>
                <w:noProof/>
                <w:webHidden/>
              </w:rPr>
              <w:t>10</w:t>
            </w:r>
            <w:r w:rsidR="00456245" w:rsidRPr="00456245">
              <w:rPr>
                <w:noProof/>
                <w:webHidden/>
              </w:rPr>
              <w:fldChar w:fldCharType="end"/>
            </w:r>
          </w:hyperlink>
        </w:p>
        <w:p w:rsidR="00456245" w:rsidRPr="00456245" w:rsidRDefault="00DE2475" w:rsidP="00456245">
          <w:pPr>
            <w:pStyle w:val="TOC1"/>
            <w:rPr>
              <w:noProof/>
            </w:rPr>
          </w:pPr>
          <w:hyperlink w:anchor="_Toc76118391" w:history="1">
            <w:r w:rsidR="00456245" w:rsidRPr="00456245">
              <w:rPr>
                <w:rStyle w:val="Hyperlink"/>
                <w:rFonts w:ascii="Arial" w:hAnsi="Arial" w:cs="Arial"/>
                <w:noProof/>
              </w:rPr>
              <w:t>7.</w:t>
            </w:r>
            <w:r w:rsidR="00456245" w:rsidRPr="00456245">
              <w:rPr>
                <w:noProof/>
              </w:rPr>
              <w:tab/>
            </w:r>
            <w:r w:rsidR="00456245" w:rsidRPr="00456245">
              <w:rPr>
                <w:rStyle w:val="Hyperlink"/>
                <w:rFonts w:ascii="Arial" w:hAnsi="Arial" w:cs="Arial"/>
                <w:noProof/>
              </w:rPr>
              <w:t>Gwasanaethau Cymorth Gwarcheidiaeth Arbennig</w:t>
            </w:r>
            <w:r w:rsidR="00456245" w:rsidRPr="00456245">
              <w:rPr>
                <w:noProof/>
                <w:webHidden/>
              </w:rPr>
              <w:tab/>
            </w:r>
            <w:r w:rsidR="00456245" w:rsidRPr="00456245">
              <w:rPr>
                <w:noProof/>
                <w:webHidden/>
              </w:rPr>
              <w:fldChar w:fldCharType="begin"/>
            </w:r>
            <w:r w:rsidR="00456245" w:rsidRPr="00456245">
              <w:rPr>
                <w:noProof/>
                <w:webHidden/>
              </w:rPr>
              <w:instrText xml:space="preserve"> PAGEREF _Toc76118391 \h </w:instrText>
            </w:r>
            <w:r w:rsidR="00456245" w:rsidRPr="00456245">
              <w:rPr>
                <w:noProof/>
                <w:webHidden/>
              </w:rPr>
            </w:r>
            <w:r w:rsidR="00456245" w:rsidRPr="00456245">
              <w:rPr>
                <w:noProof/>
                <w:webHidden/>
              </w:rPr>
              <w:fldChar w:fldCharType="separate"/>
            </w:r>
            <w:r w:rsidR="00456245" w:rsidRPr="00456245">
              <w:rPr>
                <w:noProof/>
                <w:webHidden/>
              </w:rPr>
              <w:t>10</w:t>
            </w:r>
            <w:r w:rsidR="00456245" w:rsidRPr="00456245">
              <w:rPr>
                <w:noProof/>
                <w:webHidden/>
              </w:rPr>
              <w:fldChar w:fldCharType="end"/>
            </w:r>
          </w:hyperlink>
        </w:p>
        <w:p w:rsidR="00456245" w:rsidRPr="00456245" w:rsidRDefault="00DE2475" w:rsidP="00456245">
          <w:pPr>
            <w:pStyle w:val="TOC1"/>
            <w:rPr>
              <w:noProof/>
            </w:rPr>
          </w:pPr>
          <w:hyperlink w:anchor="_Toc76118392" w:history="1">
            <w:r w:rsidR="00456245" w:rsidRPr="00456245">
              <w:rPr>
                <w:rStyle w:val="Hyperlink"/>
                <w:rFonts w:ascii="Arial" w:hAnsi="Arial" w:cs="Arial"/>
                <w:noProof/>
              </w:rPr>
              <w:t>8.</w:t>
            </w:r>
            <w:r w:rsidR="00456245" w:rsidRPr="00456245">
              <w:rPr>
                <w:noProof/>
              </w:rPr>
              <w:tab/>
            </w:r>
            <w:r w:rsidR="00456245" w:rsidRPr="00456245">
              <w:rPr>
                <w:rStyle w:val="Hyperlink"/>
                <w:rFonts w:ascii="Arial" w:hAnsi="Arial" w:cs="Arial"/>
                <w:noProof/>
              </w:rPr>
              <w:t>Deddf Gwasanaethau Cymdeithasol a Llesiant (Cymru) 2014</w:t>
            </w:r>
            <w:r w:rsidR="00456245" w:rsidRPr="00456245">
              <w:rPr>
                <w:noProof/>
                <w:webHidden/>
              </w:rPr>
              <w:tab/>
            </w:r>
            <w:r w:rsidR="00456245" w:rsidRPr="00456245">
              <w:rPr>
                <w:noProof/>
                <w:webHidden/>
              </w:rPr>
              <w:fldChar w:fldCharType="begin"/>
            </w:r>
            <w:r w:rsidR="00456245" w:rsidRPr="00456245">
              <w:rPr>
                <w:noProof/>
                <w:webHidden/>
              </w:rPr>
              <w:instrText xml:space="preserve"> PAGEREF _Toc76118392 \h </w:instrText>
            </w:r>
            <w:r w:rsidR="00456245" w:rsidRPr="00456245">
              <w:rPr>
                <w:noProof/>
                <w:webHidden/>
              </w:rPr>
            </w:r>
            <w:r w:rsidR="00456245" w:rsidRPr="00456245">
              <w:rPr>
                <w:noProof/>
                <w:webHidden/>
              </w:rPr>
              <w:fldChar w:fldCharType="separate"/>
            </w:r>
            <w:r w:rsidR="00456245" w:rsidRPr="00456245">
              <w:rPr>
                <w:noProof/>
                <w:webHidden/>
              </w:rPr>
              <w:t>14</w:t>
            </w:r>
            <w:r w:rsidR="00456245" w:rsidRPr="00456245">
              <w:rPr>
                <w:noProof/>
                <w:webHidden/>
              </w:rPr>
              <w:fldChar w:fldCharType="end"/>
            </w:r>
          </w:hyperlink>
        </w:p>
        <w:p w:rsidR="00456245" w:rsidRPr="00456245" w:rsidRDefault="00DE2475" w:rsidP="00456245">
          <w:pPr>
            <w:pStyle w:val="TOC1"/>
            <w:rPr>
              <w:noProof/>
            </w:rPr>
          </w:pPr>
          <w:hyperlink w:anchor="_Toc76118393" w:history="1">
            <w:r w:rsidR="00456245" w:rsidRPr="00456245">
              <w:rPr>
                <w:rStyle w:val="Hyperlink"/>
                <w:rFonts w:ascii="Arial" w:hAnsi="Arial" w:cs="Arial"/>
                <w:noProof/>
              </w:rPr>
              <w:t>9.</w:t>
            </w:r>
            <w:r w:rsidR="00456245" w:rsidRPr="00456245">
              <w:rPr>
                <w:noProof/>
              </w:rPr>
              <w:tab/>
            </w:r>
            <w:r w:rsidR="00456245" w:rsidRPr="00456245">
              <w:rPr>
                <w:rStyle w:val="Hyperlink"/>
                <w:rFonts w:ascii="Arial" w:hAnsi="Arial" w:cs="Arial"/>
                <w:noProof/>
              </w:rPr>
              <w:t>Cyfrifoldeb yr awdurdod lleol dros lwfansau Gwarcheidiaeth Arbennig</w:t>
            </w:r>
            <w:r w:rsidR="00456245" w:rsidRPr="00456245">
              <w:rPr>
                <w:noProof/>
                <w:webHidden/>
              </w:rPr>
              <w:tab/>
            </w:r>
            <w:r w:rsidR="00456245" w:rsidRPr="00456245">
              <w:rPr>
                <w:noProof/>
                <w:webHidden/>
              </w:rPr>
              <w:fldChar w:fldCharType="begin"/>
            </w:r>
            <w:r w:rsidR="00456245" w:rsidRPr="00456245">
              <w:rPr>
                <w:noProof/>
                <w:webHidden/>
              </w:rPr>
              <w:instrText xml:space="preserve"> PAGEREF _Toc76118393 \h </w:instrText>
            </w:r>
            <w:r w:rsidR="00456245" w:rsidRPr="00456245">
              <w:rPr>
                <w:noProof/>
                <w:webHidden/>
              </w:rPr>
            </w:r>
            <w:r w:rsidR="00456245" w:rsidRPr="00456245">
              <w:rPr>
                <w:noProof/>
                <w:webHidden/>
              </w:rPr>
              <w:fldChar w:fldCharType="separate"/>
            </w:r>
            <w:r w:rsidR="00456245" w:rsidRPr="00456245">
              <w:rPr>
                <w:noProof/>
                <w:webHidden/>
              </w:rPr>
              <w:t>15</w:t>
            </w:r>
            <w:r w:rsidR="00456245" w:rsidRPr="00456245">
              <w:rPr>
                <w:noProof/>
                <w:webHidden/>
              </w:rPr>
              <w:fldChar w:fldCharType="end"/>
            </w:r>
          </w:hyperlink>
        </w:p>
        <w:p w:rsidR="00456245" w:rsidRPr="00456245" w:rsidRDefault="00DE2475" w:rsidP="00456245">
          <w:pPr>
            <w:pStyle w:val="TOC1"/>
            <w:rPr>
              <w:noProof/>
            </w:rPr>
          </w:pPr>
          <w:hyperlink w:anchor="_Toc76118394" w:history="1">
            <w:r w:rsidR="00456245" w:rsidRPr="00456245">
              <w:rPr>
                <w:rStyle w:val="Hyperlink"/>
                <w:rFonts w:ascii="Arial" w:hAnsi="Arial" w:cs="Arial"/>
                <w:noProof/>
              </w:rPr>
              <w:t>10. Gorchmynion Gwarcheidiaeth Arbennig a Gadael Gofal</w:t>
            </w:r>
            <w:r w:rsidR="00456245" w:rsidRPr="00456245">
              <w:rPr>
                <w:noProof/>
                <w:webHidden/>
              </w:rPr>
              <w:tab/>
            </w:r>
            <w:r w:rsidR="00456245" w:rsidRPr="00456245">
              <w:rPr>
                <w:noProof/>
                <w:webHidden/>
              </w:rPr>
              <w:fldChar w:fldCharType="begin"/>
            </w:r>
            <w:r w:rsidR="00456245" w:rsidRPr="00456245">
              <w:rPr>
                <w:noProof/>
                <w:webHidden/>
              </w:rPr>
              <w:instrText xml:space="preserve"> PAGEREF _Toc76118394 \h </w:instrText>
            </w:r>
            <w:r w:rsidR="00456245" w:rsidRPr="00456245">
              <w:rPr>
                <w:noProof/>
                <w:webHidden/>
              </w:rPr>
            </w:r>
            <w:r w:rsidR="00456245" w:rsidRPr="00456245">
              <w:rPr>
                <w:noProof/>
                <w:webHidden/>
              </w:rPr>
              <w:fldChar w:fldCharType="separate"/>
            </w:r>
            <w:r w:rsidR="00456245" w:rsidRPr="00456245">
              <w:rPr>
                <w:noProof/>
                <w:webHidden/>
              </w:rPr>
              <w:t>16</w:t>
            </w:r>
            <w:r w:rsidR="00456245" w:rsidRPr="00456245">
              <w:rPr>
                <w:noProof/>
                <w:webHidden/>
              </w:rPr>
              <w:fldChar w:fldCharType="end"/>
            </w:r>
          </w:hyperlink>
        </w:p>
        <w:p w:rsidR="00456245" w:rsidRPr="00456245" w:rsidRDefault="00DE2475" w:rsidP="00456245">
          <w:pPr>
            <w:pStyle w:val="TOC1"/>
            <w:rPr>
              <w:noProof/>
            </w:rPr>
          </w:pPr>
          <w:hyperlink w:anchor="_Toc76118395" w:history="1">
            <w:r w:rsidR="00456245" w:rsidRPr="00456245">
              <w:rPr>
                <w:rStyle w:val="Hyperlink"/>
                <w:rFonts w:ascii="Arial" w:hAnsi="Arial" w:cs="Arial"/>
                <w:noProof/>
              </w:rPr>
              <w:t>11.</w:t>
            </w:r>
            <w:r w:rsidR="00456245" w:rsidRPr="00456245">
              <w:rPr>
                <w:noProof/>
              </w:rPr>
              <w:tab/>
            </w:r>
            <w:r w:rsidR="00456245" w:rsidRPr="00456245">
              <w:rPr>
                <w:rStyle w:val="Hyperlink"/>
                <w:rFonts w:ascii="Arial" w:hAnsi="Arial" w:cs="Arial"/>
                <w:noProof/>
              </w:rPr>
              <w:t>Cwynion a Sylwadau</w:t>
            </w:r>
            <w:r w:rsidR="00456245" w:rsidRPr="00456245">
              <w:rPr>
                <w:noProof/>
                <w:webHidden/>
              </w:rPr>
              <w:tab/>
            </w:r>
            <w:r w:rsidR="00456245" w:rsidRPr="00456245">
              <w:rPr>
                <w:noProof/>
                <w:webHidden/>
              </w:rPr>
              <w:fldChar w:fldCharType="begin"/>
            </w:r>
            <w:r w:rsidR="00456245" w:rsidRPr="00456245">
              <w:rPr>
                <w:noProof/>
                <w:webHidden/>
              </w:rPr>
              <w:instrText xml:space="preserve"> PAGEREF _Toc76118395 \h </w:instrText>
            </w:r>
            <w:r w:rsidR="00456245" w:rsidRPr="00456245">
              <w:rPr>
                <w:noProof/>
                <w:webHidden/>
              </w:rPr>
            </w:r>
            <w:r w:rsidR="00456245" w:rsidRPr="00456245">
              <w:rPr>
                <w:noProof/>
                <w:webHidden/>
              </w:rPr>
              <w:fldChar w:fldCharType="separate"/>
            </w:r>
            <w:r w:rsidR="00456245" w:rsidRPr="00456245">
              <w:rPr>
                <w:noProof/>
                <w:webHidden/>
              </w:rPr>
              <w:t>18</w:t>
            </w:r>
            <w:r w:rsidR="00456245" w:rsidRPr="00456245">
              <w:rPr>
                <w:noProof/>
                <w:webHidden/>
              </w:rPr>
              <w:fldChar w:fldCharType="end"/>
            </w:r>
          </w:hyperlink>
        </w:p>
        <w:p w:rsidR="00456245" w:rsidRPr="00456245" w:rsidRDefault="00DE2475" w:rsidP="00456245">
          <w:pPr>
            <w:pStyle w:val="TOC1"/>
            <w:rPr>
              <w:noProof/>
            </w:rPr>
          </w:pPr>
          <w:hyperlink w:anchor="_Toc76118396" w:history="1">
            <w:r w:rsidR="00456245" w:rsidRPr="00456245">
              <w:rPr>
                <w:rStyle w:val="Hyperlink"/>
                <w:rFonts w:ascii="Arial" w:hAnsi="Arial" w:cs="Arial"/>
                <w:noProof/>
              </w:rPr>
              <w:t>12.</w:t>
            </w:r>
            <w:r w:rsidR="00456245" w:rsidRPr="00456245">
              <w:rPr>
                <w:noProof/>
              </w:rPr>
              <w:tab/>
            </w:r>
            <w:r w:rsidR="00456245" w:rsidRPr="00456245">
              <w:rPr>
                <w:rStyle w:val="Hyperlink"/>
                <w:rFonts w:ascii="Arial" w:hAnsi="Arial" w:cs="Arial"/>
                <w:noProof/>
              </w:rPr>
              <w:t>Atodiadau:</w:t>
            </w:r>
            <w:r w:rsidR="00456245" w:rsidRPr="00456245">
              <w:rPr>
                <w:noProof/>
                <w:webHidden/>
              </w:rPr>
              <w:tab/>
            </w:r>
            <w:r w:rsidR="00456245" w:rsidRPr="00456245">
              <w:rPr>
                <w:noProof/>
                <w:webHidden/>
              </w:rPr>
              <w:fldChar w:fldCharType="begin"/>
            </w:r>
            <w:r w:rsidR="00456245" w:rsidRPr="00456245">
              <w:rPr>
                <w:noProof/>
                <w:webHidden/>
              </w:rPr>
              <w:instrText xml:space="preserve"> PAGEREF _Toc76118396 \h </w:instrText>
            </w:r>
            <w:r w:rsidR="00456245" w:rsidRPr="00456245">
              <w:rPr>
                <w:noProof/>
                <w:webHidden/>
              </w:rPr>
            </w:r>
            <w:r w:rsidR="00456245" w:rsidRPr="00456245">
              <w:rPr>
                <w:noProof/>
                <w:webHidden/>
              </w:rPr>
              <w:fldChar w:fldCharType="separate"/>
            </w:r>
            <w:r w:rsidR="00456245" w:rsidRPr="00456245">
              <w:rPr>
                <w:noProof/>
                <w:webHidden/>
              </w:rPr>
              <w:t>19</w:t>
            </w:r>
            <w:r w:rsidR="00456245" w:rsidRPr="00456245">
              <w:rPr>
                <w:noProof/>
                <w:webHidden/>
              </w:rPr>
              <w:fldChar w:fldCharType="end"/>
            </w:r>
          </w:hyperlink>
        </w:p>
        <w:p w:rsidR="00456245" w:rsidRDefault="00456245">
          <w:r>
            <w:rPr>
              <w:b/>
              <w:bCs/>
              <w:noProof/>
            </w:rPr>
            <w:fldChar w:fldCharType="end"/>
          </w:r>
        </w:p>
      </w:sdtContent>
    </w:sdt>
    <w:p w:rsidR="00456245" w:rsidRDefault="00456245" w:rsidP="00745BED">
      <w:pPr>
        <w:pStyle w:val="Default"/>
        <w:jc w:val="both"/>
        <w:rPr>
          <w:sz w:val="28"/>
          <w:szCs w:val="28"/>
        </w:rPr>
      </w:pPr>
    </w:p>
    <w:p w:rsidR="00456245" w:rsidRDefault="00456245" w:rsidP="00745BED">
      <w:pPr>
        <w:pStyle w:val="Default"/>
        <w:jc w:val="both"/>
        <w:rPr>
          <w:sz w:val="28"/>
          <w:szCs w:val="28"/>
        </w:rPr>
      </w:pPr>
    </w:p>
    <w:p w:rsidR="00270BDC" w:rsidRPr="001D234E" w:rsidRDefault="00270BDC" w:rsidP="00745BED">
      <w:pPr>
        <w:pStyle w:val="Default"/>
        <w:jc w:val="both"/>
        <w:rPr>
          <w:sz w:val="28"/>
          <w:szCs w:val="28"/>
        </w:rPr>
      </w:pPr>
    </w:p>
    <w:p w:rsidR="00270BDC" w:rsidRPr="001D234E" w:rsidRDefault="00270BDC" w:rsidP="00745BED">
      <w:pPr>
        <w:pStyle w:val="Default"/>
        <w:jc w:val="both"/>
        <w:rPr>
          <w:sz w:val="28"/>
          <w:szCs w:val="28"/>
        </w:rPr>
      </w:pPr>
    </w:p>
    <w:p w:rsidR="00270BDC" w:rsidRPr="001D234E" w:rsidRDefault="00270BDC" w:rsidP="00745BED">
      <w:pPr>
        <w:pStyle w:val="Default"/>
        <w:jc w:val="both"/>
        <w:rPr>
          <w:sz w:val="28"/>
          <w:szCs w:val="28"/>
        </w:rPr>
      </w:pPr>
    </w:p>
    <w:p w:rsidR="00270BDC" w:rsidRPr="001D234E" w:rsidRDefault="00270BDC" w:rsidP="00745BED">
      <w:pPr>
        <w:pStyle w:val="Default"/>
        <w:jc w:val="both"/>
        <w:rPr>
          <w:sz w:val="28"/>
          <w:szCs w:val="28"/>
        </w:rPr>
      </w:pPr>
    </w:p>
    <w:p w:rsidR="00270BDC" w:rsidRPr="001D234E" w:rsidRDefault="00270BDC" w:rsidP="00745BED">
      <w:pPr>
        <w:pStyle w:val="Default"/>
        <w:jc w:val="both"/>
        <w:rPr>
          <w:sz w:val="28"/>
          <w:szCs w:val="28"/>
        </w:rPr>
      </w:pPr>
    </w:p>
    <w:p w:rsidR="00270BDC" w:rsidRPr="001D234E" w:rsidRDefault="00270BDC" w:rsidP="00745BED">
      <w:pPr>
        <w:pStyle w:val="Default"/>
        <w:jc w:val="both"/>
        <w:rPr>
          <w:sz w:val="28"/>
          <w:szCs w:val="28"/>
        </w:rPr>
      </w:pPr>
    </w:p>
    <w:p w:rsidR="00270BDC" w:rsidRDefault="00270BDC" w:rsidP="00745BED">
      <w:pPr>
        <w:pStyle w:val="Default"/>
        <w:jc w:val="both"/>
        <w:rPr>
          <w:sz w:val="28"/>
          <w:szCs w:val="28"/>
        </w:rPr>
      </w:pPr>
    </w:p>
    <w:p w:rsidR="00456245" w:rsidRDefault="00456245" w:rsidP="00745BED">
      <w:pPr>
        <w:pStyle w:val="Default"/>
        <w:jc w:val="both"/>
        <w:rPr>
          <w:sz w:val="28"/>
          <w:szCs w:val="28"/>
        </w:rPr>
      </w:pPr>
    </w:p>
    <w:p w:rsidR="00456245" w:rsidRDefault="00456245" w:rsidP="00745BED">
      <w:pPr>
        <w:pStyle w:val="Default"/>
        <w:jc w:val="both"/>
        <w:rPr>
          <w:sz w:val="28"/>
          <w:szCs w:val="28"/>
        </w:rPr>
      </w:pPr>
    </w:p>
    <w:p w:rsidR="00456245" w:rsidRDefault="00456245" w:rsidP="00745BED">
      <w:pPr>
        <w:pStyle w:val="Default"/>
        <w:jc w:val="both"/>
        <w:rPr>
          <w:sz w:val="28"/>
          <w:szCs w:val="28"/>
        </w:rPr>
      </w:pPr>
    </w:p>
    <w:p w:rsidR="00456245" w:rsidRDefault="00456245" w:rsidP="00745BED">
      <w:pPr>
        <w:pStyle w:val="Default"/>
        <w:jc w:val="both"/>
        <w:rPr>
          <w:sz w:val="28"/>
          <w:szCs w:val="28"/>
        </w:rPr>
      </w:pPr>
    </w:p>
    <w:p w:rsidR="00456245" w:rsidRDefault="00456245" w:rsidP="00745BED">
      <w:pPr>
        <w:pStyle w:val="Default"/>
        <w:jc w:val="both"/>
        <w:rPr>
          <w:sz w:val="28"/>
          <w:szCs w:val="28"/>
        </w:rPr>
      </w:pPr>
    </w:p>
    <w:p w:rsidR="00456245" w:rsidRPr="001D234E" w:rsidRDefault="00456245" w:rsidP="00745BED">
      <w:pPr>
        <w:pStyle w:val="Default"/>
        <w:jc w:val="both"/>
        <w:rPr>
          <w:sz w:val="28"/>
          <w:szCs w:val="28"/>
        </w:rPr>
      </w:pPr>
    </w:p>
    <w:p w:rsidR="00270BDC" w:rsidRPr="001D234E" w:rsidRDefault="00270BDC" w:rsidP="00745BED">
      <w:pPr>
        <w:pStyle w:val="Default"/>
        <w:jc w:val="both"/>
        <w:rPr>
          <w:sz w:val="28"/>
          <w:szCs w:val="28"/>
        </w:rPr>
      </w:pPr>
    </w:p>
    <w:p w:rsidR="00270BDC" w:rsidRPr="001D234E" w:rsidRDefault="00270BDC" w:rsidP="00745BED">
      <w:pPr>
        <w:pStyle w:val="Default"/>
        <w:jc w:val="both"/>
        <w:rPr>
          <w:sz w:val="28"/>
          <w:szCs w:val="28"/>
        </w:rPr>
      </w:pPr>
    </w:p>
    <w:p w:rsidR="00270BDC" w:rsidRPr="00456245" w:rsidRDefault="00270BDC" w:rsidP="00456245">
      <w:pPr>
        <w:pStyle w:val="Heading1"/>
        <w:rPr>
          <w:rFonts w:ascii="Arial" w:hAnsi="Arial" w:cs="Arial"/>
          <w:b/>
          <w:color w:val="auto"/>
        </w:rPr>
      </w:pPr>
      <w:bookmarkStart w:id="1" w:name="_Toc76118385"/>
      <w:r w:rsidRPr="00456245">
        <w:rPr>
          <w:rFonts w:ascii="Arial" w:hAnsi="Arial" w:cs="Arial"/>
          <w:b/>
          <w:color w:val="auto"/>
        </w:rPr>
        <w:lastRenderedPageBreak/>
        <w:t>1.</w:t>
      </w:r>
      <w:r w:rsidRPr="00456245">
        <w:rPr>
          <w:rFonts w:ascii="Arial" w:hAnsi="Arial" w:cs="Arial"/>
          <w:b/>
          <w:color w:val="auto"/>
        </w:rPr>
        <w:tab/>
        <w:t xml:space="preserve">Polisi Gwarcheidiaeth Arbennig  </w:t>
      </w:r>
      <w:r w:rsidR="00456245" w:rsidRPr="00456245">
        <w:rPr>
          <w:rFonts w:ascii="Arial" w:hAnsi="Arial" w:cs="Arial"/>
          <w:b/>
          <w:color w:val="auto"/>
        </w:rPr>
        <w:t xml:space="preserve">- </w:t>
      </w:r>
      <w:r w:rsidRPr="00456245">
        <w:rPr>
          <w:rFonts w:ascii="Arial" w:hAnsi="Arial" w:cs="Arial"/>
          <w:b/>
          <w:color w:val="auto"/>
        </w:rPr>
        <w:t>Cefndir</w:t>
      </w:r>
      <w:bookmarkEnd w:id="1"/>
      <w:r w:rsidRPr="00456245">
        <w:rPr>
          <w:rFonts w:ascii="Arial" w:hAnsi="Arial" w:cs="Arial"/>
          <w:b/>
          <w:color w:val="auto"/>
        </w:rPr>
        <w:t xml:space="preserve"> </w:t>
      </w:r>
    </w:p>
    <w:p w:rsidR="00270BDC" w:rsidRPr="001D234E" w:rsidRDefault="00270BDC" w:rsidP="00745BED">
      <w:pPr>
        <w:pStyle w:val="CM27"/>
        <w:spacing w:after="0" w:line="360" w:lineRule="auto"/>
        <w:ind w:right="135"/>
        <w:jc w:val="both"/>
        <w:rPr>
          <w:rFonts w:ascii="Arial" w:hAnsi="Arial"/>
        </w:rPr>
      </w:pPr>
    </w:p>
    <w:p w:rsidR="00270BDC" w:rsidRPr="00456245" w:rsidRDefault="00270BDC" w:rsidP="00456245">
      <w:pPr>
        <w:pStyle w:val="CM27"/>
        <w:spacing w:after="0" w:line="360" w:lineRule="auto"/>
        <w:ind w:left="720" w:right="135"/>
        <w:rPr>
          <w:rFonts w:ascii="Arial" w:hAnsi="Arial" w:cs="Arial"/>
        </w:rPr>
      </w:pPr>
      <w:r w:rsidRPr="00456245">
        <w:rPr>
          <w:rFonts w:ascii="Arial" w:hAnsi="Arial" w:cs="Arial"/>
        </w:rPr>
        <w:t>1.1</w:t>
      </w:r>
      <w:r w:rsidRPr="00456245">
        <w:rPr>
          <w:rFonts w:ascii="Arial" w:hAnsi="Arial" w:cs="Arial"/>
        </w:rPr>
        <w:tab/>
        <w:t>Cyflwynwyd Gorchmynion Gwarcheidiaeth Arbennig yn sgil Deddf Mabwysiadu a Phlant 2002. Yn dilyn hynny, cyflwynwyd Rheoliadau Gwarcheidiaeth Arbennig (Cymru) 2005 a ddiwygiwyd gan Reoliadau Gwarcheidiaeth Arbennig (Cymru) (Diwygio) 2018 a Chod Ymarfer ar weithredu swyddogaethau gwasanaethau</w:t>
      </w:r>
      <w:r w:rsidR="000A7116" w:rsidRPr="00456245">
        <w:rPr>
          <w:rFonts w:ascii="Arial" w:hAnsi="Arial" w:cs="Arial"/>
        </w:rPr>
        <w:t xml:space="preserve"> </w:t>
      </w:r>
      <w:r w:rsidRPr="00456245">
        <w:rPr>
          <w:rFonts w:ascii="Arial" w:hAnsi="Arial" w:cs="Arial"/>
        </w:rPr>
        <w:t>cymdeithasol mewn cysylltiad â Gorchmynion Gwarcheidiaeth Arbennig</w:t>
      </w:r>
    </w:p>
    <w:p w:rsidR="00270BDC" w:rsidRPr="00456245" w:rsidRDefault="00270BDC" w:rsidP="00456245">
      <w:pPr>
        <w:pStyle w:val="CM27"/>
        <w:spacing w:after="0" w:line="360" w:lineRule="auto"/>
        <w:ind w:left="720" w:right="135" w:hanging="720"/>
        <w:rPr>
          <w:rFonts w:ascii="Arial" w:hAnsi="Arial" w:cs="Arial"/>
        </w:rPr>
      </w:pPr>
      <w:r w:rsidRPr="00456245">
        <w:rPr>
          <w:rFonts w:ascii="Arial" w:hAnsi="Arial" w:cs="Arial"/>
        </w:rPr>
        <w:t xml:space="preserve">    </w:t>
      </w:r>
    </w:p>
    <w:p w:rsidR="00270BDC" w:rsidRPr="00456245" w:rsidRDefault="00270BDC" w:rsidP="00456245">
      <w:pPr>
        <w:pStyle w:val="CM27"/>
        <w:spacing w:after="0" w:line="360" w:lineRule="auto"/>
        <w:ind w:left="720" w:right="135" w:hanging="720"/>
        <w:rPr>
          <w:rFonts w:ascii="Arial" w:hAnsi="Arial" w:cs="Arial"/>
        </w:rPr>
      </w:pPr>
      <w:r w:rsidRPr="00456245">
        <w:rPr>
          <w:rFonts w:ascii="Arial" w:hAnsi="Arial" w:cs="Arial"/>
        </w:rPr>
        <w:t>1.2</w:t>
      </w:r>
      <w:r w:rsidRPr="00456245">
        <w:rPr>
          <w:rFonts w:ascii="Arial" w:hAnsi="Arial" w:cs="Arial"/>
        </w:rPr>
        <w:tab/>
        <w:t xml:space="preserve">Mae Gwarcheidiaeth Arbennig yn cynnig mwy o sicrwydd na maethu hirdymor  ond nid yw’n torri’r cysylltiad cyfreithiol yn llwyr â theulu </w:t>
      </w:r>
      <w:r w:rsidR="000A7116" w:rsidRPr="00456245">
        <w:rPr>
          <w:rFonts w:ascii="Arial" w:hAnsi="Arial" w:cs="Arial"/>
        </w:rPr>
        <w:t xml:space="preserve">genedigol </w:t>
      </w:r>
      <w:r w:rsidRPr="00456245">
        <w:rPr>
          <w:rFonts w:ascii="Arial" w:hAnsi="Arial" w:cs="Arial"/>
        </w:rPr>
        <w:t xml:space="preserve">y plentyn fel sy’n digwydd drwy orchymyn mabwysiadu </w:t>
      </w:r>
    </w:p>
    <w:p w:rsidR="00270BDC" w:rsidRPr="00456245" w:rsidRDefault="00270BDC" w:rsidP="00456245">
      <w:pPr>
        <w:pStyle w:val="Default"/>
        <w:spacing w:line="360" w:lineRule="auto"/>
        <w:rPr>
          <w:rFonts w:ascii="Arial" w:hAnsi="Arial" w:cs="Arial"/>
          <w:color w:val="auto"/>
        </w:rPr>
      </w:pPr>
    </w:p>
    <w:p w:rsidR="00270BDC" w:rsidRPr="00456245" w:rsidRDefault="00270BDC" w:rsidP="00456245">
      <w:pPr>
        <w:pStyle w:val="CM27"/>
        <w:numPr>
          <w:ilvl w:val="0"/>
          <w:numId w:val="27"/>
        </w:numPr>
        <w:spacing w:after="0" w:line="360" w:lineRule="auto"/>
        <w:ind w:right="135"/>
        <w:rPr>
          <w:rFonts w:ascii="Arial" w:hAnsi="Arial" w:cs="Arial"/>
          <w:color w:val="FF0000"/>
        </w:rPr>
      </w:pPr>
      <w:r w:rsidRPr="00456245">
        <w:rPr>
          <w:rFonts w:ascii="Arial" w:hAnsi="Arial" w:cs="Arial"/>
        </w:rPr>
        <w:t xml:space="preserve">Yn ddarostyngedig i unrhyw orchymyn arall sydd mewn grym mewn perthynas â'r plentyn o dan </w:t>
      </w:r>
      <w:hyperlink r:id="rId11" w:tgtFrame="_parent" w:history="1">
        <w:r w:rsidRPr="00456245">
          <w:rPr>
            <w:rFonts w:ascii="Arial" w:hAnsi="Arial" w:cs="Arial"/>
          </w:rPr>
          <w:t>Ddeddf Plant 1989,  </w:t>
        </w:r>
      </w:hyperlink>
      <w:r w:rsidRPr="00456245">
        <w:rPr>
          <w:rFonts w:ascii="Arial" w:hAnsi="Arial" w:cs="Arial"/>
        </w:rPr>
        <w:t>mae Gorchymyn Gwarcheidiaeth Arbennig yn rhoi hawl i'r Gwarcheidwad Arbennig, arfer cyfrifoldeb rhiant ar draul eraill sydd â chyfrifoldeb rhiant (ac eithrio Gwarcheidwad Arbennig arall).</w:t>
      </w:r>
      <w:r w:rsidRPr="00456245">
        <w:rPr>
          <w:rFonts w:ascii="Arial" w:hAnsi="Arial" w:cs="Arial"/>
          <w:color w:val="FF0000"/>
        </w:rPr>
        <w:t xml:space="preserve"> </w:t>
      </w:r>
      <w:bookmarkStart w:id="2" w:name="ORIGHIT_27"/>
      <w:bookmarkStart w:id="3" w:name="HIT_27"/>
      <w:bookmarkEnd w:id="2"/>
      <w:bookmarkEnd w:id="3"/>
    </w:p>
    <w:p w:rsidR="00270BDC" w:rsidRPr="00456245" w:rsidRDefault="00270BDC" w:rsidP="00456245">
      <w:pPr>
        <w:pStyle w:val="CM27"/>
        <w:numPr>
          <w:ilvl w:val="0"/>
          <w:numId w:val="27"/>
        </w:numPr>
        <w:spacing w:after="0" w:line="360" w:lineRule="auto"/>
        <w:ind w:right="135"/>
        <w:rPr>
          <w:rFonts w:ascii="Arial" w:hAnsi="Arial" w:cs="Arial"/>
        </w:rPr>
      </w:pPr>
      <w:r w:rsidRPr="00456245">
        <w:rPr>
          <w:rFonts w:ascii="Arial" w:hAnsi="Arial" w:cs="Arial"/>
        </w:rPr>
        <w:t xml:space="preserve">Yn wahanol i fabwysiadu, o dan Orchymyn Gwarcheidiaeth Arbennig, mae'r rhieni biolegol yn parhau i fod yn rhieni cyfreithiol y plentyn ac yn cadw cyfrifoldeb rhiant, er bod eu gallu i arfer y cyfrifoldeb hwnnw yn gyfyngedig iawn. </w:t>
      </w:r>
    </w:p>
    <w:p w:rsidR="00270BDC" w:rsidRPr="00456245" w:rsidRDefault="00270BDC" w:rsidP="00456245">
      <w:pPr>
        <w:pStyle w:val="CM27"/>
        <w:numPr>
          <w:ilvl w:val="0"/>
          <w:numId w:val="27"/>
        </w:numPr>
        <w:spacing w:after="0" w:line="360" w:lineRule="auto"/>
        <w:ind w:right="135"/>
        <w:rPr>
          <w:rFonts w:ascii="Arial" w:hAnsi="Arial" w:cs="Arial"/>
        </w:rPr>
      </w:pPr>
      <w:r w:rsidRPr="00456245">
        <w:rPr>
          <w:rFonts w:ascii="Arial" w:hAnsi="Arial" w:cs="Arial"/>
        </w:rPr>
        <w:t xml:space="preserve">Y bwriad yw y bydd gan y Gwarcheidwad Arbennig gyfrifoldeb clir dros yr holl benderfyniadau beunyddiol ynghylch gofalu am y plentyn neu'r unigolyn ifanc, a thros unrhyw benderfyniadau eraill ynghylch eu magwraeth, ee, eu haddysg. </w:t>
      </w:r>
    </w:p>
    <w:p w:rsidR="00270BDC" w:rsidRPr="00456245" w:rsidRDefault="00270BDC" w:rsidP="00456245">
      <w:pPr>
        <w:pStyle w:val="CM27"/>
        <w:numPr>
          <w:ilvl w:val="0"/>
          <w:numId w:val="27"/>
        </w:numPr>
        <w:spacing w:after="0" w:line="360" w:lineRule="auto"/>
        <w:ind w:right="135"/>
        <w:rPr>
          <w:rFonts w:ascii="Arial" w:hAnsi="Arial" w:cs="Arial"/>
        </w:rPr>
      </w:pPr>
      <w:r w:rsidRPr="00456245">
        <w:rPr>
          <w:rFonts w:ascii="Arial" w:hAnsi="Arial" w:cs="Arial"/>
        </w:rPr>
        <w:t xml:space="preserve">Caiff Gwarcheidwad Arbennig arfer cyfrifoldeb rhiant ar draul eraill sydd â chyfrifoldeb rhiant, fel y rhieni, a heb fod angen ymgynghori â hwy, ac eithrio ambell sefyllfa. </w:t>
      </w:r>
    </w:p>
    <w:p w:rsidR="00270BDC" w:rsidRPr="00456245" w:rsidRDefault="00270BDC" w:rsidP="00456245">
      <w:pPr>
        <w:pStyle w:val="CM30"/>
        <w:numPr>
          <w:ilvl w:val="0"/>
          <w:numId w:val="27"/>
        </w:numPr>
        <w:spacing w:after="0" w:line="360" w:lineRule="auto"/>
        <w:rPr>
          <w:rFonts w:ascii="Arial" w:hAnsi="Arial" w:cs="Arial"/>
        </w:rPr>
      </w:pPr>
      <w:r w:rsidRPr="00456245">
        <w:rPr>
          <w:rFonts w:ascii="Arial" w:hAnsi="Arial" w:cs="Arial"/>
        </w:rPr>
        <w:t>Un o brif bwrpasau Gwarcheidiaeth Arbennig yw bodloni angen y plentyn am berthynas gyfreithiol sicr â'i ofalwr. I'r perwyl hwn, os gwneir Gorchymyn Gwarcheidiaeth Arbennig, ni fydd y plentyn mwyach yn cael ei ystyried yn blentyn sy'n derbyn gofal gan awdurdod lleol.</w:t>
      </w:r>
    </w:p>
    <w:p w:rsidR="00270BDC" w:rsidRPr="00456245" w:rsidRDefault="00270BDC" w:rsidP="00456245">
      <w:pPr>
        <w:pStyle w:val="CM27"/>
        <w:spacing w:after="0" w:line="360" w:lineRule="auto"/>
        <w:ind w:right="390"/>
        <w:rPr>
          <w:rFonts w:ascii="Arial" w:hAnsi="Arial" w:cs="Arial"/>
        </w:rPr>
      </w:pPr>
    </w:p>
    <w:p w:rsidR="00270BDC" w:rsidRPr="001D234E" w:rsidRDefault="00270BDC" w:rsidP="00456245">
      <w:pPr>
        <w:pStyle w:val="CM27"/>
        <w:spacing w:after="0" w:line="360" w:lineRule="auto"/>
        <w:ind w:left="720" w:right="390" w:hanging="720"/>
        <w:rPr>
          <w:rFonts w:ascii="Arial" w:hAnsi="Arial"/>
        </w:rPr>
      </w:pPr>
      <w:r w:rsidRPr="001D234E">
        <w:rPr>
          <w:rFonts w:ascii="Arial" w:hAnsi="Arial"/>
        </w:rPr>
        <w:lastRenderedPageBreak/>
        <w:t>1.3</w:t>
      </w:r>
      <w:r w:rsidRPr="001D234E">
        <w:rPr>
          <w:rFonts w:ascii="Arial" w:hAnsi="Arial"/>
        </w:rPr>
        <w:tab/>
        <w:t xml:space="preserve">Ynghyd â'r trefniadau ar gyfer y Gorchymyn Gwarcheidiaeth Arbennig ceir cyfrifoldebau ychwanegol i awdurdodau lleol yn gysylltiedig ag asesu, cynllunio, darparu ac adolygu gwasanaethau cymorth Gwarcheidiaeth Arbennig, gan gynnwys cymorth ariannol.  Mae plentyn a oedd yn derbyn gofal yn union cyn gwneud Gorchymyn Gwarcheidiaeth Arbennig, a fyddai'n cael ei ystyried yn unigolyn ifanc categori 3 yn unol â Deddf Gwasanaethau Cymdeithasol a Llesiant (Cymru) (2014) yn parhau i fod yn gymwys i dderbyn cymorth fel unigolyn sy'n gadael gofal. </w:t>
      </w:r>
    </w:p>
    <w:p w:rsidR="00270BDC" w:rsidRPr="001D234E" w:rsidRDefault="00270BDC" w:rsidP="00745BED">
      <w:pPr>
        <w:pStyle w:val="Default"/>
        <w:spacing w:line="360" w:lineRule="auto"/>
        <w:jc w:val="both"/>
        <w:rPr>
          <w:rFonts w:ascii="Arial" w:hAnsi="Arial"/>
          <w:color w:val="auto"/>
        </w:rPr>
      </w:pPr>
    </w:p>
    <w:p w:rsidR="00270BDC" w:rsidRPr="001D234E" w:rsidRDefault="00270BDC" w:rsidP="00745BED">
      <w:pPr>
        <w:pStyle w:val="Default"/>
        <w:spacing w:line="360" w:lineRule="auto"/>
        <w:jc w:val="both"/>
        <w:rPr>
          <w:rFonts w:ascii="Arial" w:hAnsi="Arial"/>
          <w:color w:val="auto"/>
        </w:rPr>
      </w:pPr>
    </w:p>
    <w:p w:rsidR="00270BDC" w:rsidRPr="00456245" w:rsidRDefault="00270BDC" w:rsidP="00456245">
      <w:pPr>
        <w:pStyle w:val="Heading1"/>
        <w:rPr>
          <w:rFonts w:ascii="Arial" w:hAnsi="Arial" w:cs="Arial"/>
          <w:b/>
          <w:color w:val="auto"/>
        </w:rPr>
      </w:pPr>
      <w:bookmarkStart w:id="4" w:name="_Toc76118386"/>
      <w:r w:rsidRPr="00456245">
        <w:rPr>
          <w:rFonts w:ascii="Arial" w:hAnsi="Arial" w:cs="Arial"/>
          <w:b/>
          <w:color w:val="auto"/>
        </w:rPr>
        <w:t>2.</w:t>
      </w:r>
      <w:r w:rsidRPr="00456245">
        <w:rPr>
          <w:rFonts w:ascii="Arial" w:hAnsi="Arial" w:cs="Arial"/>
          <w:b/>
          <w:color w:val="auto"/>
        </w:rPr>
        <w:tab/>
        <w:t>Cymhwystra</w:t>
      </w:r>
      <w:bookmarkEnd w:id="4"/>
      <w:r w:rsidRPr="00456245">
        <w:rPr>
          <w:rFonts w:ascii="Arial" w:hAnsi="Arial" w:cs="Arial"/>
          <w:b/>
          <w:color w:val="auto"/>
        </w:rPr>
        <w:t xml:space="preserve"> </w:t>
      </w:r>
    </w:p>
    <w:p w:rsidR="00270BDC" w:rsidRPr="001D234E" w:rsidRDefault="00270BDC" w:rsidP="00745BED">
      <w:pPr>
        <w:pStyle w:val="CM30"/>
        <w:spacing w:after="0" w:line="360" w:lineRule="auto"/>
        <w:jc w:val="both"/>
        <w:rPr>
          <w:rFonts w:ascii="Arial" w:hAnsi="Arial"/>
        </w:rPr>
      </w:pPr>
    </w:p>
    <w:p w:rsidR="00270BDC" w:rsidRPr="001D234E" w:rsidRDefault="00270BDC" w:rsidP="00456245">
      <w:pPr>
        <w:pStyle w:val="CM30"/>
        <w:spacing w:after="0" w:line="360" w:lineRule="auto"/>
        <w:ind w:left="720" w:hanging="720"/>
        <w:rPr>
          <w:rFonts w:ascii="Arial" w:hAnsi="Arial"/>
        </w:rPr>
      </w:pPr>
      <w:r w:rsidRPr="001D234E">
        <w:rPr>
          <w:rFonts w:ascii="Arial" w:hAnsi="Arial"/>
        </w:rPr>
        <w:t>2.1</w:t>
      </w:r>
      <w:r w:rsidRPr="001D234E">
        <w:rPr>
          <w:rFonts w:ascii="Arial" w:hAnsi="Arial"/>
        </w:rPr>
        <w:tab/>
        <w:t xml:space="preserve">Cyn i'r awdurdod lleol gymryd unrhyw gamau i gefnogi cais am Warcheidiaeth Arbennig, mae'n rhaid iddo yn gyntaf sicrhau bod y sawl sy'n dymuno bod yn Warcheidwad/Warcheidwaid Arbennig yn gymwys. Gall llys wneud Gorchymyn Gwarcheidiaeth Arbennig yn gysylltiedig â phlentyn ar gais un o'r canlynol: </w:t>
      </w:r>
    </w:p>
    <w:p w:rsidR="00270BDC" w:rsidRPr="001D234E" w:rsidRDefault="00270BDC" w:rsidP="00456245">
      <w:pPr>
        <w:pStyle w:val="Default"/>
        <w:numPr>
          <w:ilvl w:val="0"/>
          <w:numId w:val="13"/>
        </w:numPr>
        <w:tabs>
          <w:tab w:val="clear" w:pos="720"/>
        </w:tabs>
        <w:spacing w:line="360" w:lineRule="auto"/>
        <w:ind w:left="1080"/>
        <w:rPr>
          <w:rFonts w:ascii="Arial" w:hAnsi="Arial"/>
          <w:color w:val="auto"/>
        </w:rPr>
      </w:pPr>
      <w:r w:rsidRPr="001D234E">
        <w:rPr>
          <w:rFonts w:ascii="Arial" w:hAnsi="Arial"/>
          <w:color w:val="auto"/>
        </w:rPr>
        <w:t>Unrhyw warcheidwad sydd gan y plentyn</w:t>
      </w:r>
    </w:p>
    <w:p w:rsidR="00270BDC" w:rsidRPr="001D234E" w:rsidRDefault="00270BDC" w:rsidP="00456245">
      <w:pPr>
        <w:pStyle w:val="Default"/>
        <w:numPr>
          <w:ilvl w:val="0"/>
          <w:numId w:val="13"/>
        </w:numPr>
        <w:tabs>
          <w:tab w:val="clear" w:pos="720"/>
        </w:tabs>
        <w:spacing w:line="360" w:lineRule="auto"/>
        <w:ind w:left="1080"/>
        <w:rPr>
          <w:rFonts w:ascii="Arial" w:hAnsi="Arial"/>
          <w:color w:val="auto"/>
        </w:rPr>
      </w:pPr>
      <w:r w:rsidRPr="001D234E">
        <w:rPr>
          <w:rFonts w:ascii="Arial" w:hAnsi="Arial"/>
          <w:color w:val="auto"/>
        </w:rPr>
        <w:t xml:space="preserve">Gofalwr maeth awdurdod lleol y mae'r plentyn wedi bod yn byw gydag ef/hi am flwyddyn yn union cyn cyflwyno'r cais. </w:t>
      </w:r>
    </w:p>
    <w:p w:rsidR="00270BDC" w:rsidRPr="001D234E" w:rsidRDefault="00270BDC" w:rsidP="00456245">
      <w:pPr>
        <w:pStyle w:val="Default"/>
        <w:numPr>
          <w:ilvl w:val="0"/>
          <w:numId w:val="13"/>
        </w:numPr>
        <w:tabs>
          <w:tab w:val="clear" w:pos="720"/>
        </w:tabs>
        <w:spacing w:line="360" w:lineRule="auto"/>
        <w:ind w:left="1080"/>
        <w:rPr>
          <w:rFonts w:ascii="Arial" w:hAnsi="Arial"/>
          <w:color w:val="auto"/>
        </w:rPr>
      </w:pPr>
      <w:r w:rsidRPr="001D234E">
        <w:rPr>
          <w:rFonts w:ascii="Arial" w:hAnsi="Arial"/>
          <w:color w:val="auto"/>
        </w:rPr>
        <w:t xml:space="preserve">Unrhyw un sydd wedi'i enwi ar Orchymyn Preswylio neu Drefniadau Plentyn fel unigolyn y mae'r plentyn i fod i fyw gydag ef, neu a </w:t>
      </w:r>
      <w:r w:rsidR="000A7116">
        <w:rPr>
          <w:rFonts w:ascii="Arial" w:hAnsi="Arial"/>
          <w:color w:val="auto"/>
        </w:rPr>
        <w:t>c</w:t>
      </w:r>
      <w:r w:rsidRPr="001D234E">
        <w:rPr>
          <w:rFonts w:ascii="Arial" w:hAnsi="Arial"/>
          <w:color w:val="auto"/>
        </w:rPr>
        <w:t xml:space="preserve">handdo gydsyniad pawb y mae Gorchymyn Preswylio neu Drefniadau Plentyn mewn grym ar eu cyfer. </w:t>
      </w:r>
    </w:p>
    <w:p w:rsidR="00270BDC" w:rsidRPr="001D234E" w:rsidRDefault="00270BDC" w:rsidP="00456245">
      <w:pPr>
        <w:pStyle w:val="Default"/>
        <w:numPr>
          <w:ilvl w:val="0"/>
          <w:numId w:val="13"/>
        </w:numPr>
        <w:tabs>
          <w:tab w:val="clear" w:pos="720"/>
        </w:tabs>
        <w:spacing w:line="360" w:lineRule="auto"/>
        <w:ind w:left="1080"/>
        <w:rPr>
          <w:rFonts w:ascii="Arial" w:hAnsi="Arial"/>
          <w:color w:val="auto"/>
        </w:rPr>
      </w:pPr>
      <w:r w:rsidRPr="001D234E">
        <w:rPr>
          <w:rFonts w:ascii="Arial" w:hAnsi="Arial"/>
          <w:color w:val="auto"/>
        </w:rPr>
        <w:t>Unrhyw un y mae'r plentyn wedi byw gyda</w:t>
      </w:r>
      <w:r w:rsidR="000A7116">
        <w:rPr>
          <w:rFonts w:ascii="Arial" w:hAnsi="Arial"/>
          <w:color w:val="auto"/>
        </w:rPr>
        <w:t xml:space="preserve">g ef </w:t>
      </w:r>
      <w:r w:rsidRPr="001D234E">
        <w:rPr>
          <w:rFonts w:ascii="Arial" w:hAnsi="Arial"/>
          <w:color w:val="auto"/>
        </w:rPr>
        <w:t xml:space="preserve">am dair o'r pum mlynedd diwethaf. </w:t>
      </w:r>
    </w:p>
    <w:p w:rsidR="00270BDC" w:rsidRPr="001D234E" w:rsidRDefault="00270BDC" w:rsidP="00456245">
      <w:pPr>
        <w:pStyle w:val="Default"/>
        <w:numPr>
          <w:ilvl w:val="0"/>
          <w:numId w:val="13"/>
        </w:numPr>
        <w:tabs>
          <w:tab w:val="clear" w:pos="720"/>
        </w:tabs>
        <w:spacing w:line="360" w:lineRule="auto"/>
        <w:ind w:left="1080"/>
        <w:rPr>
          <w:rFonts w:ascii="Arial" w:hAnsi="Arial"/>
          <w:color w:val="auto"/>
        </w:rPr>
      </w:pPr>
      <w:r w:rsidRPr="001D234E">
        <w:rPr>
          <w:rFonts w:ascii="Arial" w:hAnsi="Arial"/>
          <w:color w:val="auto"/>
        </w:rPr>
        <w:t>Perthynas i'r plentyn y mae'r plentyn wedi byw gydag ef</w:t>
      </w:r>
      <w:r w:rsidR="000A7116">
        <w:rPr>
          <w:rFonts w:ascii="Arial" w:hAnsi="Arial"/>
          <w:color w:val="auto"/>
        </w:rPr>
        <w:t xml:space="preserve">/hi </w:t>
      </w:r>
      <w:r w:rsidRPr="001D234E">
        <w:rPr>
          <w:rFonts w:ascii="Arial" w:hAnsi="Arial"/>
          <w:color w:val="auto"/>
        </w:rPr>
        <w:t>am flwyddyn o leiaf</w:t>
      </w:r>
      <w:r w:rsidR="000A7116">
        <w:rPr>
          <w:rFonts w:ascii="Arial" w:hAnsi="Arial"/>
          <w:color w:val="auto"/>
        </w:rPr>
        <w:t xml:space="preserve"> </w:t>
      </w:r>
      <w:r w:rsidRPr="001D234E">
        <w:rPr>
          <w:rFonts w:ascii="Arial" w:hAnsi="Arial"/>
          <w:b/>
          <w:color w:val="auto"/>
        </w:rPr>
        <w:t>yn union</w:t>
      </w:r>
      <w:r w:rsidR="000A7116">
        <w:rPr>
          <w:rFonts w:ascii="Arial" w:hAnsi="Arial"/>
          <w:b/>
          <w:color w:val="auto"/>
        </w:rPr>
        <w:t xml:space="preserve"> </w:t>
      </w:r>
      <w:r w:rsidRPr="001D234E">
        <w:rPr>
          <w:rFonts w:ascii="Arial" w:hAnsi="Arial"/>
          <w:color w:val="auto"/>
        </w:rPr>
        <w:t>cyn y cais</w:t>
      </w:r>
    </w:p>
    <w:p w:rsidR="00270BDC" w:rsidRPr="001D234E" w:rsidRDefault="00270BDC" w:rsidP="00456245">
      <w:pPr>
        <w:pStyle w:val="Default"/>
        <w:numPr>
          <w:ilvl w:val="0"/>
          <w:numId w:val="13"/>
        </w:numPr>
        <w:tabs>
          <w:tab w:val="clear" w:pos="720"/>
        </w:tabs>
        <w:spacing w:line="360" w:lineRule="auto"/>
        <w:ind w:left="1080"/>
        <w:rPr>
          <w:rFonts w:ascii="Arial" w:hAnsi="Arial"/>
          <w:color w:val="auto"/>
        </w:rPr>
      </w:pPr>
      <w:r w:rsidRPr="001D234E">
        <w:rPr>
          <w:rFonts w:ascii="Arial" w:hAnsi="Arial"/>
          <w:color w:val="auto"/>
        </w:rPr>
        <w:t>Pan fo'r plentyn yng ngofal awdurdod lleol, unrhyw un y mae'r awdurdod lleol yn cydsynio iddo/iddi</w:t>
      </w:r>
    </w:p>
    <w:p w:rsidR="00270BDC" w:rsidRPr="001D234E" w:rsidRDefault="00270BDC" w:rsidP="00456245">
      <w:pPr>
        <w:pStyle w:val="Default"/>
        <w:numPr>
          <w:ilvl w:val="0"/>
          <w:numId w:val="13"/>
        </w:numPr>
        <w:tabs>
          <w:tab w:val="clear" w:pos="720"/>
        </w:tabs>
        <w:spacing w:line="360" w:lineRule="auto"/>
        <w:ind w:left="1080"/>
        <w:rPr>
          <w:rFonts w:ascii="Arial" w:hAnsi="Arial"/>
          <w:color w:val="auto"/>
        </w:rPr>
      </w:pPr>
      <w:r w:rsidRPr="001D234E">
        <w:rPr>
          <w:rFonts w:ascii="Arial" w:hAnsi="Arial"/>
          <w:color w:val="auto"/>
        </w:rPr>
        <w:t>Unrhyw un y mae pawb â chyfrifoldeb rhiant dros y plentyn yn cydsynio iddo.</w:t>
      </w:r>
    </w:p>
    <w:p w:rsidR="00270BDC" w:rsidRPr="001D234E" w:rsidRDefault="00270BDC" w:rsidP="00456245">
      <w:pPr>
        <w:pStyle w:val="Default"/>
        <w:numPr>
          <w:ilvl w:val="0"/>
          <w:numId w:val="13"/>
        </w:numPr>
        <w:tabs>
          <w:tab w:val="clear" w:pos="720"/>
        </w:tabs>
        <w:spacing w:line="360" w:lineRule="auto"/>
        <w:ind w:left="1080"/>
        <w:rPr>
          <w:rFonts w:ascii="Arial" w:hAnsi="Arial"/>
          <w:color w:val="auto"/>
        </w:rPr>
      </w:pPr>
      <w:r w:rsidRPr="001D234E">
        <w:rPr>
          <w:rFonts w:ascii="Arial" w:hAnsi="Arial"/>
          <w:color w:val="auto"/>
        </w:rPr>
        <w:t>Unrhyw un, gan gynnwys y plentyn, sydd â chaniatâd y llys i wneud cais</w:t>
      </w:r>
    </w:p>
    <w:p w:rsidR="00270BDC" w:rsidRPr="001D234E" w:rsidRDefault="00270BDC" w:rsidP="00456245">
      <w:pPr>
        <w:pStyle w:val="CM27"/>
        <w:spacing w:after="0" w:line="360" w:lineRule="auto"/>
        <w:ind w:left="898" w:hanging="897"/>
        <w:rPr>
          <w:rFonts w:ascii="Arial" w:hAnsi="Arial"/>
          <w:b/>
        </w:rPr>
      </w:pPr>
    </w:p>
    <w:p w:rsidR="00270BDC" w:rsidRPr="001D234E" w:rsidRDefault="00270BDC" w:rsidP="00456245">
      <w:pPr>
        <w:pStyle w:val="CM30"/>
        <w:spacing w:after="0" w:line="360" w:lineRule="auto"/>
        <w:ind w:left="720" w:hanging="720"/>
        <w:rPr>
          <w:rFonts w:ascii="Arial" w:hAnsi="Arial"/>
        </w:rPr>
      </w:pPr>
      <w:r w:rsidRPr="001D234E">
        <w:rPr>
          <w:rFonts w:ascii="Arial" w:hAnsi="Arial"/>
        </w:rPr>
        <w:lastRenderedPageBreak/>
        <w:t>2.2</w:t>
      </w:r>
      <w:r w:rsidRPr="001D234E">
        <w:rPr>
          <w:rFonts w:ascii="Arial" w:hAnsi="Arial"/>
        </w:rPr>
        <w:tab/>
        <w:t xml:space="preserve">Gall y llys hefyd wneud Gorchymyn Gwarcheidiaeth Arbennig mewn unrhyw achos teuluol sy'n ymwneud â lles y plentyn os yw o'r farn y dylid gwneud gorchymyn.  Mae hyn yn berthnasol hyd yn oed os na chyflwynwyd cais, ac yn cynnwys achosion mabwysiadu. </w:t>
      </w:r>
    </w:p>
    <w:p w:rsidR="00270BDC" w:rsidRPr="001D234E" w:rsidRDefault="00270BDC" w:rsidP="00456245">
      <w:pPr>
        <w:pStyle w:val="Default"/>
        <w:spacing w:line="360" w:lineRule="auto"/>
        <w:rPr>
          <w:rFonts w:ascii="Arial" w:hAnsi="Arial"/>
        </w:rPr>
      </w:pPr>
    </w:p>
    <w:p w:rsidR="00270BDC" w:rsidRPr="001D234E" w:rsidRDefault="00270BDC" w:rsidP="00456245">
      <w:pPr>
        <w:pStyle w:val="CM30"/>
        <w:spacing w:after="0" w:line="360" w:lineRule="auto"/>
        <w:ind w:left="720" w:hanging="720"/>
        <w:rPr>
          <w:rFonts w:ascii="Arial" w:hAnsi="Arial"/>
        </w:rPr>
      </w:pPr>
      <w:r w:rsidRPr="001D234E">
        <w:rPr>
          <w:rFonts w:ascii="Arial" w:hAnsi="Arial"/>
        </w:rPr>
        <w:t>2.3</w:t>
      </w:r>
      <w:r w:rsidRPr="001D234E">
        <w:rPr>
          <w:rFonts w:ascii="Arial" w:hAnsi="Arial"/>
        </w:rPr>
        <w:tab/>
        <w:t>Gall unigolyn wneud ceisiadau am orchymyn Gwarcheidiaeth Arbennig neu gall dau neu fwy o bobl wneud cais ar y cyd. Nid oes angen i ymgeiswyr fod yn briod nac mewn partneriaeth sifil â'i gilydd. Mae'n rhaid i warcheidwaid arbennig fod yn 18 oed neu'n hŷn. Ni chaiff rhieni na llys-riant plentyn fod yn Warcheidwad Arbennig i'r plentyn hwnnw.</w:t>
      </w:r>
    </w:p>
    <w:p w:rsidR="00270BDC" w:rsidRPr="001D234E" w:rsidRDefault="00270BDC" w:rsidP="00456245">
      <w:pPr>
        <w:pStyle w:val="CM30"/>
        <w:spacing w:after="0" w:line="360" w:lineRule="auto"/>
        <w:ind w:left="720" w:hanging="720"/>
        <w:rPr>
          <w:rFonts w:ascii="Arial" w:hAnsi="Arial"/>
        </w:rPr>
      </w:pPr>
    </w:p>
    <w:p w:rsidR="00270BDC" w:rsidRPr="001D234E" w:rsidRDefault="00270BDC" w:rsidP="00456245">
      <w:pPr>
        <w:pStyle w:val="CM30"/>
        <w:spacing w:after="0" w:line="360" w:lineRule="auto"/>
        <w:ind w:left="720" w:hanging="720"/>
        <w:rPr>
          <w:rFonts w:ascii="Arial" w:hAnsi="Arial"/>
        </w:rPr>
      </w:pPr>
      <w:r w:rsidRPr="001D234E">
        <w:rPr>
          <w:rFonts w:ascii="Arial" w:hAnsi="Arial"/>
        </w:rPr>
        <w:t>2.4</w:t>
      </w:r>
      <w:r w:rsidRPr="001D234E">
        <w:rPr>
          <w:rFonts w:ascii="Arial" w:hAnsi="Arial"/>
        </w:rPr>
        <w:tab/>
        <w:t xml:space="preserve">Ym mhob sefyllfa, bydd angen i'r awdurdod lleol gyflwyno adroddiad i'r llys. Mae'n rhaid i'r llys a'r awdurdod lleol ystyried yr holl ystod o opsiynau sydd ar gael. </w:t>
      </w:r>
    </w:p>
    <w:p w:rsidR="00270BDC" w:rsidRPr="001D234E" w:rsidRDefault="00270BDC" w:rsidP="00456245">
      <w:pPr>
        <w:pStyle w:val="Default"/>
        <w:spacing w:line="360" w:lineRule="auto"/>
        <w:rPr>
          <w:rFonts w:ascii="Arial" w:hAnsi="Arial"/>
          <w:color w:val="auto"/>
        </w:rPr>
      </w:pPr>
    </w:p>
    <w:p w:rsidR="00270BDC" w:rsidRPr="001D234E" w:rsidRDefault="00270BDC" w:rsidP="00745BED">
      <w:pPr>
        <w:pStyle w:val="CM27"/>
        <w:spacing w:after="0" w:line="360" w:lineRule="auto"/>
        <w:ind w:right="135"/>
        <w:jc w:val="both"/>
        <w:rPr>
          <w:rFonts w:ascii="Arial" w:hAnsi="Arial"/>
          <w:b/>
        </w:rPr>
      </w:pPr>
    </w:p>
    <w:p w:rsidR="00270BDC" w:rsidRPr="00456245" w:rsidRDefault="00270BDC" w:rsidP="00456245">
      <w:pPr>
        <w:pStyle w:val="Heading1"/>
        <w:rPr>
          <w:rFonts w:ascii="Arial" w:hAnsi="Arial" w:cs="Arial"/>
          <w:b/>
          <w:color w:val="auto"/>
        </w:rPr>
      </w:pPr>
      <w:bookmarkStart w:id="5" w:name="_Toc76118387"/>
      <w:r w:rsidRPr="00456245">
        <w:rPr>
          <w:rFonts w:ascii="Arial" w:hAnsi="Arial" w:cs="Arial"/>
          <w:b/>
          <w:color w:val="auto"/>
        </w:rPr>
        <w:t>3.</w:t>
      </w:r>
      <w:r w:rsidRPr="00456245">
        <w:rPr>
          <w:rFonts w:ascii="Arial" w:hAnsi="Arial" w:cs="Arial"/>
          <w:b/>
          <w:color w:val="auto"/>
        </w:rPr>
        <w:tab/>
        <w:t>Ceisiadau</w:t>
      </w:r>
      <w:bookmarkEnd w:id="5"/>
    </w:p>
    <w:p w:rsidR="00270BDC" w:rsidRPr="001D234E" w:rsidRDefault="00270BDC" w:rsidP="00745BED">
      <w:pPr>
        <w:pStyle w:val="Default"/>
        <w:spacing w:line="360" w:lineRule="auto"/>
        <w:jc w:val="both"/>
        <w:rPr>
          <w:rFonts w:ascii="Arial" w:hAnsi="Arial"/>
          <w:color w:val="auto"/>
        </w:rPr>
      </w:pPr>
    </w:p>
    <w:p w:rsidR="00270BDC" w:rsidRPr="001D234E" w:rsidRDefault="00270BDC" w:rsidP="00456245">
      <w:pPr>
        <w:pStyle w:val="Default"/>
        <w:spacing w:line="360" w:lineRule="auto"/>
        <w:ind w:left="720" w:hanging="720"/>
        <w:rPr>
          <w:rFonts w:ascii="Arial" w:hAnsi="Arial"/>
          <w:color w:val="auto"/>
        </w:rPr>
      </w:pPr>
      <w:r w:rsidRPr="001D234E">
        <w:rPr>
          <w:rFonts w:ascii="Arial" w:hAnsi="Arial"/>
          <w:color w:val="auto"/>
        </w:rPr>
        <w:t>3.1</w:t>
      </w:r>
      <w:r w:rsidRPr="001D234E">
        <w:rPr>
          <w:rFonts w:ascii="Arial" w:hAnsi="Arial"/>
          <w:color w:val="auto"/>
        </w:rPr>
        <w:tab/>
        <w:t xml:space="preserve">Mae'n rhaid i ymgeisydd roi tri mis o rybudd ysgrifenedig i'r awdurdod lleol sydd yn gofalu am y plentyn, (yn achos plentyn sy'n cael ei faethu) neu i'r awdurdod lleol y mae'r ymgeisydd yn preswylio ynddo fel arfer (os nad yw'r plentyn yn derbyn gofal) o'i fwriad i wneud cais am Orchymyn Gwarcheidiaeth Arbennig. </w:t>
      </w:r>
    </w:p>
    <w:p w:rsidR="00270BDC" w:rsidRPr="001D234E" w:rsidRDefault="00270BDC" w:rsidP="00456245">
      <w:pPr>
        <w:pStyle w:val="Default"/>
        <w:spacing w:line="360" w:lineRule="auto"/>
        <w:ind w:left="720" w:hanging="720"/>
        <w:rPr>
          <w:rFonts w:ascii="Arial" w:hAnsi="Arial"/>
          <w:color w:val="auto"/>
        </w:rPr>
      </w:pPr>
    </w:p>
    <w:p w:rsidR="00270BDC" w:rsidRPr="001D234E" w:rsidRDefault="00270BDC" w:rsidP="00456245">
      <w:pPr>
        <w:pStyle w:val="Default"/>
        <w:spacing w:line="360" w:lineRule="auto"/>
        <w:ind w:left="720" w:hanging="720"/>
        <w:rPr>
          <w:rFonts w:ascii="Arial" w:hAnsi="Arial"/>
        </w:rPr>
      </w:pPr>
      <w:r w:rsidRPr="001D234E">
        <w:rPr>
          <w:rFonts w:ascii="Arial" w:hAnsi="Arial"/>
          <w:color w:val="auto"/>
        </w:rPr>
        <w:t>3.2</w:t>
      </w:r>
      <w:r w:rsidRPr="001D234E">
        <w:rPr>
          <w:rFonts w:ascii="Arial" w:hAnsi="Arial"/>
          <w:color w:val="auto"/>
        </w:rPr>
        <w:tab/>
      </w:r>
      <w:r w:rsidRPr="001D234E">
        <w:rPr>
          <w:rFonts w:ascii="Arial" w:hAnsi="Arial"/>
        </w:rPr>
        <w:t>Yr unig eithriad i hyn yw pan fo gan unigolyn ganiatâd y llys i wneud cais cystadleuol am Orchymyn Gwarcheidiaeth Arbennig lle bo cais am Orchymyn Mabwysiadu eisoes wedi'i wneud. Gwneir hyn er mwyn atal y cais cystadleuol rhag achosi oedi i wrandawiad y gorchymyn mabwysiadu.</w:t>
      </w:r>
    </w:p>
    <w:p w:rsidR="00270BDC" w:rsidRPr="001D234E" w:rsidRDefault="00270BDC" w:rsidP="00456245">
      <w:pPr>
        <w:pStyle w:val="CM27"/>
        <w:spacing w:after="0" w:line="360" w:lineRule="auto"/>
        <w:ind w:right="135"/>
        <w:rPr>
          <w:rFonts w:ascii="Arial" w:hAnsi="Arial"/>
        </w:rPr>
      </w:pPr>
    </w:p>
    <w:p w:rsidR="00270BDC" w:rsidRDefault="00270BDC" w:rsidP="00745BED">
      <w:pPr>
        <w:pStyle w:val="Default"/>
        <w:spacing w:line="360" w:lineRule="auto"/>
        <w:jc w:val="both"/>
        <w:rPr>
          <w:rFonts w:ascii="Arial" w:hAnsi="Arial"/>
        </w:rPr>
      </w:pPr>
    </w:p>
    <w:p w:rsidR="00456245" w:rsidRPr="001D234E" w:rsidRDefault="00456245" w:rsidP="00745BED">
      <w:pPr>
        <w:pStyle w:val="Default"/>
        <w:spacing w:line="360" w:lineRule="auto"/>
        <w:jc w:val="both"/>
        <w:rPr>
          <w:rFonts w:ascii="Arial" w:hAnsi="Arial"/>
        </w:rPr>
      </w:pPr>
    </w:p>
    <w:p w:rsidR="00270BDC" w:rsidRPr="00456245" w:rsidRDefault="00270BDC" w:rsidP="00456245">
      <w:pPr>
        <w:pStyle w:val="Heading1"/>
        <w:rPr>
          <w:rFonts w:ascii="Arial" w:hAnsi="Arial" w:cs="Arial"/>
          <w:b/>
          <w:color w:val="auto"/>
        </w:rPr>
      </w:pPr>
      <w:bookmarkStart w:id="6" w:name="_Toc76118388"/>
      <w:r w:rsidRPr="00456245">
        <w:rPr>
          <w:rFonts w:ascii="Arial" w:hAnsi="Arial" w:cs="Arial"/>
          <w:b/>
          <w:color w:val="auto"/>
        </w:rPr>
        <w:lastRenderedPageBreak/>
        <w:t>4.</w:t>
      </w:r>
      <w:r w:rsidRPr="00456245">
        <w:rPr>
          <w:rFonts w:ascii="Arial" w:hAnsi="Arial" w:cs="Arial"/>
          <w:b/>
          <w:color w:val="auto"/>
        </w:rPr>
        <w:tab/>
        <w:t>Yr awdurdod lleol yn rhoi adroddiad i'r llys</w:t>
      </w:r>
      <w:bookmarkEnd w:id="6"/>
    </w:p>
    <w:p w:rsidR="00270BDC" w:rsidRPr="001D234E" w:rsidRDefault="00270BDC" w:rsidP="00745BED">
      <w:pPr>
        <w:pStyle w:val="CM9"/>
        <w:spacing w:line="360" w:lineRule="auto"/>
        <w:jc w:val="both"/>
        <w:rPr>
          <w:rFonts w:ascii="Arial" w:hAnsi="Arial"/>
        </w:rPr>
      </w:pPr>
    </w:p>
    <w:p w:rsidR="00270BDC" w:rsidRPr="001D234E" w:rsidRDefault="00270BDC" w:rsidP="00456245">
      <w:pPr>
        <w:pStyle w:val="CM9"/>
        <w:spacing w:line="360" w:lineRule="auto"/>
        <w:ind w:left="720" w:hanging="720"/>
        <w:rPr>
          <w:rFonts w:ascii="Arial" w:hAnsi="Arial"/>
        </w:rPr>
      </w:pPr>
      <w:r w:rsidRPr="001D234E">
        <w:rPr>
          <w:rFonts w:ascii="Arial" w:hAnsi="Arial"/>
        </w:rPr>
        <w:t>4.1</w:t>
      </w:r>
      <w:r w:rsidRPr="001D234E">
        <w:rPr>
          <w:rFonts w:ascii="Arial" w:hAnsi="Arial"/>
        </w:rPr>
        <w:tab/>
        <w:t xml:space="preserve">Yn y cyfnod rhybudd o dri mis, mae'n rhaid i'r awdurdod lleol gwblhau adroddiad fel y rhagnodir, neu drefnu i rywun arall wneud hynny ar ei ran. Yn atodlen Rheoliadau Gwarcheidiaeth Arbennig (Cymru) 2005, Rheoliadau Gwarcheidiaeth Arbennig (Cymru) (Diwygio) 2018 a'r Cod Ymarfer Gwarcheidiaeth Arbennig, manylir ar yr hyn y dylai'r adroddiad ei gynnwys. </w:t>
      </w:r>
    </w:p>
    <w:p w:rsidR="00270BDC" w:rsidRPr="001D234E" w:rsidRDefault="00270BDC" w:rsidP="00456245">
      <w:pPr>
        <w:pStyle w:val="CM27"/>
        <w:spacing w:after="0" w:line="360" w:lineRule="auto"/>
        <w:ind w:right="135"/>
        <w:rPr>
          <w:rFonts w:ascii="Arial" w:hAnsi="Arial"/>
        </w:rPr>
      </w:pPr>
    </w:p>
    <w:p w:rsidR="00270BDC" w:rsidRPr="001D234E" w:rsidRDefault="00270BDC" w:rsidP="00456245">
      <w:pPr>
        <w:pStyle w:val="CM27"/>
        <w:spacing w:after="0" w:line="360" w:lineRule="auto"/>
        <w:ind w:left="720" w:right="135" w:hanging="720"/>
        <w:rPr>
          <w:rFonts w:ascii="Arial" w:hAnsi="Arial"/>
        </w:rPr>
      </w:pPr>
      <w:r w:rsidRPr="001D234E">
        <w:rPr>
          <w:rFonts w:ascii="Arial" w:hAnsi="Arial"/>
        </w:rPr>
        <w:t>4.2</w:t>
      </w:r>
      <w:r w:rsidRPr="001D234E">
        <w:rPr>
          <w:rFonts w:ascii="Arial" w:hAnsi="Arial"/>
        </w:rPr>
        <w:tab/>
        <w:t>Mae'n rhaid i'r awdurdod lleol gwblhau adroddiad i'r llys ar gyfer plant sy'n derbyn gofal a phlant eraill.  Mae'r adroddiad yn trafod yr holl wybodaeth angenrheidiol am y plentyn, teulu'r plentyn, dymuniadau a theimladau'r plentyn, y darpar Warcheidwad Arbennig, gwybodaeth am yr awdurdod lleol a gwblhaodd yr adroddiad ac argymhellion ynghylch a ddylid gwneud gorchymyn, trefniadau cyswllt a gwasanaethau cymorth a gynigir, gan gynnwys cymorth ariannol.</w:t>
      </w:r>
    </w:p>
    <w:p w:rsidR="00270BDC" w:rsidRPr="001D234E" w:rsidRDefault="00270BDC" w:rsidP="00456245">
      <w:pPr>
        <w:pStyle w:val="Default"/>
        <w:spacing w:line="360" w:lineRule="auto"/>
        <w:rPr>
          <w:rFonts w:ascii="Arial" w:hAnsi="Arial"/>
          <w:color w:val="auto"/>
        </w:rPr>
      </w:pPr>
    </w:p>
    <w:p w:rsidR="00270BDC" w:rsidRPr="001D234E" w:rsidRDefault="00270BDC" w:rsidP="00456245">
      <w:pPr>
        <w:pStyle w:val="Default"/>
        <w:spacing w:line="360" w:lineRule="auto"/>
        <w:ind w:left="720" w:hanging="720"/>
        <w:rPr>
          <w:rFonts w:ascii="Arial" w:hAnsi="Arial"/>
          <w:color w:val="auto"/>
        </w:rPr>
      </w:pPr>
      <w:r w:rsidRPr="001D234E">
        <w:rPr>
          <w:rFonts w:ascii="Arial" w:hAnsi="Arial"/>
          <w:color w:val="auto"/>
        </w:rPr>
        <w:t>4.3</w:t>
      </w:r>
      <w:r w:rsidRPr="001D234E">
        <w:rPr>
          <w:rFonts w:ascii="Arial" w:hAnsi="Arial"/>
          <w:color w:val="auto"/>
        </w:rPr>
        <w:tab/>
        <w:t xml:space="preserve">Ceir dyletswydd statudol i gynnal gwiriadau uwch y Swyddfa Cofnodion Troseddol ar ddarpar Warcheidwaid Arbennig ac unrhyw oedolion eraill ar yr aelwyd yn unol â </w:t>
      </w:r>
      <w:r w:rsidRPr="001D234E">
        <w:rPr>
          <w:rFonts w:ascii="Arial" w:hAnsi="Arial"/>
        </w:rPr>
        <w:t>Rheoliadau Gwarcheidiaeth Arbennig (Cymru) (Diwygio) 2018</w:t>
      </w:r>
      <w:r w:rsidRPr="001D234E">
        <w:rPr>
          <w:rFonts w:ascii="Arial" w:hAnsi="Arial"/>
          <w:color w:val="auto"/>
        </w:rPr>
        <w:t>.</w:t>
      </w:r>
    </w:p>
    <w:p w:rsidR="00270BDC" w:rsidRPr="001D234E" w:rsidRDefault="00270BDC" w:rsidP="00456245">
      <w:pPr>
        <w:pStyle w:val="Default"/>
        <w:spacing w:line="360" w:lineRule="auto"/>
        <w:rPr>
          <w:rFonts w:ascii="Arial" w:hAnsi="Arial"/>
          <w:color w:val="auto"/>
        </w:rPr>
      </w:pPr>
    </w:p>
    <w:p w:rsidR="00270BDC" w:rsidRPr="001D234E" w:rsidRDefault="00270BDC" w:rsidP="00456245">
      <w:pPr>
        <w:pStyle w:val="CM30"/>
        <w:spacing w:after="0" w:line="360" w:lineRule="auto"/>
        <w:ind w:left="720" w:right="210" w:hanging="720"/>
        <w:rPr>
          <w:rFonts w:ascii="Arial" w:hAnsi="Arial"/>
        </w:rPr>
      </w:pPr>
      <w:r w:rsidRPr="001D234E">
        <w:rPr>
          <w:rFonts w:ascii="Arial" w:hAnsi="Arial"/>
        </w:rPr>
        <w:t>4.4</w:t>
      </w:r>
      <w:r w:rsidRPr="001D234E">
        <w:rPr>
          <w:rFonts w:ascii="Arial" w:hAnsi="Arial"/>
        </w:rPr>
        <w:tab/>
        <w:t xml:space="preserve">Er mwyn sicrhau bod y gwasanaeth yn cydymffurfio â'r safonau arfer da a nodir yn y canllawiau statudol, y dylid cyfeirio atynt, dylai'r gweithiwr cymdeithasol sy'n paratoi'r adroddiad ar gyfer y llys feddu ar gymwysterau a phrofiad addas.  Fodd bynnag, lle na ellir cyflawni hyn, bydd gweithwyr cymdeithasol nad oes ganddynt brofiad addas yn cael eu goruchwylio gan rywun a chanddo'r profiad hwnnw. </w:t>
      </w:r>
    </w:p>
    <w:p w:rsidR="00270BDC" w:rsidRPr="001D234E" w:rsidRDefault="00270BDC" w:rsidP="00456245">
      <w:pPr>
        <w:pStyle w:val="Default"/>
        <w:spacing w:line="360" w:lineRule="auto"/>
        <w:rPr>
          <w:rFonts w:ascii="Arial" w:hAnsi="Arial"/>
        </w:rPr>
      </w:pPr>
    </w:p>
    <w:p w:rsidR="00270BDC" w:rsidRPr="001D234E" w:rsidRDefault="00270BDC" w:rsidP="00456245">
      <w:pPr>
        <w:pStyle w:val="Default"/>
        <w:spacing w:line="360" w:lineRule="auto"/>
        <w:ind w:left="720" w:hanging="720"/>
        <w:rPr>
          <w:rFonts w:ascii="Arial" w:hAnsi="Arial"/>
        </w:rPr>
      </w:pPr>
      <w:r w:rsidRPr="001D234E">
        <w:rPr>
          <w:rFonts w:ascii="Arial" w:hAnsi="Arial"/>
        </w:rPr>
        <w:t>4.5</w:t>
      </w:r>
      <w:r w:rsidRPr="001D234E">
        <w:rPr>
          <w:rFonts w:ascii="Arial" w:hAnsi="Arial"/>
        </w:rPr>
        <w:tab/>
        <w:t xml:space="preserve">Pan fydd yr awdurdod lleol yn derbyn rhybudd naill ai gan yr ymgeisydd neu'r llys, mae'n rhaid iddo anfon gwybodaeth ysgrifenedig at y darpar Warcheidwad Arbennig a rhieni'r plentyn, yn nodi'r camau y mae'n cynnig eu cymryd er mwyn llunio'r adroddiad. </w:t>
      </w:r>
    </w:p>
    <w:p w:rsidR="00270BDC" w:rsidRPr="001D234E" w:rsidRDefault="00270BDC" w:rsidP="00456245">
      <w:pPr>
        <w:pStyle w:val="Default"/>
        <w:spacing w:line="360" w:lineRule="auto"/>
        <w:ind w:left="720" w:hanging="720"/>
        <w:rPr>
          <w:rFonts w:ascii="Arial" w:hAnsi="Arial"/>
        </w:rPr>
      </w:pPr>
    </w:p>
    <w:p w:rsidR="00270BDC" w:rsidRPr="001D234E" w:rsidRDefault="00270BDC" w:rsidP="00456245">
      <w:pPr>
        <w:pStyle w:val="Default"/>
        <w:spacing w:line="360" w:lineRule="auto"/>
        <w:ind w:left="720" w:hanging="720"/>
        <w:rPr>
          <w:rFonts w:ascii="Arial" w:hAnsi="Arial"/>
        </w:rPr>
      </w:pPr>
      <w:r w:rsidRPr="001D234E">
        <w:rPr>
          <w:rFonts w:ascii="Arial" w:hAnsi="Arial"/>
        </w:rPr>
        <w:t>4.6</w:t>
      </w:r>
      <w:r w:rsidRPr="001D234E">
        <w:rPr>
          <w:rFonts w:ascii="Arial" w:hAnsi="Arial"/>
        </w:rPr>
        <w:tab/>
        <w:t xml:space="preserve">Pan ddaw cais i law am Orchymyn Gwarcheidiaeth Arbennig ar gyfer plentyn a chanddo Weithiwr Cymdeithasol penodol o fewn yr awdurdod lleol, bydd yn rhaid </w:t>
      </w:r>
      <w:r w:rsidRPr="001D234E">
        <w:rPr>
          <w:rFonts w:ascii="Arial" w:hAnsi="Arial"/>
        </w:rPr>
        <w:lastRenderedPageBreak/>
        <w:t xml:space="preserve">cynnal cyfarfodydd rheolaidd rhwng y Gweithwyr Cymdeithasol i sicrhau gwybodaeth manwl gywir a dadansoddi cadarn. </w:t>
      </w:r>
    </w:p>
    <w:p w:rsidR="00270BDC" w:rsidRPr="001D234E" w:rsidRDefault="00270BDC" w:rsidP="00745BED">
      <w:pPr>
        <w:pStyle w:val="Default"/>
        <w:spacing w:line="360" w:lineRule="auto"/>
        <w:ind w:left="720" w:hanging="720"/>
        <w:jc w:val="both"/>
        <w:rPr>
          <w:rFonts w:ascii="Arial" w:hAnsi="Arial"/>
        </w:rPr>
      </w:pPr>
    </w:p>
    <w:p w:rsidR="00270BDC" w:rsidRPr="00456245" w:rsidRDefault="00270BDC" w:rsidP="00456245">
      <w:pPr>
        <w:pStyle w:val="Heading1"/>
        <w:rPr>
          <w:rFonts w:ascii="Arial" w:hAnsi="Arial" w:cs="Arial"/>
          <w:b/>
          <w:color w:val="auto"/>
        </w:rPr>
      </w:pPr>
    </w:p>
    <w:p w:rsidR="00270BDC" w:rsidRPr="00456245" w:rsidRDefault="00270BDC" w:rsidP="00456245">
      <w:pPr>
        <w:pStyle w:val="Heading1"/>
        <w:ind w:left="709" w:hanging="709"/>
        <w:rPr>
          <w:rFonts w:ascii="Arial" w:hAnsi="Arial" w:cs="Arial"/>
          <w:b/>
          <w:color w:val="auto"/>
        </w:rPr>
      </w:pPr>
      <w:bookmarkStart w:id="7" w:name="_Toc76118389"/>
      <w:r w:rsidRPr="00456245">
        <w:rPr>
          <w:rFonts w:ascii="Arial" w:hAnsi="Arial" w:cs="Arial"/>
          <w:b/>
          <w:color w:val="auto"/>
        </w:rPr>
        <w:t>5.</w:t>
      </w:r>
      <w:r w:rsidRPr="00456245">
        <w:rPr>
          <w:rFonts w:ascii="Arial" w:hAnsi="Arial" w:cs="Arial"/>
          <w:b/>
          <w:color w:val="auto"/>
        </w:rPr>
        <w:tab/>
        <w:t>Ceisiadau gwarcheidiaeth arbennig yng nghyd-destun cynllunio sefydlogrwydd i blant sy'n derbyn gofal</w:t>
      </w:r>
      <w:bookmarkEnd w:id="7"/>
    </w:p>
    <w:p w:rsidR="00270BDC" w:rsidRPr="001D234E" w:rsidRDefault="00270BDC" w:rsidP="00745BED">
      <w:pPr>
        <w:pStyle w:val="CM27"/>
        <w:spacing w:after="0" w:line="360" w:lineRule="auto"/>
        <w:ind w:left="720" w:right="135" w:hanging="720"/>
        <w:jc w:val="both"/>
        <w:rPr>
          <w:rFonts w:ascii="Arial" w:hAnsi="Arial"/>
        </w:rPr>
      </w:pPr>
    </w:p>
    <w:p w:rsidR="00270BDC" w:rsidRPr="001D234E" w:rsidRDefault="00270BDC" w:rsidP="00745BED">
      <w:pPr>
        <w:pStyle w:val="Default"/>
        <w:spacing w:line="360" w:lineRule="auto"/>
        <w:jc w:val="both"/>
        <w:rPr>
          <w:rFonts w:ascii="Arial" w:hAnsi="Arial"/>
          <w:color w:val="auto"/>
        </w:rPr>
      </w:pPr>
    </w:p>
    <w:p w:rsidR="00270BDC" w:rsidRPr="001D234E" w:rsidRDefault="00270BDC" w:rsidP="00456245">
      <w:pPr>
        <w:pStyle w:val="Default"/>
        <w:spacing w:line="360" w:lineRule="auto"/>
        <w:ind w:left="720" w:hanging="720"/>
        <w:rPr>
          <w:rFonts w:ascii="Arial" w:hAnsi="Arial"/>
        </w:rPr>
      </w:pPr>
      <w:r w:rsidRPr="001D234E">
        <w:rPr>
          <w:rFonts w:ascii="Arial" w:hAnsi="Arial"/>
        </w:rPr>
        <w:t>5.1</w:t>
      </w:r>
      <w:r w:rsidRPr="001D234E">
        <w:rPr>
          <w:rFonts w:ascii="Arial" w:hAnsi="Arial"/>
        </w:rPr>
        <w:tab/>
        <w:t>Pan fydd yr awdurdod lleol yn derbyn hysbysiad o fwriad i wneud cais am Orchymyn Gwarcheidiaeth Arbennig mewn perthynas â phlentyn sy'n derbyn gofal,</w:t>
      </w:r>
      <w:r w:rsidRPr="001D234E">
        <w:rPr>
          <w:rFonts w:ascii="Arial" w:hAnsi="Arial"/>
          <w:color w:val="auto"/>
        </w:rPr>
        <w:t>dylid hysbysu'r Swyddog Adolygu Annibynnol (SAA)</w:t>
      </w:r>
      <w:r w:rsidRPr="001D234E">
        <w:rPr>
          <w:rFonts w:ascii="Arial" w:hAnsi="Arial"/>
        </w:rPr>
        <w:t xml:space="preserve"> ar y cyfle cyntaf a thrafod y cais yn Adolygiad Derbyn Gofal y plentyn. </w:t>
      </w:r>
    </w:p>
    <w:p w:rsidR="00270BDC" w:rsidRPr="001D234E" w:rsidRDefault="00270BDC" w:rsidP="00456245">
      <w:pPr>
        <w:pStyle w:val="CM27"/>
        <w:spacing w:after="0" w:line="360" w:lineRule="auto"/>
        <w:ind w:left="720" w:right="135" w:hanging="720"/>
        <w:rPr>
          <w:rFonts w:ascii="Arial" w:hAnsi="Arial"/>
        </w:rPr>
      </w:pPr>
    </w:p>
    <w:p w:rsidR="00270BDC" w:rsidRPr="001D234E" w:rsidRDefault="00270BDC" w:rsidP="00456245">
      <w:pPr>
        <w:pStyle w:val="CM27"/>
        <w:spacing w:after="0" w:line="360" w:lineRule="auto"/>
        <w:ind w:left="720" w:right="135" w:hanging="720"/>
        <w:rPr>
          <w:rFonts w:ascii="Arial" w:hAnsi="Arial"/>
        </w:rPr>
      </w:pPr>
      <w:r w:rsidRPr="001D234E">
        <w:rPr>
          <w:rFonts w:ascii="Arial" w:hAnsi="Arial"/>
        </w:rPr>
        <w:t>5.2</w:t>
      </w:r>
      <w:r w:rsidRPr="001D234E">
        <w:rPr>
          <w:rFonts w:ascii="Arial" w:hAnsi="Arial"/>
        </w:rPr>
        <w:tab/>
        <w:t>Bydd yr awdurdod lleol yn ystyried hysbysiadau gan ofalwyr cymwys a allai fod eisiau gwneud cais am Orchymyn Gwarcheidiaeth Arbennig ar sail y rhestr gwirio lles yn Neddf Mabwysiadu a Phlant 2002.  Lles y plentyn fydd yr ystyriaeth bwysicaf.  Rhoddir ystyriaeth lawn i safbwyntiau a dymuniadau'r plentyn a'r gofalwyr, ac i addasrwydd y gofalwyr, gan gynnwys a ydynt yn deall eu rolau fel Gwarcheidwaid arbennig yn llawn. Pan na fydd y plentyn yn derbyn gofal mwyach yn sgil gwneud Gorchymyn Gwarcheidiaeth Arbennig, mae'n rhaid i'r ymgeiswyr ddeall yn llawn y byddant yn cymryd cyfrifoldeb dros fagwraeth y plentyn, efallai heb yr un lefel o ymglymiad gan yr awdurdod lleol. Dylai dogfennau cynllunio sefydlogrwydd ac/neu gofnodion achos adlewyrchu unrhyw drafodaethau/gytundebau â'r Prif Swyddog neu'r Rheolwr Grŵp perthnasol lle rhoddwyd cyngor cyfreithiol annibynnol i'r rhieni maeth.</w:t>
      </w:r>
    </w:p>
    <w:p w:rsidR="00270BDC" w:rsidRPr="001D234E" w:rsidRDefault="00270BDC" w:rsidP="00456245">
      <w:pPr>
        <w:pStyle w:val="Default"/>
        <w:spacing w:line="360" w:lineRule="auto"/>
        <w:rPr>
          <w:rFonts w:ascii="Arial" w:hAnsi="Arial"/>
          <w:color w:val="auto"/>
        </w:rPr>
      </w:pPr>
    </w:p>
    <w:p w:rsidR="00270BDC" w:rsidRPr="001D234E" w:rsidRDefault="00270BDC" w:rsidP="00456245">
      <w:pPr>
        <w:pStyle w:val="CM27"/>
        <w:spacing w:after="0" w:line="360" w:lineRule="auto"/>
        <w:ind w:left="720" w:right="210" w:hanging="720"/>
        <w:rPr>
          <w:rFonts w:ascii="Arial" w:hAnsi="Arial"/>
        </w:rPr>
      </w:pPr>
      <w:r w:rsidRPr="001D234E">
        <w:rPr>
          <w:rFonts w:ascii="Arial" w:hAnsi="Arial"/>
        </w:rPr>
        <w:t>5.4</w:t>
      </w:r>
      <w:r w:rsidRPr="001D234E">
        <w:rPr>
          <w:rFonts w:ascii="Arial" w:hAnsi="Arial"/>
        </w:rPr>
        <w:tab/>
        <w:t xml:space="preserve">Bydd y darpar ymgeiswyr yn cael gwybod am rôl yr awdurdod lleol o ran adrodd a gwneud argymhellion i'r llys, gan gynnwys ei ddyletswydd i ystyried ac adrodd ar yr opsiynau eraill y gallai'r llys fod am eu hystyried. </w:t>
      </w:r>
    </w:p>
    <w:p w:rsidR="00270BDC" w:rsidRPr="001D234E" w:rsidRDefault="00270BDC" w:rsidP="00456245">
      <w:pPr>
        <w:pStyle w:val="Default"/>
        <w:spacing w:line="360" w:lineRule="auto"/>
        <w:rPr>
          <w:rFonts w:ascii="Arial" w:hAnsi="Arial"/>
          <w:color w:val="auto"/>
        </w:rPr>
      </w:pPr>
    </w:p>
    <w:p w:rsidR="00270BDC" w:rsidRPr="001D234E" w:rsidRDefault="00270BDC" w:rsidP="00456245">
      <w:pPr>
        <w:pStyle w:val="CM27"/>
        <w:spacing w:after="0" w:line="360" w:lineRule="auto"/>
        <w:ind w:left="720" w:right="135" w:hanging="720"/>
        <w:rPr>
          <w:rFonts w:ascii="Arial" w:hAnsi="Arial"/>
        </w:rPr>
      </w:pPr>
      <w:r w:rsidRPr="001D234E">
        <w:rPr>
          <w:rFonts w:ascii="Arial" w:hAnsi="Arial"/>
        </w:rPr>
        <w:lastRenderedPageBreak/>
        <w:t>5.5</w:t>
      </w:r>
      <w:r w:rsidRPr="001D234E">
        <w:rPr>
          <w:rFonts w:ascii="Arial" w:hAnsi="Arial"/>
        </w:rPr>
        <w:tab/>
        <w:t>Am wybodaeth yn gysylltiedig â chymorth ariannol i Warcheidwaid Arbennig, gweler Polisi Cymorth Ariannol Gorchmynion Gwarcheidiaeth Arbennig CBSPO.</w:t>
      </w:r>
    </w:p>
    <w:p w:rsidR="00270BDC" w:rsidRPr="001D234E" w:rsidRDefault="00270BDC" w:rsidP="00745BED">
      <w:pPr>
        <w:pStyle w:val="Default"/>
        <w:jc w:val="both"/>
      </w:pPr>
    </w:p>
    <w:p w:rsidR="00270BDC" w:rsidRPr="001D234E" w:rsidRDefault="00270BDC" w:rsidP="00745BED">
      <w:pPr>
        <w:pStyle w:val="Default"/>
        <w:spacing w:line="360" w:lineRule="auto"/>
        <w:jc w:val="both"/>
        <w:rPr>
          <w:rFonts w:ascii="Arial" w:hAnsi="Arial"/>
          <w:color w:val="auto"/>
        </w:rPr>
      </w:pPr>
    </w:p>
    <w:p w:rsidR="00270BDC" w:rsidRPr="00456245" w:rsidRDefault="00270BDC" w:rsidP="00456245">
      <w:pPr>
        <w:pStyle w:val="Heading1"/>
        <w:ind w:left="709" w:hanging="709"/>
        <w:rPr>
          <w:rFonts w:ascii="Arial" w:hAnsi="Arial" w:cs="Arial"/>
          <w:b/>
          <w:color w:val="auto"/>
        </w:rPr>
      </w:pPr>
      <w:bookmarkStart w:id="8" w:name="_Toc76118390"/>
      <w:r w:rsidRPr="00456245">
        <w:rPr>
          <w:rFonts w:ascii="Arial" w:hAnsi="Arial" w:cs="Arial"/>
          <w:b/>
          <w:color w:val="auto"/>
        </w:rPr>
        <w:t>6.</w:t>
      </w:r>
      <w:r w:rsidRPr="00456245">
        <w:rPr>
          <w:rFonts w:ascii="Arial" w:hAnsi="Arial" w:cs="Arial"/>
          <w:b/>
          <w:color w:val="auto"/>
        </w:rPr>
        <w:tab/>
        <w:t>Ceisiadau gwarcheidiaeth arbennig yng nghyd-destun cynllunio sefydlogrwydd i blant nad ydynt yn derbyn gofal</w:t>
      </w:r>
      <w:bookmarkEnd w:id="8"/>
    </w:p>
    <w:p w:rsidR="00270BDC" w:rsidRPr="001D234E" w:rsidRDefault="00270BDC" w:rsidP="00745BED">
      <w:pPr>
        <w:pStyle w:val="Default"/>
        <w:spacing w:line="360" w:lineRule="auto"/>
        <w:ind w:left="180"/>
        <w:jc w:val="both"/>
        <w:rPr>
          <w:rFonts w:ascii="Arial" w:hAnsi="Arial"/>
          <w:b/>
          <w:color w:val="auto"/>
        </w:rPr>
      </w:pPr>
    </w:p>
    <w:p w:rsidR="00270BDC" w:rsidRPr="001D234E" w:rsidRDefault="00270BDC" w:rsidP="00456245">
      <w:pPr>
        <w:pStyle w:val="Default"/>
        <w:spacing w:line="360" w:lineRule="auto"/>
        <w:ind w:left="720" w:hanging="720"/>
        <w:rPr>
          <w:rFonts w:ascii="Arial" w:hAnsi="Arial"/>
          <w:color w:val="auto"/>
        </w:rPr>
      </w:pPr>
      <w:r w:rsidRPr="001D234E">
        <w:rPr>
          <w:rFonts w:ascii="Arial" w:hAnsi="Arial"/>
          <w:color w:val="auto"/>
        </w:rPr>
        <w:t>6.1</w:t>
      </w:r>
      <w:r w:rsidRPr="001D234E">
        <w:rPr>
          <w:rFonts w:ascii="Arial" w:hAnsi="Arial"/>
          <w:color w:val="auto"/>
        </w:rPr>
        <w:tab/>
        <w:t>Os nad yw'r plentyn yn derbyn gofal, yr un yw'r cyfrifoldeb i'w awdurdod lleol adrodd wrth y llys ac asesu ei argymhellion yn ofalus. Yn yr un modd â phlentyn sy'n derbyn gofal, gwneir pob ymdrech i ystyried yn llawn gyda'r darpar ymgeiswyr a'r plentyn y rhesymau dros wneud cais, a yw'n ddoeth cyflwyno cais o'r fath, a pha opsiynau eraill a allai fod ar gael. Bydd y darpar ymgeiswyr yn cael gwybod am rôl yr awdurdod lleol o ran adrodd a gwneud argymhellion i'r llys, gan gynnwys ei ddyletswydd i ystyried ac adrodd ar yr opsiynau eraill y gallai'r llys fod am eu hystyried.</w:t>
      </w:r>
    </w:p>
    <w:p w:rsidR="00270BDC" w:rsidRPr="001D234E" w:rsidRDefault="00270BDC" w:rsidP="00745BED">
      <w:pPr>
        <w:pStyle w:val="Default"/>
        <w:spacing w:line="360" w:lineRule="auto"/>
        <w:jc w:val="both"/>
        <w:rPr>
          <w:rFonts w:ascii="Arial" w:hAnsi="Arial"/>
          <w:color w:val="auto"/>
        </w:rPr>
      </w:pPr>
    </w:p>
    <w:p w:rsidR="00270BDC" w:rsidRPr="001D234E" w:rsidRDefault="00270BDC" w:rsidP="00745BED">
      <w:pPr>
        <w:pStyle w:val="Default"/>
        <w:spacing w:line="360" w:lineRule="auto"/>
        <w:jc w:val="both"/>
        <w:rPr>
          <w:rFonts w:ascii="Arial" w:hAnsi="Arial"/>
          <w:color w:val="auto"/>
        </w:rPr>
      </w:pPr>
    </w:p>
    <w:p w:rsidR="00270BDC" w:rsidRPr="00456245" w:rsidRDefault="00270BDC" w:rsidP="00456245">
      <w:pPr>
        <w:pStyle w:val="Heading1"/>
        <w:rPr>
          <w:rFonts w:ascii="Arial" w:hAnsi="Arial" w:cs="Arial"/>
          <w:b/>
          <w:color w:val="auto"/>
        </w:rPr>
      </w:pPr>
      <w:bookmarkStart w:id="9" w:name="_Toc76118391"/>
      <w:r w:rsidRPr="00456245">
        <w:rPr>
          <w:rFonts w:ascii="Arial" w:hAnsi="Arial" w:cs="Arial"/>
          <w:b/>
          <w:color w:val="auto"/>
        </w:rPr>
        <w:t>7.</w:t>
      </w:r>
      <w:r w:rsidRPr="00456245">
        <w:rPr>
          <w:rFonts w:ascii="Arial" w:hAnsi="Arial" w:cs="Arial"/>
          <w:b/>
          <w:color w:val="auto"/>
        </w:rPr>
        <w:tab/>
        <w:t>Gwasanaethau Cymorth Gwarcheidiaeth Arbennig</w:t>
      </w:r>
      <w:bookmarkEnd w:id="9"/>
    </w:p>
    <w:p w:rsidR="00270BDC" w:rsidRPr="001D234E" w:rsidRDefault="00270BDC" w:rsidP="00745BED">
      <w:pPr>
        <w:pStyle w:val="Default"/>
        <w:spacing w:line="360" w:lineRule="auto"/>
        <w:jc w:val="both"/>
        <w:rPr>
          <w:rFonts w:ascii="Arial" w:hAnsi="Arial"/>
          <w:b/>
          <w:color w:val="auto"/>
        </w:rPr>
      </w:pPr>
    </w:p>
    <w:p w:rsidR="00270BDC" w:rsidRPr="001D234E" w:rsidRDefault="00270BDC" w:rsidP="00456245">
      <w:pPr>
        <w:pStyle w:val="Default"/>
        <w:spacing w:line="360" w:lineRule="auto"/>
        <w:ind w:left="720" w:hanging="720"/>
        <w:rPr>
          <w:rFonts w:ascii="Arial" w:hAnsi="Arial"/>
        </w:rPr>
      </w:pPr>
      <w:r w:rsidRPr="001D234E">
        <w:rPr>
          <w:rFonts w:ascii="Arial" w:hAnsi="Arial"/>
          <w:color w:val="auto"/>
        </w:rPr>
        <w:t>7.1</w:t>
      </w:r>
      <w:r w:rsidRPr="001D234E">
        <w:rPr>
          <w:rFonts w:ascii="Arial" w:hAnsi="Arial"/>
          <w:color w:val="auto"/>
        </w:rPr>
        <w:tab/>
        <w:t xml:space="preserve">Mae'n ddyletswydd ar yr Awdurdod Lleol i asesu'r angen am wasanaethau cymorth a darparu'r gwasanaethau hynny i gefnogi trefniadau Gwarcheidiaeth Arbennig. </w:t>
      </w:r>
      <w:r w:rsidRPr="001D234E">
        <w:rPr>
          <w:rFonts w:ascii="Arial" w:hAnsi="Arial"/>
        </w:rPr>
        <w:t xml:space="preserve">Nid yw asesiad o'r angen am wasanaeth penodol (bod hwnnw'n ariannol neu fel arall) yn arwain yn syth at ddarparu'r gwasanaeth hwnnw. </w:t>
      </w:r>
    </w:p>
    <w:p w:rsidR="00270BDC" w:rsidRPr="001D234E" w:rsidRDefault="00270BDC" w:rsidP="00456245">
      <w:pPr>
        <w:pStyle w:val="Default"/>
        <w:spacing w:line="360" w:lineRule="auto"/>
        <w:ind w:left="720" w:hanging="720"/>
        <w:rPr>
          <w:rFonts w:ascii="Arial" w:hAnsi="Arial"/>
        </w:rPr>
      </w:pPr>
    </w:p>
    <w:p w:rsidR="00270BDC" w:rsidRPr="001D234E" w:rsidRDefault="00270BDC" w:rsidP="00456245">
      <w:pPr>
        <w:pStyle w:val="Default"/>
        <w:spacing w:line="360" w:lineRule="auto"/>
        <w:ind w:left="720" w:hanging="720"/>
        <w:rPr>
          <w:rFonts w:ascii="Arial" w:hAnsi="Arial"/>
          <w:color w:val="auto"/>
        </w:rPr>
      </w:pPr>
      <w:r w:rsidRPr="001D234E">
        <w:rPr>
          <w:rFonts w:ascii="Arial" w:hAnsi="Arial"/>
          <w:color w:val="auto"/>
        </w:rPr>
        <w:t>7.2</w:t>
      </w:r>
      <w:r w:rsidRPr="001D234E">
        <w:rPr>
          <w:rFonts w:ascii="Arial" w:hAnsi="Arial"/>
          <w:color w:val="auto"/>
        </w:rPr>
        <w:tab/>
        <w:t xml:space="preserve">Mae </w:t>
      </w:r>
      <w:r w:rsidRPr="00953269">
        <w:rPr>
          <w:rFonts w:ascii="Arial" w:hAnsi="Arial"/>
          <w:i/>
          <w:iCs/>
          <w:color w:val="auto"/>
        </w:rPr>
        <w:t>Canllaw ar</w:t>
      </w:r>
      <w:r w:rsidRPr="001D234E">
        <w:rPr>
          <w:rFonts w:ascii="Arial" w:hAnsi="Arial"/>
          <w:color w:val="auto"/>
        </w:rPr>
        <w:t xml:space="preserve"> </w:t>
      </w:r>
      <w:r w:rsidRPr="00953269">
        <w:rPr>
          <w:rFonts w:ascii="Arial" w:hAnsi="Arial"/>
          <w:i/>
          <w:iCs/>
          <w:color w:val="auto"/>
        </w:rPr>
        <w:t xml:space="preserve">gyfer </w:t>
      </w:r>
      <w:r w:rsidRPr="001D234E">
        <w:rPr>
          <w:rFonts w:ascii="Arial" w:hAnsi="Arial"/>
          <w:i/>
          <w:color w:val="auto"/>
        </w:rPr>
        <w:t>Cynnig Cymorth Gwarcheidiaeth Arbennig yng Nghymru</w:t>
      </w:r>
      <w:r w:rsidR="00953269">
        <w:rPr>
          <w:rFonts w:ascii="Arial" w:hAnsi="Arial"/>
          <w:i/>
          <w:color w:val="auto"/>
        </w:rPr>
        <w:t xml:space="preserve"> </w:t>
      </w:r>
      <w:r w:rsidRPr="001D234E">
        <w:rPr>
          <w:rFonts w:ascii="Arial" w:hAnsi="Arial"/>
          <w:color w:val="auto"/>
        </w:rPr>
        <w:t>2020 (AFA) yn casglu canllawiau statudol ynghyd yn gysylltiedig â gofynion gwasanaethau cymorth fel yr amlinellwyd yn Neddf Plant 1989, Rheoliadau Gwarcheidiaeth Arbennig (Cymru) 2005 (fel y'u diwygiwyd yn 2018) a'r Cod Ymarfer ar weithredu swyddogaethau gwasanaethau cymdeithasol mewn cysylltiad â Gorchmynion Gwarcheidiaeth Arbennig 2018. Mae'n ofynnol i'r Awdurdod Lleol wneud trefniadau i ddarparu'r gwasanaethau canlynol:</w:t>
      </w:r>
    </w:p>
    <w:p w:rsidR="00270BDC" w:rsidRPr="001D234E" w:rsidRDefault="00270BDC" w:rsidP="00456245">
      <w:pPr>
        <w:pStyle w:val="Default"/>
        <w:spacing w:line="360" w:lineRule="auto"/>
        <w:ind w:left="720" w:hanging="720"/>
        <w:rPr>
          <w:rFonts w:ascii="Arial" w:hAnsi="Arial"/>
          <w:color w:val="auto"/>
        </w:rPr>
      </w:pPr>
    </w:p>
    <w:p w:rsidR="00270BDC" w:rsidRPr="001D234E" w:rsidRDefault="00270BDC" w:rsidP="00456245">
      <w:pPr>
        <w:pStyle w:val="Default"/>
        <w:numPr>
          <w:ilvl w:val="0"/>
          <w:numId w:val="35"/>
        </w:numPr>
        <w:spacing w:line="360" w:lineRule="auto"/>
        <w:rPr>
          <w:rFonts w:ascii="Arial" w:hAnsi="Arial"/>
        </w:rPr>
      </w:pPr>
      <w:r w:rsidRPr="001D234E">
        <w:rPr>
          <w:rFonts w:ascii="Arial" w:hAnsi="Arial"/>
        </w:rPr>
        <w:lastRenderedPageBreak/>
        <w:t>Gwybodaeth, Cyngor a Chymorth (gan gynnwys gwybodaeth ar y we i'r plentyn/unigolyn ifanc; darpar Warcheidwaid Arbennig)</w:t>
      </w:r>
    </w:p>
    <w:p w:rsidR="00270BDC" w:rsidRPr="001D234E" w:rsidRDefault="00270BDC" w:rsidP="00456245">
      <w:pPr>
        <w:numPr>
          <w:ilvl w:val="0"/>
          <w:numId w:val="28"/>
        </w:numPr>
        <w:autoSpaceDE w:val="0"/>
        <w:autoSpaceDN w:val="0"/>
        <w:adjustRightInd w:val="0"/>
        <w:spacing w:line="360" w:lineRule="auto"/>
        <w:rPr>
          <w:rFonts w:ascii="Arial" w:hAnsi="Arial" w:cs="Arial"/>
          <w:color w:val="000000"/>
          <w:sz w:val="24"/>
          <w:szCs w:val="24"/>
        </w:rPr>
      </w:pPr>
      <w:r w:rsidRPr="001D234E">
        <w:rPr>
          <w:rFonts w:ascii="Arial" w:hAnsi="Arial" w:cs="Arial"/>
          <w:color w:val="000000"/>
          <w:sz w:val="24"/>
          <w:szCs w:val="24"/>
        </w:rPr>
        <w:t xml:space="preserve">Cymorth Ariannol </w:t>
      </w:r>
    </w:p>
    <w:p w:rsidR="00270BDC" w:rsidRPr="001D234E" w:rsidRDefault="00270BDC" w:rsidP="00456245">
      <w:pPr>
        <w:numPr>
          <w:ilvl w:val="0"/>
          <w:numId w:val="28"/>
        </w:numPr>
        <w:autoSpaceDE w:val="0"/>
        <w:autoSpaceDN w:val="0"/>
        <w:adjustRightInd w:val="0"/>
        <w:spacing w:line="360" w:lineRule="auto"/>
        <w:rPr>
          <w:rFonts w:ascii="Arial" w:hAnsi="Arial" w:cs="Arial"/>
          <w:color w:val="000000"/>
          <w:sz w:val="24"/>
          <w:szCs w:val="24"/>
        </w:rPr>
      </w:pPr>
      <w:r w:rsidRPr="001D234E">
        <w:rPr>
          <w:rFonts w:ascii="Arial" w:hAnsi="Arial" w:cs="Arial"/>
          <w:color w:val="000000"/>
          <w:sz w:val="24"/>
          <w:szCs w:val="24"/>
        </w:rPr>
        <w:t xml:space="preserve">Cymorth cymheiriaid </w:t>
      </w:r>
    </w:p>
    <w:p w:rsidR="00270BDC" w:rsidRPr="001D234E" w:rsidRDefault="00270BDC" w:rsidP="00456245">
      <w:pPr>
        <w:numPr>
          <w:ilvl w:val="0"/>
          <w:numId w:val="28"/>
        </w:numPr>
        <w:autoSpaceDE w:val="0"/>
        <w:autoSpaceDN w:val="0"/>
        <w:adjustRightInd w:val="0"/>
        <w:spacing w:line="360" w:lineRule="auto"/>
        <w:rPr>
          <w:rFonts w:ascii="Arial" w:hAnsi="Arial" w:cs="Arial"/>
          <w:color w:val="000000"/>
          <w:sz w:val="24"/>
          <w:szCs w:val="24"/>
        </w:rPr>
      </w:pPr>
      <w:r w:rsidRPr="001D234E">
        <w:rPr>
          <w:rFonts w:ascii="Arial" w:hAnsi="Arial" w:cs="Arial"/>
          <w:color w:val="000000"/>
          <w:sz w:val="24"/>
          <w:szCs w:val="24"/>
        </w:rPr>
        <w:t xml:space="preserve">Cyswllt </w:t>
      </w:r>
    </w:p>
    <w:p w:rsidR="00270BDC" w:rsidRPr="001D234E" w:rsidRDefault="00270BDC" w:rsidP="00456245">
      <w:pPr>
        <w:numPr>
          <w:ilvl w:val="0"/>
          <w:numId w:val="28"/>
        </w:numPr>
        <w:autoSpaceDE w:val="0"/>
        <w:autoSpaceDN w:val="0"/>
        <w:adjustRightInd w:val="0"/>
        <w:spacing w:line="360" w:lineRule="auto"/>
        <w:rPr>
          <w:rFonts w:ascii="Arial" w:hAnsi="Arial" w:cs="Arial"/>
          <w:color w:val="000000"/>
          <w:sz w:val="24"/>
          <w:szCs w:val="24"/>
        </w:rPr>
      </w:pPr>
      <w:r w:rsidRPr="001D234E">
        <w:rPr>
          <w:rFonts w:ascii="Arial" w:hAnsi="Arial" w:cs="Arial"/>
          <w:color w:val="000000"/>
          <w:sz w:val="24"/>
          <w:szCs w:val="24"/>
        </w:rPr>
        <w:t xml:space="preserve">Gwasanaethau therapiwtig </w:t>
      </w:r>
    </w:p>
    <w:p w:rsidR="00270BDC" w:rsidRPr="001D234E" w:rsidRDefault="00270BDC" w:rsidP="00456245">
      <w:pPr>
        <w:numPr>
          <w:ilvl w:val="0"/>
          <w:numId w:val="28"/>
        </w:numPr>
        <w:autoSpaceDE w:val="0"/>
        <w:autoSpaceDN w:val="0"/>
        <w:adjustRightInd w:val="0"/>
        <w:spacing w:line="360" w:lineRule="auto"/>
        <w:rPr>
          <w:rFonts w:ascii="Arial" w:hAnsi="Arial" w:cs="Arial"/>
          <w:color w:val="000000"/>
          <w:sz w:val="24"/>
          <w:szCs w:val="24"/>
        </w:rPr>
      </w:pPr>
      <w:r w:rsidRPr="001D234E">
        <w:rPr>
          <w:rFonts w:ascii="Arial" w:hAnsi="Arial" w:cs="Arial"/>
          <w:color w:val="000000"/>
          <w:sz w:val="24"/>
          <w:szCs w:val="24"/>
        </w:rPr>
        <w:t xml:space="preserve">Cymorth i hyrwyddo sefydlogrwydd mewn perthynas </w:t>
      </w:r>
    </w:p>
    <w:p w:rsidR="00270BDC" w:rsidRPr="001D234E" w:rsidRDefault="00270BDC" w:rsidP="00456245">
      <w:pPr>
        <w:pStyle w:val="Default"/>
        <w:numPr>
          <w:ilvl w:val="0"/>
          <w:numId w:val="28"/>
        </w:numPr>
        <w:spacing w:line="360" w:lineRule="auto"/>
        <w:rPr>
          <w:rFonts w:ascii="Arial" w:hAnsi="Arial"/>
        </w:rPr>
      </w:pPr>
      <w:r w:rsidRPr="001D234E">
        <w:rPr>
          <w:rFonts w:ascii="Arial" w:hAnsi="Arial"/>
        </w:rPr>
        <w:t>Cyfryngu</w:t>
      </w:r>
    </w:p>
    <w:p w:rsidR="00270BDC" w:rsidRPr="001D234E" w:rsidRDefault="00270BDC" w:rsidP="00456245">
      <w:pPr>
        <w:pStyle w:val="Default"/>
        <w:spacing w:line="360" w:lineRule="auto"/>
        <w:rPr>
          <w:rFonts w:ascii="Arial" w:hAnsi="Arial"/>
          <w:color w:val="auto"/>
        </w:rPr>
      </w:pPr>
    </w:p>
    <w:p w:rsidR="00270BDC" w:rsidRPr="001D234E" w:rsidRDefault="00270BDC" w:rsidP="00456245">
      <w:pPr>
        <w:pStyle w:val="Default"/>
        <w:spacing w:line="360" w:lineRule="auto"/>
        <w:ind w:left="720" w:hanging="720"/>
        <w:rPr>
          <w:rFonts w:ascii="Arial" w:hAnsi="Arial"/>
          <w:color w:val="auto"/>
        </w:rPr>
      </w:pPr>
    </w:p>
    <w:p w:rsidR="00270BDC" w:rsidRPr="001D234E" w:rsidRDefault="00270BDC" w:rsidP="00456245">
      <w:pPr>
        <w:spacing w:line="360" w:lineRule="auto"/>
        <w:ind w:left="720" w:hanging="720"/>
        <w:rPr>
          <w:rFonts w:ascii="Arial" w:hAnsi="Arial" w:cs="Arial"/>
          <w:sz w:val="24"/>
          <w:szCs w:val="24"/>
        </w:rPr>
      </w:pPr>
      <w:r w:rsidRPr="001D234E">
        <w:rPr>
          <w:rFonts w:ascii="Arial" w:hAnsi="Arial" w:cs="Arial"/>
          <w:sz w:val="24"/>
          <w:szCs w:val="24"/>
        </w:rPr>
        <w:t>7.3</w:t>
      </w:r>
      <w:r w:rsidRPr="001D234E">
        <w:rPr>
          <w:rFonts w:ascii="Arial" w:hAnsi="Arial" w:cs="Arial"/>
          <w:sz w:val="24"/>
          <w:szCs w:val="24"/>
        </w:rPr>
        <w:tab/>
        <w:t>Efallai y bydd yr asesiad wedi'i gyfyngu i'r angen am wasanaeth cymorth neilltuol i Warcheidwad Arbennig os yw'r sawl sy'n gwneud cais am yr asesiad wedi gofyn am wasanaeth penodol, neu os yw'n ymddangos i'r awdurdod lleol y gellir asesu anghenion yr unigolyn yn ddigonol drwy ei gyfeirio i sylw gwasanaeth cymorth penodol. Fodd bynnag, dylid ehangu'r asesiad os daw'n amlwg bod anghenion cymorth ychwanegol i'w bodloni. Does dim angen i'r awdurdod lleol baratoi cynllun gwasanaethau cymorth os yw gwasanaethau cymorth gwarcheidiaeth arbennig yn cael eu darparu untro yn unig. Yn yr achos hwnnw rhoddir hysbysiad a fydd yn cynnwys yr holl wybodaeth angenrheidiol.</w:t>
      </w:r>
    </w:p>
    <w:p w:rsidR="00270BDC" w:rsidRPr="001D234E" w:rsidRDefault="00270BDC" w:rsidP="00456245">
      <w:pPr>
        <w:spacing w:line="360" w:lineRule="auto"/>
        <w:ind w:left="720" w:hanging="720"/>
        <w:rPr>
          <w:rFonts w:ascii="Arial" w:hAnsi="Arial" w:cs="Arial"/>
          <w:bCs/>
          <w:color w:val="538135"/>
          <w:sz w:val="24"/>
          <w:szCs w:val="24"/>
        </w:rPr>
      </w:pPr>
    </w:p>
    <w:p w:rsidR="00270BDC" w:rsidRPr="001D234E" w:rsidRDefault="00270BDC" w:rsidP="00456245">
      <w:pPr>
        <w:spacing w:line="360" w:lineRule="auto"/>
        <w:ind w:left="720" w:hanging="720"/>
        <w:rPr>
          <w:rFonts w:ascii="Arial" w:hAnsi="Arial" w:cs="Arial"/>
          <w:bCs/>
          <w:sz w:val="24"/>
          <w:szCs w:val="24"/>
        </w:rPr>
      </w:pPr>
      <w:r w:rsidRPr="001D234E">
        <w:rPr>
          <w:rFonts w:ascii="Arial" w:hAnsi="Arial" w:cs="Arial"/>
          <w:bCs/>
          <w:sz w:val="24"/>
          <w:szCs w:val="24"/>
        </w:rPr>
        <w:t>7.4</w:t>
      </w:r>
      <w:r w:rsidRPr="001D234E">
        <w:rPr>
          <w:rFonts w:ascii="Arial" w:hAnsi="Arial" w:cs="Arial"/>
          <w:bCs/>
          <w:sz w:val="24"/>
          <w:szCs w:val="24"/>
        </w:rPr>
        <w:tab/>
        <w:t>Mae'n bwysig cydnabod y gall tai, addysg ac iechyd chwarae rhan bwysig wrth asesu anghenion teuluoedd Gwarcheidiaeth Arbennig, ond mae'n bosibl na fydd anghenion a nodir o dan y penawdau hyn ohonynt eu hunain yn arwain at wasanaeth cymorth Gwarcheidiaeth Arbennig.</w:t>
      </w:r>
    </w:p>
    <w:p w:rsidR="00270BDC" w:rsidRPr="001D234E" w:rsidRDefault="00270BDC" w:rsidP="00456245">
      <w:pPr>
        <w:spacing w:line="360" w:lineRule="auto"/>
        <w:ind w:left="720" w:hanging="720"/>
        <w:rPr>
          <w:rFonts w:ascii="Arial" w:hAnsi="Arial" w:cs="Arial"/>
          <w:bCs/>
          <w:sz w:val="24"/>
          <w:szCs w:val="24"/>
        </w:rPr>
      </w:pPr>
    </w:p>
    <w:p w:rsidR="00270BDC" w:rsidRPr="001D234E" w:rsidRDefault="00270BDC" w:rsidP="00456245">
      <w:pPr>
        <w:spacing w:line="360" w:lineRule="auto"/>
        <w:ind w:left="720" w:hanging="720"/>
        <w:rPr>
          <w:rFonts w:ascii="Arial" w:hAnsi="Arial" w:cs="Arial"/>
          <w:sz w:val="24"/>
          <w:szCs w:val="24"/>
        </w:rPr>
      </w:pPr>
      <w:r w:rsidRPr="001D234E">
        <w:rPr>
          <w:rFonts w:ascii="Arial" w:hAnsi="Arial" w:cs="Arial"/>
          <w:sz w:val="24"/>
          <w:szCs w:val="24"/>
        </w:rPr>
        <w:t>7.5</w:t>
      </w:r>
      <w:r w:rsidRPr="001D234E">
        <w:rPr>
          <w:rFonts w:ascii="Arial" w:hAnsi="Arial" w:cs="Arial"/>
          <w:sz w:val="24"/>
          <w:szCs w:val="24"/>
        </w:rPr>
        <w:tab/>
        <w:t xml:space="preserve">Bydd gweithiwr cymdeithasol y plentyn, sy'n adnabod y plentyn, yn datblygu'r cynllun cymorth ar gyfer Gwarcheidwad Arbennig plentyn, ar y cyd â'r gweithiwr cymdeithasol asesu o'r Tîm Maethu ac/neu Leoli sy'n adnabod y darpar Warcheidwaid Arbennig ac sy'n arbenigo mewn adnabod y ffactorau sy'n hyrwyddo sefydlogrwydd. </w:t>
      </w:r>
    </w:p>
    <w:p w:rsidR="00270BDC" w:rsidRPr="001D234E" w:rsidRDefault="00270BDC" w:rsidP="00745BED">
      <w:pPr>
        <w:spacing w:line="360" w:lineRule="auto"/>
        <w:ind w:left="720" w:hanging="720"/>
        <w:jc w:val="both"/>
        <w:rPr>
          <w:rFonts w:ascii="Arial" w:hAnsi="Arial" w:cs="Arial"/>
          <w:sz w:val="24"/>
          <w:szCs w:val="24"/>
        </w:rPr>
      </w:pPr>
    </w:p>
    <w:p w:rsidR="00270BDC" w:rsidRPr="001D234E" w:rsidRDefault="00270BDC" w:rsidP="00456245">
      <w:pPr>
        <w:pStyle w:val="ListParagraph"/>
        <w:widowControl/>
        <w:autoSpaceDE/>
        <w:autoSpaceDN/>
        <w:spacing w:line="360" w:lineRule="auto"/>
        <w:ind w:hanging="720"/>
        <w:rPr>
          <w:rFonts w:ascii="Arial" w:hAnsi="Arial"/>
        </w:rPr>
      </w:pPr>
      <w:r w:rsidRPr="001D234E">
        <w:rPr>
          <w:rFonts w:ascii="Arial" w:hAnsi="Arial"/>
        </w:rPr>
        <w:lastRenderedPageBreak/>
        <w:t>7.6</w:t>
      </w:r>
      <w:r w:rsidRPr="001D234E">
        <w:rPr>
          <w:rFonts w:ascii="Arial" w:hAnsi="Arial"/>
        </w:rPr>
        <w:tab/>
        <w:t>Wrth baratoi'r cynllun, bydd y Gweithwyr Cymdeithasol yn ymgynghori â'r sawl y bwriedir iddo dderbyn y gwasanaethau cymorth, neu os yw'r derbynnydd yn blentyn nad yw'n ddigon hen neu heb ddealltwriaeth ddigonol, gyda'r Gwarcheidwad Arbennig neu oedolyn priodol arall. Os oes angen i'r Bwrdd Iechyd Lleol neu asiantaethau partner eraill ddarparu gwasanaethau, ymgynghorir â hwy hefyd. Os yw'r derbynnydd yn byw mewn ardal awdurdod lleol arall, gellir ymgynghori â'r awdurdod lleol hwnnw fel y bo'n briodol.</w:t>
      </w:r>
    </w:p>
    <w:p w:rsidR="00270BDC" w:rsidRPr="001D234E" w:rsidRDefault="00270BDC" w:rsidP="00456245">
      <w:pPr>
        <w:spacing w:line="360" w:lineRule="auto"/>
        <w:ind w:left="720" w:hanging="720"/>
        <w:rPr>
          <w:rFonts w:ascii="Arial" w:hAnsi="Arial" w:cs="Arial"/>
          <w:sz w:val="24"/>
          <w:szCs w:val="24"/>
        </w:rPr>
      </w:pPr>
    </w:p>
    <w:p w:rsidR="00270BDC" w:rsidRPr="001D234E" w:rsidRDefault="00270BDC" w:rsidP="00456245">
      <w:pPr>
        <w:spacing w:line="360" w:lineRule="auto"/>
        <w:ind w:left="720" w:hanging="720"/>
        <w:rPr>
          <w:rFonts w:ascii="Arial" w:hAnsi="Arial" w:cs="Arial"/>
          <w:sz w:val="24"/>
          <w:szCs w:val="24"/>
        </w:rPr>
      </w:pPr>
      <w:r w:rsidRPr="001D234E">
        <w:rPr>
          <w:rFonts w:ascii="Arial" w:hAnsi="Arial" w:cs="Arial"/>
          <w:sz w:val="24"/>
          <w:szCs w:val="24"/>
        </w:rPr>
        <w:t>7.7</w:t>
      </w:r>
      <w:r w:rsidRPr="001D234E">
        <w:rPr>
          <w:rFonts w:ascii="Arial" w:hAnsi="Arial" w:cs="Arial"/>
          <w:sz w:val="24"/>
          <w:szCs w:val="24"/>
        </w:rPr>
        <w:tab/>
        <w:t xml:space="preserve">Mae'n rhaid i'r gweithwyr cymdeithasol a'r rheolwyr tîm o fewn y Timau Diogelu a Maethu neu Sefydlogrwydd perthnasol gytuno ar y cynllun cymorth ar ôl ei gwblhau. Mae'n rhaid darparu'r Cynllun Cymorth i'r darpar Warcheidwad mewn ysgrifen, ynghyd â chopi o'r asesiad a gwblhawyd ar ei gyfer, a rhoi cyfle iddo wneud sylwadau i'r awdurdod lleol os oes anghytundeb ynghylch rhai agweddau. Os na cheir unrhyw sylwadau o fewn 28 diwrnod (oni fydd angen cyfnod byrrach neu hirach oherwydd amgylchiadau neilltuol), tybir fod pawb yn gytûn ynghylch y cynnwys. Mae'n rhaid i'r darpar Warcheidwad hefyd gael cyfle i gael cyngor cyfreithiol annibynnol am yr asesiad a'r cynllun cymorth cyn gwneud unrhyw gais.  </w:t>
      </w:r>
    </w:p>
    <w:p w:rsidR="00270BDC" w:rsidRPr="001D234E" w:rsidRDefault="00270BDC" w:rsidP="00456245">
      <w:pPr>
        <w:spacing w:line="360" w:lineRule="auto"/>
        <w:ind w:left="720" w:hanging="720"/>
        <w:rPr>
          <w:rFonts w:ascii="Arial" w:hAnsi="Arial" w:cs="Arial"/>
          <w:bCs/>
          <w:sz w:val="24"/>
          <w:szCs w:val="24"/>
        </w:rPr>
      </w:pPr>
    </w:p>
    <w:p w:rsidR="00270BDC" w:rsidRPr="001D234E" w:rsidRDefault="00270BDC" w:rsidP="00456245">
      <w:pPr>
        <w:spacing w:line="360" w:lineRule="auto"/>
        <w:ind w:left="720" w:hanging="720"/>
        <w:rPr>
          <w:rFonts w:ascii="Arial" w:hAnsi="Arial" w:cs="Arial"/>
          <w:sz w:val="24"/>
          <w:szCs w:val="24"/>
        </w:rPr>
      </w:pPr>
      <w:r w:rsidRPr="001D234E">
        <w:rPr>
          <w:rFonts w:ascii="Arial" w:hAnsi="Arial" w:cs="Arial"/>
          <w:sz w:val="24"/>
          <w:szCs w:val="24"/>
        </w:rPr>
        <w:t>7.8</w:t>
      </w:r>
      <w:r w:rsidRPr="001D234E">
        <w:rPr>
          <w:rFonts w:ascii="Arial" w:hAnsi="Arial" w:cs="Arial"/>
          <w:sz w:val="24"/>
          <w:szCs w:val="24"/>
        </w:rPr>
        <w:tab/>
        <w:t>Os yw'r plentyn a drafodir yn yr asesiad yn ddigon hen ac yn meddu ar ddealltwriaeth digonol, bydd yn rhaid ei hysbysu ynghylch canlyniad yr asesiad, onid yw amgylchiadau neilltuol yr achos yn golygu y byddai gwneud hynny'n amhriodol - er enghraifft, pe gallai hynny fod yn niweidiol i les plentyn.</w:t>
      </w:r>
    </w:p>
    <w:p w:rsidR="00270BDC" w:rsidRPr="001D234E" w:rsidRDefault="00270BDC" w:rsidP="00456245">
      <w:pPr>
        <w:spacing w:line="360" w:lineRule="auto"/>
        <w:rPr>
          <w:rFonts w:ascii="Arial" w:hAnsi="Arial" w:cs="Arial"/>
          <w:bCs/>
          <w:sz w:val="24"/>
          <w:szCs w:val="24"/>
        </w:rPr>
      </w:pPr>
    </w:p>
    <w:p w:rsidR="00270BDC" w:rsidRPr="001D234E" w:rsidRDefault="00270BDC" w:rsidP="00456245">
      <w:pPr>
        <w:spacing w:line="360" w:lineRule="auto"/>
        <w:ind w:left="720" w:hanging="720"/>
        <w:rPr>
          <w:rFonts w:ascii="Arial" w:hAnsi="Arial" w:cs="Arial"/>
          <w:sz w:val="24"/>
          <w:szCs w:val="24"/>
        </w:rPr>
      </w:pPr>
      <w:r w:rsidRPr="001D234E">
        <w:rPr>
          <w:rFonts w:ascii="Arial" w:hAnsi="Arial" w:cs="Arial"/>
          <w:sz w:val="24"/>
          <w:szCs w:val="24"/>
        </w:rPr>
        <w:t>7.9</w:t>
      </w:r>
      <w:r w:rsidRPr="001D234E">
        <w:rPr>
          <w:rFonts w:ascii="Arial" w:hAnsi="Arial" w:cs="Arial"/>
          <w:sz w:val="24"/>
          <w:szCs w:val="24"/>
        </w:rPr>
        <w:tab/>
        <w:t xml:space="preserve">Os yw'r sawl y mae'r cynllun yn ei drafod yn byw mewn ardal awdurdod lleol arall, mae'n rhaid i'r awdurdod lleol a baratôdd y cynllun ddarparu copi o'r cynllun i awdurdod lleol yr ardal honno, onid yw'r awdurdod o'r farn nad oes angen hynny. </w:t>
      </w:r>
    </w:p>
    <w:p w:rsidR="00270BDC" w:rsidRPr="001D234E" w:rsidRDefault="00270BDC" w:rsidP="00456245">
      <w:pPr>
        <w:spacing w:line="360" w:lineRule="auto"/>
        <w:ind w:left="720" w:hanging="720"/>
        <w:rPr>
          <w:rFonts w:ascii="Arial" w:hAnsi="Arial" w:cs="Arial"/>
          <w:bCs/>
          <w:color w:val="538135"/>
          <w:sz w:val="24"/>
          <w:szCs w:val="24"/>
        </w:rPr>
      </w:pPr>
    </w:p>
    <w:p w:rsidR="00270BDC" w:rsidRPr="001D234E" w:rsidRDefault="00270BDC" w:rsidP="00456245">
      <w:pPr>
        <w:pStyle w:val="Default"/>
        <w:spacing w:line="360" w:lineRule="auto"/>
        <w:ind w:left="720" w:hanging="720"/>
        <w:rPr>
          <w:rFonts w:ascii="Arial" w:hAnsi="Arial"/>
          <w:b/>
          <w:color w:val="auto"/>
        </w:rPr>
      </w:pPr>
    </w:p>
    <w:p w:rsidR="00270BDC" w:rsidRPr="001D234E" w:rsidRDefault="00270BDC" w:rsidP="00456245">
      <w:pPr>
        <w:pStyle w:val="Default"/>
        <w:spacing w:line="360" w:lineRule="auto"/>
        <w:ind w:left="720" w:hanging="720"/>
        <w:rPr>
          <w:rFonts w:ascii="Arial" w:hAnsi="Arial"/>
          <w:color w:val="auto"/>
        </w:rPr>
      </w:pPr>
      <w:r w:rsidRPr="001D234E">
        <w:rPr>
          <w:rFonts w:ascii="Arial" w:hAnsi="Arial"/>
          <w:color w:val="auto"/>
        </w:rPr>
        <w:t>7.10</w:t>
      </w:r>
      <w:r w:rsidRPr="001D234E">
        <w:rPr>
          <w:rFonts w:ascii="Arial" w:hAnsi="Arial"/>
          <w:color w:val="auto"/>
        </w:rPr>
        <w:tab/>
        <w:t xml:space="preserve">Mae Rheoliad 5 o </w:t>
      </w:r>
      <w:r w:rsidRPr="001D234E">
        <w:rPr>
          <w:rFonts w:ascii="Arial" w:hAnsi="Arial"/>
        </w:rPr>
        <w:t xml:space="preserve">Reoliadau Gwarcheidiaeth Arbennig (Cymru) (Diwygio) 2018 </w:t>
      </w:r>
      <w:r w:rsidRPr="001D234E">
        <w:rPr>
          <w:rFonts w:ascii="Arial" w:hAnsi="Arial"/>
          <w:color w:val="auto"/>
        </w:rPr>
        <w:t xml:space="preserve">yn nodi'r rhestr o bobl a chanddynt hawl i wneud cais am asesiad ar gyfer gwasanaethau cymorth Gwarcheidiaeth Arbennig. Nid oes rhaid i awdurdodau lleol ddarparu'r </w:t>
      </w:r>
      <w:r w:rsidRPr="001D234E">
        <w:rPr>
          <w:rFonts w:ascii="Arial" w:hAnsi="Arial"/>
          <w:color w:val="auto"/>
        </w:rPr>
        <w:lastRenderedPageBreak/>
        <w:t xml:space="preserve">gwasanaethau hyn yn uniongyrchol, ond gallant drefnu iddynt gael eu darparu mewn partneriaeth ag asiantaethau eraill, fel bo'n briodol. </w:t>
      </w:r>
    </w:p>
    <w:p w:rsidR="00270BDC" w:rsidRPr="001D234E" w:rsidRDefault="00270BDC" w:rsidP="00456245">
      <w:pPr>
        <w:pStyle w:val="Default"/>
        <w:spacing w:line="360" w:lineRule="auto"/>
        <w:ind w:left="720" w:hanging="720"/>
        <w:rPr>
          <w:rFonts w:ascii="Arial" w:hAnsi="Arial"/>
          <w:color w:val="auto"/>
        </w:rPr>
      </w:pPr>
    </w:p>
    <w:p w:rsidR="00270BDC" w:rsidRPr="001D234E" w:rsidRDefault="00270BDC" w:rsidP="00456245">
      <w:pPr>
        <w:pStyle w:val="Default"/>
        <w:spacing w:line="360" w:lineRule="auto"/>
        <w:ind w:left="720" w:hanging="720"/>
        <w:rPr>
          <w:rFonts w:ascii="Arial" w:hAnsi="Arial"/>
          <w:color w:val="auto"/>
        </w:rPr>
      </w:pPr>
      <w:r w:rsidRPr="001D234E">
        <w:rPr>
          <w:rFonts w:ascii="Arial" w:hAnsi="Arial"/>
          <w:color w:val="auto"/>
        </w:rPr>
        <w:t>7.11</w:t>
      </w:r>
      <w:r w:rsidRPr="001D234E">
        <w:rPr>
          <w:rFonts w:ascii="Arial" w:hAnsi="Arial"/>
          <w:color w:val="auto"/>
        </w:rPr>
        <w:tab/>
        <w:t xml:space="preserve">Mae'r cod ymarfer yn gorfodi dyletswyddau ychwanegol i'r awdurdod lleol hysbysu'r rhai a restrir isod ynghylch eu hawl i wneud cais am asesiad ar gyfer gwasanaethau cymorth Gorchymyn Gwarcheidiaeth Arbennig ym mhob cam priodol, hynny yw, wrth wneud cais ac unwaith eto ar ôl i'r Gorchymyn fod mewn grym ar ôl y tair blynedd cyntaf. Mae'r rhestr yn cynnwys: </w:t>
      </w:r>
    </w:p>
    <w:p w:rsidR="00270BDC" w:rsidRPr="001D234E" w:rsidRDefault="00270BDC" w:rsidP="00456245">
      <w:pPr>
        <w:pStyle w:val="Default"/>
        <w:spacing w:line="360" w:lineRule="auto"/>
        <w:ind w:left="720" w:hanging="720"/>
        <w:rPr>
          <w:rFonts w:ascii="Arial" w:hAnsi="Arial"/>
          <w:color w:val="auto"/>
        </w:rPr>
      </w:pPr>
    </w:p>
    <w:p w:rsidR="00270BDC" w:rsidRPr="001D234E" w:rsidRDefault="00270BDC" w:rsidP="00456245">
      <w:pPr>
        <w:pStyle w:val="ListParagraph"/>
        <w:widowControl/>
        <w:numPr>
          <w:ilvl w:val="0"/>
          <w:numId w:val="28"/>
        </w:numPr>
        <w:autoSpaceDE/>
        <w:autoSpaceDN/>
        <w:spacing w:line="360" w:lineRule="auto"/>
        <w:rPr>
          <w:rFonts w:ascii="Arial" w:hAnsi="Arial"/>
        </w:rPr>
      </w:pPr>
      <w:r w:rsidRPr="001D234E">
        <w:rPr>
          <w:rFonts w:ascii="Arial" w:hAnsi="Arial"/>
        </w:rPr>
        <w:t>plentyn sy'n destun Gorchymyn Gwarcheidiaeth Arbennig neu riant y plentyn hwnnw;</w:t>
      </w:r>
    </w:p>
    <w:p w:rsidR="00270BDC" w:rsidRPr="001D234E" w:rsidRDefault="00270BDC" w:rsidP="00456245">
      <w:pPr>
        <w:pStyle w:val="ListParagraph"/>
        <w:widowControl/>
        <w:numPr>
          <w:ilvl w:val="0"/>
          <w:numId w:val="28"/>
        </w:numPr>
        <w:autoSpaceDE/>
        <w:autoSpaceDN/>
        <w:spacing w:line="360" w:lineRule="auto"/>
        <w:rPr>
          <w:rFonts w:ascii="Arial" w:hAnsi="Arial"/>
        </w:rPr>
      </w:pPr>
      <w:r w:rsidRPr="001D234E">
        <w:rPr>
          <w:rFonts w:ascii="Arial" w:hAnsi="Arial"/>
        </w:rPr>
        <w:t>plentyn y mae rhywun wedi hysbysu awdurdod lleol o'i fwriad i wneud cais am Orchymyn Gwarcheidiaeth Arbennig ar ei gyfer, neu riant y plentyn hwnnw;</w:t>
      </w:r>
    </w:p>
    <w:p w:rsidR="00270BDC" w:rsidRPr="001D234E" w:rsidRDefault="00270BDC" w:rsidP="00456245">
      <w:pPr>
        <w:pStyle w:val="ListParagraph"/>
        <w:widowControl/>
        <w:numPr>
          <w:ilvl w:val="0"/>
          <w:numId w:val="28"/>
        </w:numPr>
        <w:autoSpaceDE/>
        <w:autoSpaceDN/>
        <w:spacing w:line="360" w:lineRule="auto"/>
        <w:rPr>
          <w:rFonts w:ascii="Arial" w:hAnsi="Arial"/>
        </w:rPr>
      </w:pPr>
      <w:r w:rsidRPr="001D234E">
        <w:rPr>
          <w:rFonts w:ascii="Arial" w:hAnsi="Arial"/>
        </w:rPr>
        <w:t>plentyn y mae'r llys wedi gofyn am adroddiad awdurdod lleol yn ei gylch, neu riant y plentyn hwnnw;</w:t>
      </w:r>
    </w:p>
    <w:p w:rsidR="00270BDC" w:rsidRPr="001D234E" w:rsidRDefault="00270BDC" w:rsidP="00456245">
      <w:pPr>
        <w:pStyle w:val="ListParagraph"/>
        <w:widowControl/>
        <w:numPr>
          <w:ilvl w:val="0"/>
          <w:numId w:val="28"/>
        </w:numPr>
        <w:autoSpaceDE/>
        <w:autoSpaceDN/>
        <w:spacing w:line="360" w:lineRule="auto"/>
        <w:rPr>
          <w:rFonts w:ascii="Arial" w:hAnsi="Arial"/>
        </w:rPr>
      </w:pPr>
      <w:r w:rsidRPr="001D234E">
        <w:rPr>
          <w:rFonts w:ascii="Arial" w:hAnsi="Arial"/>
        </w:rPr>
        <w:t>plentyn sy'n destun adroddiad awdurdod lleol i'r llys, neu a enwir yn yr adroddiad hwnnw;</w:t>
      </w:r>
    </w:p>
    <w:p w:rsidR="00270BDC" w:rsidRPr="001D234E" w:rsidRDefault="00270BDC" w:rsidP="00456245">
      <w:pPr>
        <w:pStyle w:val="ListParagraph"/>
        <w:widowControl/>
        <w:numPr>
          <w:ilvl w:val="0"/>
          <w:numId w:val="28"/>
        </w:numPr>
        <w:autoSpaceDE/>
        <w:autoSpaceDN/>
        <w:spacing w:line="360" w:lineRule="auto"/>
        <w:rPr>
          <w:rFonts w:ascii="Arial" w:hAnsi="Arial"/>
        </w:rPr>
      </w:pPr>
      <w:r w:rsidRPr="001D234E">
        <w:rPr>
          <w:rFonts w:ascii="Arial" w:hAnsi="Arial"/>
        </w:rPr>
        <w:t>Gwarcheidwad Arbennig neu ddarpar Warcheidwad Arbennig;</w:t>
      </w:r>
    </w:p>
    <w:p w:rsidR="00270BDC" w:rsidRPr="001D234E" w:rsidRDefault="00270BDC" w:rsidP="00456245">
      <w:pPr>
        <w:pStyle w:val="ListParagraph"/>
        <w:widowControl/>
        <w:numPr>
          <w:ilvl w:val="0"/>
          <w:numId w:val="28"/>
        </w:numPr>
        <w:autoSpaceDE/>
        <w:autoSpaceDN/>
        <w:spacing w:line="360" w:lineRule="auto"/>
        <w:rPr>
          <w:rFonts w:ascii="Arial" w:hAnsi="Arial"/>
        </w:rPr>
      </w:pPr>
      <w:r w:rsidRPr="001D234E">
        <w:rPr>
          <w:rFonts w:ascii="Arial" w:hAnsi="Arial"/>
        </w:rPr>
        <w:t>plentyn Gwarcheidwad Arbennig neu ddarpar Warcheidwad Arbennig;</w:t>
      </w:r>
    </w:p>
    <w:p w:rsidR="00270BDC" w:rsidRPr="001D234E" w:rsidRDefault="00270BDC" w:rsidP="00456245">
      <w:pPr>
        <w:pStyle w:val="ListParagraph"/>
        <w:widowControl/>
        <w:numPr>
          <w:ilvl w:val="0"/>
          <w:numId w:val="28"/>
        </w:numPr>
        <w:autoSpaceDE/>
        <w:autoSpaceDN/>
        <w:spacing w:line="360" w:lineRule="auto"/>
        <w:rPr>
          <w:rFonts w:ascii="Arial" w:hAnsi="Arial"/>
        </w:rPr>
      </w:pPr>
      <w:r w:rsidRPr="001D234E">
        <w:rPr>
          <w:rFonts w:ascii="Arial" w:hAnsi="Arial"/>
        </w:rPr>
        <w:t xml:space="preserve">perthynas plentyn yn y tri phwynt bwled cyntaf, ar yr amod bod trefniadau cyswllt wedi'u sefydlu cyn gwneud cais am asesiad. </w:t>
      </w:r>
    </w:p>
    <w:p w:rsidR="00270BDC" w:rsidRPr="001D234E" w:rsidRDefault="00270BDC" w:rsidP="00456245">
      <w:pPr>
        <w:pStyle w:val="Default"/>
        <w:spacing w:line="360" w:lineRule="auto"/>
        <w:ind w:left="720" w:hanging="720"/>
        <w:rPr>
          <w:rFonts w:ascii="Arial" w:hAnsi="Arial"/>
          <w:color w:val="auto"/>
        </w:rPr>
      </w:pPr>
    </w:p>
    <w:p w:rsidR="00270BDC" w:rsidRPr="001D234E" w:rsidRDefault="00270BDC" w:rsidP="00456245">
      <w:pPr>
        <w:pStyle w:val="Default"/>
        <w:spacing w:line="360" w:lineRule="auto"/>
        <w:ind w:left="720" w:hanging="720"/>
        <w:rPr>
          <w:rFonts w:ascii="Arial" w:hAnsi="Arial"/>
        </w:rPr>
      </w:pPr>
      <w:r w:rsidRPr="001D234E">
        <w:rPr>
          <w:rFonts w:ascii="Arial" w:hAnsi="Arial"/>
        </w:rPr>
        <w:t>7.12</w:t>
      </w:r>
      <w:r w:rsidRPr="001D234E">
        <w:rPr>
          <w:rFonts w:ascii="Arial" w:hAnsi="Arial"/>
        </w:rPr>
        <w:tab/>
        <w:t xml:space="preserve">Mae'n rhaid i'r Awdurdod Lleol fod â threfniadau ar waith i gadw cysylltiad â phlant y gwnaed Gorchymyn Gwarcheidiaeth Arbennig ar eu cyfer, yr Awdurdod Lleol gwreiddiol a'r Awdurdod Lleol lle mae'r Gwarcheidwad Arbennig a'r plentyn/plant yn byw ar ôl y tair blynedd cyntaf. Fel isafswm, dylid cysylltu â Gwarcheidwaid Arbennig o leiaf unwaith y flwyddyn - </w:t>
      </w:r>
      <w:r w:rsidRPr="001D234E">
        <w:rPr>
          <w:rFonts w:ascii="Arial" w:hAnsi="Arial"/>
          <w:b/>
        </w:rPr>
        <w:t>ni ellir cyfrif yr adolygiad asesu ariannol fel y cyswllt hwn</w:t>
      </w:r>
      <w:r w:rsidRPr="001D234E">
        <w:rPr>
          <w:rFonts w:ascii="Arial" w:hAnsi="Arial"/>
        </w:rPr>
        <w:t xml:space="preserve">.  Caiff y Gwarcheidwad Arbennig ddewis peidio ymwneud â'r cyswllt, ond mae'n rhaid i'r ALl roi tystiolaeth fod y cyswllt blynyddol wedi'i gynnig a bod y Gwarcheidwad Arbennig naill ai wedi derbyn/gwrthod ymwneud am y tair blynedd ar ôl rhoi'r gorchymyn. </w:t>
      </w:r>
    </w:p>
    <w:p w:rsidR="00270BDC" w:rsidRPr="001D234E" w:rsidRDefault="00270BDC" w:rsidP="00745BED">
      <w:pPr>
        <w:pStyle w:val="Default"/>
        <w:spacing w:line="360" w:lineRule="auto"/>
        <w:ind w:left="720" w:hanging="720"/>
        <w:jc w:val="both"/>
        <w:rPr>
          <w:rFonts w:ascii="Arial" w:hAnsi="Arial"/>
        </w:rPr>
      </w:pPr>
    </w:p>
    <w:p w:rsidR="00270BDC" w:rsidRPr="001D234E" w:rsidRDefault="00270BDC" w:rsidP="00456245">
      <w:pPr>
        <w:pStyle w:val="Default"/>
        <w:spacing w:line="360" w:lineRule="auto"/>
        <w:ind w:left="720" w:hanging="720"/>
        <w:rPr>
          <w:rFonts w:ascii="Arial" w:hAnsi="Arial"/>
        </w:rPr>
      </w:pPr>
      <w:r w:rsidRPr="001D234E">
        <w:rPr>
          <w:rFonts w:ascii="Arial" w:hAnsi="Arial"/>
        </w:rPr>
        <w:lastRenderedPageBreak/>
        <w:t>7.13</w:t>
      </w:r>
      <w:r w:rsidRPr="001D234E">
        <w:rPr>
          <w:rFonts w:ascii="Arial" w:hAnsi="Arial"/>
        </w:rPr>
        <w:tab/>
        <w:t>Bydd y Tîm Maethu ac/neu Leoli yn cynnal adolygiadau o gynllun cymorth y Gorchymyn Gwarcheidiaeth Arbennig, a fydd wedyn yn cydgysylltu â'r timau, yr asiantaethau neu'r gwasanaethau priodol er mwyn bodloni anghenion asesedig y teulu.</w:t>
      </w:r>
    </w:p>
    <w:p w:rsidR="00270BDC" w:rsidRPr="001D234E" w:rsidRDefault="00270BDC" w:rsidP="00456245">
      <w:pPr>
        <w:pStyle w:val="Default"/>
        <w:spacing w:line="360" w:lineRule="auto"/>
        <w:ind w:left="720" w:hanging="720"/>
        <w:rPr>
          <w:rFonts w:ascii="Arial" w:hAnsi="Arial"/>
        </w:rPr>
      </w:pPr>
    </w:p>
    <w:p w:rsidR="00270BDC" w:rsidRPr="001D234E" w:rsidRDefault="00270BDC" w:rsidP="00456245">
      <w:pPr>
        <w:pStyle w:val="Default"/>
        <w:spacing w:line="360" w:lineRule="auto"/>
        <w:ind w:left="720" w:hanging="720"/>
        <w:rPr>
          <w:rFonts w:ascii="Arial" w:hAnsi="Arial"/>
        </w:rPr>
      </w:pPr>
      <w:r w:rsidRPr="001D234E">
        <w:rPr>
          <w:rFonts w:ascii="Arial" w:hAnsi="Arial"/>
        </w:rPr>
        <w:t>7.14</w:t>
      </w:r>
      <w:r w:rsidRPr="001D234E">
        <w:rPr>
          <w:rFonts w:ascii="Arial" w:hAnsi="Arial"/>
        </w:rPr>
        <w:tab/>
        <w:t>Pan ddarperir cymorth Gwarcheidiaeth Arbennig yn rhan o Gynllun Gofal a Chymorth, bydd yr Adolygiad hwn yn destun y gofynion adolygu o dan Ddeddf Gwasanaethau Cymdeithasol a Llesiant (Cymru) 2014</w:t>
      </w:r>
    </w:p>
    <w:p w:rsidR="00270BDC" w:rsidRPr="001D234E" w:rsidRDefault="00270BDC" w:rsidP="00745BED">
      <w:pPr>
        <w:pStyle w:val="Default"/>
        <w:spacing w:line="360" w:lineRule="auto"/>
        <w:ind w:left="720" w:hanging="720"/>
        <w:jc w:val="both"/>
        <w:rPr>
          <w:rFonts w:ascii="Arial" w:hAnsi="Arial"/>
        </w:rPr>
      </w:pPr>
    </w:p>
    <w:p w:rsidR="00270BDC" w:rsidRPr="00456245" w:rsidRDefault="00270BDC" w:rsidP="00456245">
      <w:pPr>
        <w:pStyle w:val="Heading1"/>
        <w:rPr>
          <w:rFonts w:ascii="Arial" w:hAnsi="Arial" w:cs="Arial"/>
          <w:color w:val="auto"/>
        </w:rPr>
      </w:pPr>
    </w:p>
    <w:p w:rsidR="00270BDC" w:rsidRPr="00456245" w:rsidRDefault="00270BDC" w:rsidP="00456245">
      <w:pPr>
        <w:pStyle w:val="Heading1"/>
        <w:rPr>
          <w:rFonts w:ascii="Arial" w:hAnsi="Arial" w:cs="Arial"/>
          <w:b/>
          <w:color w:val="auto"/>
        </w:rPr>
      </w:pPr>
      <w:bookmarkStart w:id="10" w:name="_Toc76118392"/>
      <w:r w:rsidRPr="00456245">
        <w:rPr>
          <w:rFonts w:ascii="Arial" w:hAnsi="Arial" w:cs="Arial"/>
          <w:b/>
          <w:color w:val="auto"/>
        </w:rPr>
        <w:t>8.</w:t>
      </w:r>
      <w:r w:rsidRPr="00456245">
        <w:rPr>
          <w:rFonts w:ascii="Arial" w:hAnsi="Arial" w:cs="Arial"/>
          <w:b/>
          <w:color w:val="auto"/>
        </w:rPr>
        <w:tab/>
        <w:t>Deddf Gwasanaethau Cymdeithasol a Llesiant (Cymru) 2014</w:t>
      </w:r>
      <w:bookmarkEnd w:id="10"/>
    </w:p>
    <w:p w:rsidR="00270BDC" w:rsidRPr="001D234E" w:rsidRDefault="00270BDC" w:rsidP="00745BED">
      <w:pPr>
        <w:pStyle w:val="Default"/>
        <w:spacing w:line="360" w:lineRule="auto"/>
        <w:jc w:val="both"/>
        <w:rPr>
          <w:rFonts w:ascii="Arial" w:hAnsi="Arial"/>
          <w:b/>
          <w:color w:val="auto"/>
        </w:rPr>
      </w:pPr>
    </w:p>
    <w:p w:rsidR="00270BDC" w:rsidRPr="001D234E" w:rsidRDefault="00270BDC" w:rsidP="00456245">
      <w:pPr>
        <w:pStyle w:val="Default"/>
        <w:spacing w:line="360" w:lineRule="auto"/>
        <w:ind w:left="720" w:hanging="720"/>
        <w:rPr>
          <w:rFonts w:ascii="Arial" w:hAnsi="Arial"/>
        </w:rPr>
      </w:pPr>
      <w:r w:rsidRPr="001D234E">
        <w:rPr>
          <w:rFonts w:ascii="Arial" w:hAnsi="Arial"/>
          <w:color w:val="auto"/>
        </w:rPr>
        <w:t>8.1</w:t>
      </w:r>
      <w:r w:rsidRPr="001D234E">
        <w:rPr>
          <w:rFonts w:ascii="Arial" w:hAnsi="Arial"/>
          <w:color w:val="auto"/>
        </w:rPr>
        <w:tab/>
      </w:r>
      <w:r w:rsidRPr="001D234E">
        <w:rPr>
          <w:rFonts w:ascii="Arial" w:hAnsi="Arial"/>
        </w:rPr>
        <w:t xml:space="preserve">Yn unol â Chod Ymarfer Diwygiedig Rhan 6, bydd sicrhau 'sefydlogrwydd' yn ystyriaeth allweddol o'r adeg pan fydd plentyn yn dechrau derbyn gofal, a dylai'r Cynllun Gofal a Chymorth Rhan 6 amlinellu o'r cychwyn cyntaf sut y cyflawnir hyn. Un o brif swyddogaethau'r cynllun gofal a chymorth yw sicrhau bod gan bob unigolyn ifanc gynllun ar gyfer sefydlogrwydd erbyn yr adeg pan gynhelir yr ail adolygiad o blentyn sy'n derbyn gofal. </w:t>
      </w:r>
    </w:p>
    <w:p w:rsidR="00270BDC" w:rsidRPr="001D234E" w:rsidRDefault="00270BDC" w:rsidP="00456245">
      <w:pPr>
        <w:pStyle w:val="Default"/>
        <w:spacing w:line="360" w:lineRule="auto"/>
        <w:rPr>
          <w:rFonts w:ascii="Arial" w:hAnsi="Arial"/>
        </w:rPr>
      </w:pPr>
    </w:p>
    <w:p w:rsidR="00270BDC" w:rsidRPr="001D234E" w:rsidRDefault="00270BDC" w:rsidP="00456245">
      <w:pPr>
        <w:pStyle w:val="Default"/>
        <w:spacing w:line="360" w:lineRule="auto"/>
        <w:ind w:left="720" w:hanging="720"/>
        <w:rPr>
          <w:rFonts w:ascii="Arial" w:hAnsi="Arial"/>
          <w:color w:val="auto"/>
          <w:highlight w:val="yellow"/>
        </w:rPr>
      </w:pPr>
      <w:r w:rsidRPr="001D234E">
        <w:rPr>
          <w:rFonts w:ascii="Arial" w:hAnsi="Arial"/>
          <w:color w:val="auto"/>
        </w:rPr>
        <w:t>8.2</w:t>
      </w:r>
      <w:r w:rsidRPr="001D234E">
        <w:rPr>
          <w:rFonts w:ascii="Arial" w:hAnsi="Arial"/>
          <w:color w:val="auto"/>
        </w:rPr>
        <w:tab/>
        <w:t>Mae'r Cod Ymarfer yn cysylltu Gwarcheidiaeth Arbennig â Chonfensiwn y Cenhedloedd Unedig ar Hawliau'r Plentyn (CCUHP) a Deddf Gwasanaethau Cymdeithasol a Llesiant (Cymru) 2014.  Mae'r cod ymarfer yn cynnwys tabl sy'n nodi'r cysylltiadau rhwng erthyglau CCUHP, canlyniadau llesiant cenedlaethol ac Egwyddorion "lles y plentyn" yn Neddf y Plant.</w:t>
      </w:r>
    </w:p>
    <w:p w:rsidR="00270BDC" w:rsidRPr="001D234E" w:rsidRDefault="00270BDC" w:rsidP="00456245">
      <w:pPr>
        <w:pStyle w:val="Default"/>
        <w:spacing w:line="360" w:lineRule="auto"/>
        <w:rPr>
          <w:rFonts w:ascii="Arial" w:hAnsi="Arial"/>
          <w:b/>
          <w:color w:val="auto"/>
          <w:highlight w:val="yellow"/>
        </w:rPr>
      </w:pPr>
    </w:p>
    <w:p w:rsidR="00270BDC" w:rsidRPr="001D234E" w:rsidRDefault="00270BDC" w:rsidP="00456245">
      <w:pPr>
        <w:pStyle w:val="Default"/>
        <w:spacing w:line="360" w:lineRule="auto"/>
        <w:ind w:left="720" w:hanging="720"/>
        <w:rPr>
          <w:rFonts w:ascii="Arial" w:hAnsi="Arial"/>
          <w:color w:val="auto"/>
        </w:rPr>
      </w:pPr>
      <w:r w:rsidRPr="001D234E">
        <w:rPr>
          <w:rFonts w:ascii="Arial" w:hAnsi="Arial"/>
          <w:color w:val="auto"/>
        </w:rPr>
        <w:t>8.3</w:t>
      </w:r>
      <w:r w:rsidRPr="001D234E">
        <w:rPr>
          <w:rFonts w:ascii="Arial" w:hAnsi="Arial"/>
          <w:color w:val="auto"/>
        </w:rPr>
        <w:tab/>
        <w:t xml:space="preserve">Mae'n rhaid i weithwyr proffesiynol sicrhau bod dyletswyddau eiriolaeth wedi'u bodloni yng nghyswllt plant sy'n cael eu cynnwys mewn trefniant Gwarcheidiaeth Arbennig. Mae'n rhaid i'r awdurdod lleol hefyd sicrhau bod y Gwarcheidwad/Gwarcheidwaid Arbennig hefyd yn cael ei gyfeirio/eu cyfeirio i ffynonellau </w:t>
      </w:r>
    </w:p>
    <w:p w:rsidR="00270BDC" w:rsidRPr="001D234E" w:rsidRDefault="00270BDC" w:rsidP="00456245">
      <w:pPr>
        <w:pStyle w:val="Default"/>
        <w:spacing w:line="360" w:lineRule="auto"/>
        <w:ind w:left="720"/>
        <w:rPr>
          <w:rFonts w:ascii="Arial" w:hAnsi="Arial"/>
          <w:color w:val="auto"/>
        </w:rPr>
      </w:pPr>
      <w:r w:rsidRPr="001D234E">
        <w:rPr>
          <w:rFonts w:ascii="Arial" w:hAnsi="Arial"/>
          <w:color w:val="auto"/>
        </w:rPr>
        <w:t>cyngor ac eiriolaeth annibynnol, fel bo'n briodol.</w:t>
      </w:r>
    </w:p>
    <w:p w:rsidR="00270BDC" w:rsidRPr="001D234E" w:rsidRDefault="00270BDC" w:rsidP="00745BED">
      <w:pPr>
        <w:pStyle w:val="Default"/>
        <w:spacing w:line="360" w:lineRule="auto"/>
        <w:jc w:val="both"/>
        <w:rPr>
          <w:rFonts w:ascii="Arial" w:hAnsi="Arial"/>
          <w:color w:val="auto"/>
        </w:rPr>
      </w:pPr>
    </w:p>
    <w:p w:rsidR="00270BDC" w:rsidRPr="001D234E" w:rsidRDefault="00270BDC" w:rsidP="00456245">
      <w:pPr>
        <w:pStyle w:val="Default"/>
        <w:spacing w:line="360" w:lineRule="auto"/>
        <w:ind w:left="720" w:hanging="720"/>
        <w:rPr>
          <w:rFonts w:ascii="Arial" w:hAnsi="Arial"/>
          <w:color w:val="auto"/>
        </w:rPr>
      </w:pPr>
      <w:r w:rsidRPr="001D234E">
        <w:rPr>
          <w:rFonts w:ascii="Arial" w:hAnsi="Arial"/>
          <w:color w:val="auto"/>
        </w:rPr>
        <w:t>8.4</w:t>
      </w:r>
      <w:r w:rsidRPr="001D234E">
        <w:rPr>
          <w:rFonts w:ascii="Arial" w:hAnsi="Arial"/>
          <w:color w:val="auto"/>
        </w:rPr>
        <w:tab/>
        <w:t xml:space="preserve">Pan fydd anghenion plentyn mewn trefniant Gwarcheidiaeth Arbennig yn cael eu hasesu o dan Ran 3 o'r Ddeddf, dylai'r Awdurdod Lleol hefyd asesu'r angen am wasanaethau cymorth Gwarcheidiaeth Arbennig ar yr un pryd. Pan fydd gan y plentyn gynllun gofal a chymorth o dan Ran 4 o'r Ddeddf dylid cynnwys unrhyw wasanaethau cymorth Gwarcheidwad Arbennig o fewn y cynllun hwn. </w:t>
      </w:r>
    </w:p>
    <w:p w:rsidR="00270BDC" w:rsidRPr="001D234E" w:rsidRDefault="00270BDC" w:rsidP="00745BED">
      <w:pPr>
        <w:pStyle w:val="Default"/>
        <w:spacing w:line="360" w:lineRule="auto"/>
        <w:jc w:val="both"/>
        <w:rPr>
          <w:rFonts w:ascii="Arial" w:hAnsi="Arial"/>
          <w:b/>
          <w:color w:val="auto"/>
          <w:highlight w:val="yellow"/>
        </w:rPr>
      </w:pPr>
    </w:p>
    <w:p w:rsidR="00270BDC" w:rsidRPr="00456245" w:rsidRDefault="00270BDC" w:rsidP="00456245">
      <w:pPr>
        <w:pStyle w:val="Heading1"/>
        <w:ind w:left="567" w:hanging="567"/>
        <w:rPr>
          <w:rFonts w:ascii="Arial" w:hAnsi="Arial" w:cs="Arial"/>
          <w:b/>
          <w:color w:val="auto"/>
        </w:rPr>
      </w:pPr>
      <w:bookmarkStart w:id="11" w:name="_Toc76118393"/>
      <w:r w:rsidRPr="00456245">
        <w:rPr>
          <w:rFonts w:ascii="Arial" w:hAnsi="Arial" w:cs="Arial"/>
          <w:b/>
          <w:color w:val="auto"/>
        </w:rPr>
        <w:t>9.</w:t>
      </w:r>
      <w:r w:rsidRPr="00456245">
        <w:rPr>
          <w:rFonts w:ascii="Arial" w:hAnsi="Arial" w:cs="Arial"/>
          <w:b/>
          <w:color w:val="auto"/>
        </w:rPr>
        <w:tab/>
        <w:t>Cyfrifoldeb yr awdurdod lleol dros lwfansau Gwarcheidiaeth Arbennig</w:t>
      </w:r>
      <w:bookmarkEnd w:id="11"/>
    </w:p>
    <w:p w:rsidR="00270BDC" w:rsidRPr="001D234E" w:rsidRDefault="00270BDC" w:rsidP="00745BED">
      <w:pPr>
        <w:pStyle w:val="Default"/>
        <w:spacing w:line="360" w:lineRule="auto"/>
        <w:jc w:val="both"/>
        <w:rPr>
          <w:rFonts w:ascii="Arial" w:hAnsi="Arial"/>
          <w:b/>
          <w:color w:val="auto"/>
        </w:rPr>
      </w:pPr>
    </w:p>
    <w:p w:rsidR="00270BDC" w:rsidRPr="001D234E" w:rsidRDefault="00270BDC" w:rsidP="00456245">
      <w:pPr>
        <w:pStyle w:val="Default"/>
        <w:spacing w:line="360" w:lineRule="auto"/>
        <w:ind w:left="720" w:hanging="720"/>
        <w:rPr>
          <w:rFonts w:ascii="Arial" w:hAnsi="Arial"/>
          <w:color w:val="auto"/>
        </w:rPr>
      </w:pPr>
      <w:r w:rsidRPr="001D234E">
        <w:rPr>
          <w:rFonts w:ascii="Arial" w:hAnsi="Arial"/>
          <w:color w:val="auto"/>
        </w:rPr>
        <w:t>9.1</w:t>
      </w:r>
      <w:r w:rsidRPr="001D234E">
        <w:rPr>
          <w:rFonts w:ascii="Arial" w:hAnsi="Arial"/>
          <w:color w:val="auto"/>
        </w:rPr>
        <w:tab/>
        <w:t>Ar gyfer plant sy'n derbyn gofal, mae'r awdurdod lleol lle'r oeddent yn derbyn gofal ddiwethaf yn cadw'r cyfrifoldeb dros asesu a darparu gwasanaethau cymorth Gwarcheidiaeth Arbennig am dair blynedd ar ôl dyddiad gwneud y gorchymyn. Ym mhob sefyllfa arall, gan gynnwys lle bo'r cyfnod cychwynnol o dair blynedd wedi dod i ben, bydd yr awdurdod lleol lle mae'r Gwarcheidwad Arbennig yn byw yn gyfrifol am asesu a darparu gwasanaethau cymorth.</w:t>
      </w:r>
    </w:p>
    <w:p w:rsidR="00270BDC" w:rsidRPr="001D234E" w:rsidRDefault="00270BDC" w:rsidP="00456245">
      <w:pPr>
        <w:pStyle w:val="Default"/>
        <w:spacing w:line="360" w:lineRule="auto"/>
        <w:ind w:left="720" w:hanging="720"/>
        <w:rPr>
          <w:rFonts w:ascii="Arial" w:hAnsi="Arial"/>
          <w:color w:val="auto"/>
        </w:rPr>
      </w:pPr>
    </w:p>
    <w:p w:rsidR="00270BDC" w:rsidRPr="001D234E" w:rsidRDefault="00270BDC" w:rsidP="00456245">
      <w:pPr>
        <w:pStyle w:val="Default"/>
        <w:spacing w:line="360" w:lineRule="auto"/>
        <w:ind w:left="720" w:hanging="720"/>
        <w:rPr>
          <w:rFonts w:ascii="Arial" w:hAnsi="Arial"/>
          <w:color w:val="auto"/>
        </w:rPr>
      </w:pPr>
      <w:r w:rsidRPr="001D234E">
        <w:rPr>
          <w:rFonts w:ascii="Arial" w:hAnsi="Arial"/>
          <w:color w:val="auto"/>
        </w:rPr>
        <w:t>9.2</w:t>
      </w:r>
      <w:r w:rsidRPr="001D234E">
        <w:rPr>
          <w:rFonts w:ascii="Arial" w:hAnsi="Arial"/>
          <w:color w:val="auto"/>
        </w:rPr>
        <w:tab/>
        <w:t xml:space="preserve">Yn achos darpariaeth lwfans a gytunwyd cyn gwneud y Gorchymyn Gwarcheidiaeth Arbennig, yr awdurdod a gytunodd ar y lwfans yn wreiddiol fydd yn parhau i fod yn gyfrifol amdano, a hynny am gyfnod amhenodol. </w:t>
      </w:r>
    </w:p>
    <w:p w:rsidR="00270BDC" w:rsidRPr="001D234E" w:rsidRDefault="00270BDC" w:rsidP="00456245">
      <w:pPr>
        <w:pStyle w:val="Default"/>
        <w:spacing w:line="360" w:lineRule="auto"/>
        <w:ind w:left="720" w:hanging="720"/>
        <w:rPr>
          <w:rFonts w:ascii="Arial" w:hAnsi="Arial"/>
          <w:color w:val="auto"/>
        </w:rPr>
      </w:pPr>
    </w:p>
    <w:p w:rsidR="00270BDC" w:rsidRPr="001D234E" w:rsidRDefault="00270BDC" w:rsidP="00456245">
      <w:pPr>
        <w:pStyle w:val="Default"/>
        <w:spacing w:line="360" w:lineRule="auto"/>
        <w:ind w:left="720" w:hanging="720"/>
        <w:rPr>
          <w:rFonts w:ascii="Arial" w:hAnsi="Arial"/>
          <w:color w:val="auto"/>
        </w:rPr>
      </w:pPr>
      <w:r w:rsidRPr="001D234E">
        <w:rPr>
          <w:rFonts w:ascii="Arial" w:hAnsi="Arial"/>
          <w:color w:val="auto"/>
        </w:rPr>
        <w:t>9.3</w:t>
      </w:r>
      <w:r w:rsidRPr="001D234E">
        <w:rPr>
          <w:rFonts w:ascii="Arial" w:hAnsi="Arial"/>
          <w:color w:val="auto"/>
        </w:rPr>
        <w:tab/>
        <w:t xml:space="preserve">Pan fydd y cyfnod o dair blynedd, sy'n dechrau o'r adeg pan gafodd y Gorchymyn Gwarcheidiaeth Arbennig ei wneud, bron â dod i ben, bydd yn </w:t>
      </w:r>
      <w:r w:rsidRPr="001D234E">
        <w:rPr>
          <w:rFonts w:ascii="Arial" w:hAnsi="Arial"/>
          <w:b/>
        </w:rPr>
        <w:t>rhaid</w:t>
      </w:r>
      <w:r w:rsidRPr="001D234E">
        <w:rPr>
          <w:rFonts w:ascii="Arial" w:hAnsi="Arial"/>
          <w:color w:val="auto"/>
        </w:rPr>
        <w:t xml:space="preserve"> i'r ALl, heb fod yn hwyrach na thri mis cyn i'r tair blynedd ddod i ben, gynnal adolygiad, hysbysu'r awdurdod lleol perthnasol am unrhyw wasanaethau y mae angen parhau i'w darparu a chyfeirio'r Gwarcheidwad Arbennig at wybodaeth, cyngor a chymorth perthnasol lleol. Mae'r cod ymarfer (pennod 11) hefyd yn gorfodi rhai dyletswyddau/canllawiau ychwanegol yn gysylltiedig â'r rheol tair blynedd ar gyfer reoli achosion: </w:t>
      </w:r>
    </w:p>
    <w:p w:rsidR="00270BDC" w:rsidRPr="001D234E" w:rsidRDefault="00270BDC" w:rsidP="00745BED">
      <w:pPr>
        <w:pStyle w:val="ListParagraph"/>
        <w:widowControl/>
        <w:autoSpaceDE/>
        <w:autoSpaceDN/>
        <w:spacing w:line="360" w:lineRule="auto"/>
        <w:ind w:left="765"/>
        <w:jc w:val="both"/>
        <w:rPr>
          <w:rFonts w:ascii="Arial" w:hAnsi="Arial"/>
        </w:rPr>
      </w:pPr>
    </w:p>
    <w:p w:rsidR="00270BDC" w:rsidRPr="001D234E" w:rsidRDefault="00270BDC" w:rsidP="00456245">
      <w:pPr>
        <w:pStyle w:val="ListParagraph"/>
        <w:widowControl/>
        <w:autoSpaceDE/>
        <w:autoSpaceDN/>
        <w:spacing w:line="360" w:lineRule="auto"/>
        <w:ind w:left="709"/>
        <w:rPr>
          <w:rFonts w:ascii="Arial" w:hAnsi="Arial"/>
        </w:rPr>
      </w:pPr>
      <w:r w:rsidRPr="001D234E">
        <w:rPr>
          <w:rFonts w:ascii="Arial" w:hAnsi="Arial"/>
        </w:rPr>
        <w:lastRenderedPageBreak/>
        <w:t>- Os yw'r plentyn i fyw mewn ardal Awdurdod Lleol arall o ddyddiad y gorchymyn, mae'n rhaid i'r Awdurdod Lleol gwreiddiol hysbysu'r Awdurdod Lleol hwnnw fod Gorchymyn Gwarcheidiaeth Arbennig wedi'i wneud (11.3)</w:t>
      </w:r>
    </w:p>
    <w:p w:rsidR="00270BDC" w:rsidRPr="001D234E" w:rsidRDefault="00270BDC" w:rsidP="00456245">
      <w:pPr>
        <w:pStyle w:val="ListParagraph"/>
        <w:widowControl/>
        <w:autoSpaceDE/>
        <w:autoSpaceDN/>
        <w:spacing w:line="360" w:lineRule="auto"/>
        <w:ind w:left="709"/>
        <w:rPr>
          <w:rFonts w:ascii="Arial" w:hAnsi="Arial"/>
        </w:rPr>
      </w:pPr>
      <w:r w:rsidRPr="001D234E">
        <w:rPr>
          <w:rFonts w:ascii="Arial" w:hAnsi="Arial"/>
        </w:rPr>
        <w:t>- Dylai Awdurdodau Lleol gydweithredu i sefydlu pa wasanaethau sydd i'w darparu'n lleol (er mai'r Awdurdod Lleol gwreiddiol fydd yn ariannu hyn am dair blynedd) (11.4)</w:t>
      </w:r>
    </w:p>
    <w:p w:rsidR="00270BDC" w:rsidRPr="001D234E" w:rsidRDefault="00270BDC" w:rsidP="00456245">
      <w:pPr>
        <w:pStyle w:val="ListParagraph"/>
        <w:widowControl/>
        <w:autoSpaceDE/>
        <w:autoSpaceDN/>
        <w:spacing w:line="360" w:lineRule="auto"/>
        <w:ind w:left="709"/>
        <w:rPr>
          <w:rFonts w:ascii="Arial" w:hAnsi="Arial"/>
        </w:rPr>
      </w:pPr>
      <w:r w:rsidRPr="001D234E">
        <w:rPr>
          <w:rFonts w:ascii="Arial" w:hAnsi="Arial"/>
        </w:rPr>
        <w:t xml:space="preserve">- Bydd angen cytuno pwy sy'n darparu unrhyw wasanaeth Deddf Gwasanaethau Cymdeithasol a Llesiant Rhan 4 (disgwylir y bydd yr Awdurdod Lleol gwreiddiol yn parhau i fodloni unrhyw anghenion parhaus, gan gynnwys y rheini sydd y tu hwnt i wasanaethau cymorth Gwarcheidwad Arbennig a ragnodwyd am y tair blynedd) (11.5) </w:t>
      </w:r>
    </w:p>
    <w:p w:rsidR="00270BDC" w:rsidRPr="001D234E" w:rsidRDefault="00270BDC" w:rsidP="00745BED">
      <w:pPr>
        <w:pStyle w:val="ListParagraph"/>
        <w:widowControl/>
        <w:autoSpaceDE/>
        <w:autoSpaceDN/>
        <w:spacing w:line="360" w:lineRule="auto"/>
        <w:ind w:left="1440"/>
        <w:jc w:val="both"/>
        <w:rPr>
          <w:rFonts w:ascii="Arial" w:hAnsi="Arial"/>
        </w:rPr>
      </w:pPr>
    </w:p>
    <w:p w:rsidR="00270BDC" w:rsidRPr="00456245" w:rsidRDefault="00456245" w:rsidP="00456245">
      <w:pPr>
        <w:pStyle w:val="Heading1"/>
        <w:rPr>
          <w:rFonts w:ascii="Arial" w:hAnsi="Arial" w:cs="Arial"/>
          <w:b/>
          <w:color w:val="auto"/>
        </w:rPr>
      </w:pPr>
      <w:bookmarkStart w:id="12" w:name="_Toc76118394"/>
      <w:r>
        <w:rPr>
          <w:rFonts w:ascii="Arial" w:hAnsi="Arial" w:cs="Arial"/>
          <w:b/>
          <w:color w:val="auto"/>
        </w:rPr>
        <w:t xml:space="preserve">10. </w:t>
      </w:r>
      <w:r w:rsidR="00270BDC" w:rsidRPr="00456245">
        <w:rPr>
          <w:rFonts w:ascii="Arial" w:hAnsi="Arial" w:cs="Arial"/>
          <w:b/>
          <w:color w:val="auto"/>
        </w:rPr>
        <w:t>Gorchmynion Gwarcheidiaeth Arbennig a Gadael Gofal</w:t>
      </w:r>
      <w:bookmarkEnd w:id="12"/>
    </w:p>
    <w:p w:rsidR="00270BDC" w:rsidRPr="001D234E" w:rsidRDefault="00270BDC" w:rsidP="00745BED">
      <w:pPr>
        <w:pStyle w:val="ListParagraph"/>
        <w:spacing w:line="360" w:lineRule="auto"/>
        <w:ind w:left="1080"/>
        <w:jc w:val="both"/>
        <w:rPr>
          <w:rFonts w:ascii="Arial" w:hAnsi="Arial"/>
          <w:b/>
        </w:rPr>
      </w:pPr>
    </w:p>
    <w:p w:rsidR="00270BDC" w:rsidRPr="001D234E" w:rsidRDefault="00270BDC" w:rsidP="00456245">
      <w:pPr>
        <w:pStyle w:val="ListParagraph"/>
        <w:spacing w:line="360" w:lineRule="auto"/>
        <w:ind w:left="709"/>
        <w:rPr>
          <w:rFonts w:ascii="Arial" w:hAnsi="Arial"/>
        </w:rPr>
      </w:pPr>
      <w:r w:rsidRPr="001D234E">
        <w:rPr>
          <w:rFonts w:ascii="Arial" w:hAnsi="Arial"/>
        </w:rPr>
        <w:t>10.1</w:t>
      </w:r>
      <w:r w:rsidRPr="001D234E">
        <w:rPr>
          <w:rFonts w:ascii="Arial" w:hAnsi="Arial"/>
        </w:rPr>
        <w:tab/>
        <w:t xml:space="preserve">Gall plant a oedd yn derbyn gofal gan awdurdod lleol yn union cyn gwneud Gorchymyn Gwarcheidiaeth Arbennig fod yn gymwys i gael cyngor, arweiniad a chymorth o dan Ddeddf Gwasanaethau Cymdeithasol a Llesiant (Cymru) 2014.  Mae adran 104 o Ddeddf 2014 yn diffinio chwe chategori o bobl ifanc yng nghyswllt gadael gofal, a diffinnir 'unigolyn ifanc categori 5' fel rhywun rhwng 16 a 21 sy'n destun gorchymyn gwarcheidiaeth arbennig (neu a oedd yn destun gorchymyn o'r fath pan drodd yn 18), ac a oedd yn blentyn sy'n derbyn gofal yn union cyn gwneud y Gorchymyn Gwarcheidiaeth Arbennig. </w:t>
      </w:r>
    </w:p>
    <w:p w:rsidR="00270BDC" w:rsidRPr="001D234E" w:rsidRDefault="00270BDC" w:rsidP="00456245">
      <w:pPr>
        <w:pStyle w:val="ListParagraph"/>
        <w:spacing w:line="360" w:lineRule="auto"/>
        <w:ind w:left="709"/>
        <w:rPr>
          <w:rFonts w:ascii="Arial" w:hAnsi="Arial"/>
        </w:rPr>
      </w:pPr>
    </w:p>
    <w:p w:rsidR="00270BDC" w:rsidRPr="001D234E" w:rsidRDefault="00270BDC" w:rsidP="00456245">
      <w:pPr>
        <w:pStyle w:val="ListParagraph"/>
        <w:spacing w:line="360" w:lineRule="auto"/>
        <w:ind w:left="709"/>
        <w:rPr>
          <w:rFonts w:ascii="Arial" w:hAnsi="Arial"/>
        </w:rPr>
      </w:pPr>
      <w:r w:rsidRPr="001D234E">
        <w:rPr>
          <w:rFonts w:ascii="Arial" w:hAnsi="Arial"/>
        </w:rPr>
        <w:t>10.2</w:t>
      </w:r>
      <w:r w:rsidRPr="001D234E">
        <w:rPr>
          <w:rFonts w:ascii="Arial" w:hAnsi="Arial"/>
        </w:rPr>
        <w:tab/>
        <w:t xml:space="preserve">Nodir dyletswyddau llawn awdurdod lleol tuag at 'unigolyn ifanc categori 5' yn adran 114 o Ddeddf 2014. Nodir mwy o fanylion yn y Cod Ymarfer sy'n gysylltiedig â Rhan 6 y Ddeddf (Plant sy'n Derbyn Gofal a Phlant sy'n cael eu Lletya), pennod 5 ('Gadael gofal').       </w:t>
      </w:r>
    </w:p>
    <w:p w:rsidR="00270BDC" w:rsidRPr="001D234E" w:rsidRDefault="00270BDC" w:rsidP="00456245">
      <w:pPr>
        <w:pStyle w:val="ListParagraph"/>
        <w:spacing w:line="360" w:lineRule="auto"/>
        <w:ind w:left="709"/>
        <w:rPr>
          <w:rFonts w:ascii="Arial" w:hAnsi="Arial"/>
        </w:rPr>
      </w:pPr>
    </w:p>
    <w:p w:rsidR="00270BDC" w:rsidRPr="001D234E" w:rsidRDefault="00270BDC" w:rsidP="00456245">
      <w:pPr>
        <w:pStyle w:val="ListParagraph"/>
        <w:spacing w:line="360" w:lineRule="auto"/>
        <w:ind w:left="709"/>
        <w:rPr>
          <w:rFonts w:ascii="Arial" w:hAnsi="Arial"/>
        </w:rPr>
      </w:pPr>
      <w:r w:rsidRPr="001D234E">
        <w:rPr>
          <w:rFonts w:ascii="Arial" w:hAnsi="Arial"/>
        </w:rPr>
        <w:t>10.3</w:t>
      </w:r>
      <w:r w:rsidRPr="001D234E">
        <w:rPr>
          <w:rFonts w:ascii="Arial" w:hAnsi="Arial"/>
        </w:rPr>
        <w:tab/>
        <w:t xml:space="preserve">Mae'n rhaid i'r awdurdod lleol ystyried a oes angen y math o gymorth a nodir yn adran 114 ar yr unigolyn ifanc. Os yw'r awdurdod lleol yn fodlon nad oes gan y sawl a oedd yn gofalu am yr unigolyn ifanc (y gwarcheidwad arbennig neu'r cyn-warcheidwad arbennig) y cyfleusterau angenrheidiol i'w gynghori neu ymgyfeillio ag ef, bydd yn rhaid i'w awdurdod lleol gynghori ac ymgyfeillio â'r unigolyn ifanc, a'i gefnogi fel bo'r </w:t>
      </w:r>
      <w:r w:rsidRPr="001D234E">
        <w:rPr>
          <w:rFonts w:ascii="Arial" w:hAnsi="Arial"/>
        </w:rPr>
        <w:lastRenderedPageBreak/>
        <w:t xml:space="preserve">angen drwy'r dulliau a ganlyn:  </w:t>
      </w:r>
    </w:p>
    <w:p w:rsidR="00270BDC" w:rsidRPr="001D234E" w:rsidRDefault="00270BDC" w:rsidP="00456245">
      <w:pPr>
        <w:pStyle w:val="ListParagraph"/>
        <w:spacing w:line="360" w:lineRule="auto"/>
        <w:ind w:left="709"/>
        <w:rPr>
          <w:rFonts w:ascii="Arial" w:hAnsi="Arial"/>
        </w:rPr>
      </w:pPr>
      <w:r w:rsidRPr="001D234E">
        <w:rPr>
          <w:rFonts w:ascii="Arial" w:hAnsi="Arial"/>
        </w:rPr>
        <w:t>•</w:t>
      </w:r>
      <w:r w:rsidRPr="001D234E">
        <w:rPr>
          <w:rFonts w:ascii="Arial" w:hAnsi="Arial"/>
        </w:rPr>
        <w:tab/>
        <w:t xml:space="preserve">ar ffurf da </w:t>
      </w:r>
    </w:p>
    <w:p w:rsidR="00270BDC" w:rsidRPr="001D234E" w:rsidRDefault="00270BDC" w:rsidP="00456245">
      <w:pPr>
        <w:pStyle w:val="ListParagraph"/>
        <w:spacing w:line="360" w:lineRule="auto"/>
        <w:ind w:left="1439" w:hanging="730"/>
        <w:rPr>
          <w:rFonts w:ascii="Arial" w:hAnsi="Arial"/>
        </w:rPr>
      </w:pPr>
      <w:r w:rsidRPr="001D234E">
        <w:rPr>
          <w:rFonts w:ascii="Arial" w:hAnsi="Arial"/>
        </w:rPr>
        <w:t>•</w:t>
      </w:r>
      <w:r w:rsidRPr="001D234E">
        <w:rPr>
          <w:rFonts w:ascii="Arial" w:hAnsi="Arial"/>
        </w:rPr>
        <w:tab/>
        <w:t xml:space="preserve">drwy gyfrannu at dreuliau a dynnir gan yr unigolyn ifanc wrth iddo fyw’n agos i’r man lle y bydd yn cael ei gyflogi neu’n chwilio am waith  </w:t>
      </w:r>
    </w:p>
    <w:p w:rsidR="00270BDC" w:rsidRPr="001D234E" w:rsidRDefault="00270BDC" w:rsidP="00456245">
      <w:pPr>
        <w:pStyle w:val="ListParagraph"/>
        <w:spacing w:line="360" w:lineRule="auto"/>
        <w:ind w:left="1439" w:hanging="730"/>
        <w:rPr>
          <w:rFonts w:ascii="Arial" w:hAnsi="Arial"/>
        </w:rPr>
      </w:pPr>
      <w:r w:rsidRPr="001D234E">
        <w:rPr>
          <w:rFonts w:ascii="Arial" w:hAnsi="Arial"/>
        </w:rPr>
        <w:t>•</w:t>
      </w:r>
      <w:r w:rsidRPr="001D234E">
        <w:rPr>
          <w:rFonts w:ascii="Arial" w:hAnsi="Arial"/>
        </w:rPr>
        <w:tab/>
        <w:t xml:space="preserve">drwy gyfrannu at dreuliau a dynnir gan yr unigolyn ifanc wrth iddo fyw’n agos i’r lle y bydd yn derbyn addysg neu hyfforddiant </w:t>
      </w:r>
    </w:p>
    <w:p w:rsidR="00270BDC" w:rsidRPr="001D234E" w:rsidRDefault="00270BDC" w:rsidP="00456245">
      <w:pPr>
        <w:pStyle w:val="ListParagraph"/>
        <w:spacing w:line="360" w:lineRule="auto"/>
        <w:ind w:left="1439" w:hanging="730"/>
        <w:rPr>
          <w:rFonts w:ascii="Arial" w:hAnsi="Arial"/>
        </w:rPr>
      </w:pPr>
      <w:r w:rsidRPr="001D234E">
        <w:rPr>
          <w:rFonts w:ascii="Arial" w:hAnsi="Arial"/>
        </w:rPr>
        <w:t>•</w:t>
      </w:r>
      <w:r w:rsidRPr="001D234E">
        <w:rPr>
          <w:rFonts w:ascii="Arial" w:hAnsi="Arial"/>
        </w:rPr>
        <w:tab/>
        <w:t xml:space="preserve">drwy roi grant i’r unigolyn ifanc i’w alluogi i dalu treuliau sy’n gysylltiedig â’i addysg neu ei hyfforddiant </w:t>
      </w:r>
    </w:p>
    <w:p w:rsidR="00270BDC" w:rsidRPr="001D234E" w:rsidRDefault="00270BDC" w:rsidP="00456245">
      <w:pPr>
        <w:pStyle w:val="ListParagraph"/>
        <w:spacing w:line="360" w:lineRule="auto"/>
        <w:ind w:left="1439" w:hanging="730"/>
        <w:rPr>
          <w:rFonts w:ascii="Arial" w:hAnsi="Arial"/>
        </w:rPr>
      </w:pPr>
      <w:r w:rsidRPr="001D234E">
        <w:rPr>
          <w:rFonts w:ascii="Arial" w:hAnsi="Arial"/>
        </w:rPr>
        <w:t>•</w:t>
      </w:r>
      <w:r w:rsidRPr="001D234E">
        <w:rPr>
          <w:rFonts w:ascii="Arial" w:hAnsi="Arial"/>
        </w:rPr>
        <w:tab/>
        <w:t xml:space="preserve">drwy ddarparu llety, os na chaniateir i gymorth gael ei roi mewn cysylltiad â’r dulliau uchod </w:t>
      </w:r>
    </w:p>
    <w:p w:rsidR="00270BDC" w:rsidRPr="001D234E" w:rsidRDefault="00270BDC" w:rsidP="00456245">
      <w:pPr>
        <w:pStyle w:val="ListParagraph"/>
        <w:spacing w:line="360" w:lineRule="auto"/>
        <w:ind w:left="709"/>
        <w:rPr>
          <w:rFonts w:ascii="Arial" w:hAnsi="Arial"/>
        </w:rPr>
      </w:pPr>
      <w:r w:rsidRPr="001D234E">
        <w:rPr>
          <w:rFonts w:ascii="Arial" w:hAnsi="Arial"/>
        </w:rPr>
        <w:t>•</w:t>
      </w:r>
      <w:r w:rsidRPr="001D234E">
        <w:rPr>
          <w:rFonts w:ascii="Arial" w:hAnsi="Arial"/>
        </w:rPr>
        <w:tab/>
        <w:t xml:space="preserve">mewn arian parod.   </w:t>
      </w:r>
    </w:p>
    <w:p w:rsidR="00270BDC" w:rsidRPr="001D234E" w:rsidRDefault="00270BDC" w:rsidP="00456245">
      <w:pPr>
        <w:pStyle w:val="ListParagraph"/>
        <w:spacing w:line="360" w:lineRule="auto"/>
        <w:ind w:left="709"/>
        <w:rPr>
          <w:rFonts w:ascii="Arial" w:hAnsi="Arial"/>
        </w:rPr>
      </w:pPr>
      <w:r w:rsidRPr="001D234E">
        <w:rPr>
          <w:rFonts w:ascii="Arial" w:hAnsi="Arial"/>
        </w:rPr>
        <w:t xml:space="preserve"> </w:t>
      </w:r>
    </w:p>
    <w:p w:rsidR="00270BDC" w:rsidRPr="001D234E" w:rsidRDefault="00270BDC" w:rsidP="00456245">
      <w:pPr>
        <w:pStyle w:val="ListParagraph"/>
        <w:numPr>
          <w:ilvl w:val="1"/>
          <w:numId w:val="43"/>
        </w:numPr>
        <w:spacing w:line="360" w:lineRule="auto"/>
        <w:rPr>
          <w:rFonts w:ascii="Arial" w:hAnsi="Arial"/>
        </w:rPr>
      </w:pPr>
      <w:r w:rsidRPr="001D234E">
        <w:rPr>
          <w:rFonts w:ascii="Arial" w:hAnsi="Arial"/>
        </w:rPr>
        <w:t xml:space="preserve">Lle bo hynny'n briodol, dylai'r awdurdod lleol ddarparu cynghorydd personol i'r unigolyn ifanc. </w:t>
      </w:r>
    </w:p>
    <w:p w:rsidR="00270BDC" w:rsidRPr="001D234E" w:rsidRDefault="00270BDC" w:rsidP="00456245">
      <w:pPr>
        <w:pStyle w:val="ListParagraph"/>
        <w:spacing w:line="360" w:lineRule="auto"/>
        <w:ind w:left="1450"/>
        <w:rPr>
          <w:rFonts w:ascii="Arial" w:hAnsi="Arial"/>
        </w:rPr>
      </w:pPr>
    </w:p>
    <w:p w:rsidR="00270BDC" w:rsidRPr="001D234E" w:rsidRDefault="00270BDC" w:rsidP="00456245">
      <w:pPr>
        <w:pStyle w:val="ListParagraph"/>
        <w:spacing w:line="360" w:lineRule="auto"/>
        <w:ind w:left="709"/>
        <w:rPr>
          <w:rFonts w:ascii="Arial" w:hAnsi="Arial"/>
        </w:rPr>
      </w:pPr>
      <w:r w:rsidRPr="001D234E">
        <w:rPr>
          <w:rFonts w:ascii="Arial" w:hAnsi="Arial"/>
        </w:rPr>
        <w:t>10.5</w:t>
      </w:r>
      <w:r w:rsidRPr="001D234E">
        <w:rPr>
          <w:rFonts w:ascii="Arial" w:hAnsi="Arial"/>
        </w:rPr>
        <w:tab/>
        <w:t xml:space="preserve">Gall yr awdurdod lleol hefyd roi cymorth mewn rhai amgylchiadau hyd at yr adeg pan fydd yr unigolyn ifanc yn 25 oed, os yw'n cwblhau cwrs addysg neu hyfforddiant, fel y nodir yn y cynllun a gytunwyd â'r unigolyn ifanc. </w:t>
      </w:r>
    </w:p>
    <w:p w:rsidR="00270BDC" w:rsidRPr="001D234E" w:rsidRDefault="00270BDC" w:rsidP="00456245">
      <w:pPr>
        <w:pStyle w:val="ListParagraph"/>
        <w:spacing w:line="360" w:lineRule="auto"/>
        <w:ind w:left="709"/>
        <w:rPr>
          <w:rFonts w:ascii="Arial" w:hAnsi="Arial"/>
        </w:rPr>
      </w:pPr>
    </w:p>
    <w:p w:rsidR="00270BDC" w:rsidRPr="001D234E" w:rsidRDefault="00270BDC" w:rsidP="00456245">
      <w:pPr>
        <w:pStyle w:val="ListParagraph"/>
        <w:spacing w:line="360" w:lineRule="auto"/>
        <w:ind w:left="709"/>
        <w:rPr>
          <w:rFonts w:ascii="Arial" w:hAnsi="Arial"/>
        </w:rPr>
      </w:pPr>
      <w:r w:rsidRPr="001D234E">
        <w:rPr>
          <w:rFonts w:ascii="Arial" w:hAnsi="Arial"/>
        </w:rPr>
        <w:t>10.6</w:t>
      </w:r>
      <w:r w:rsidRPr="001D234E">
        <w:rPr>
          <w:rFonts w:ascii="Arial" w:hAnsi="Arial"/>
        </w:rPr>
        <w:tab/>
        <w:t xml:space="preserve">Mae'r darpariaethau hyn yn cydnabod y gallai rhai pobl ifanc a adawodd ofal o dan Orchymyn Gwarcheidiaeth Arbennig fod yr un mor agored i niwed â phobl ifanc a adawodd ofal yn 16 neu 18, neu fod ag anghenion tebyg iawn i'r rheiny. Mae hyn yn arbennig o bwysig gan fod y Gorchymyn Gwarcheidiaeth Arbennig yn dod i ben pan fydd yr unigolyn ifanc yn troi'n 18. Maent yn gosod dyletswydd ar awdurdodau lleol i ymateb yn ddigonol i anghenion unigol y bobl ifanc hyn.   </w:t>
      </w:r>
    </w:p>
    <w:p w:rsidR="00270BDC" w:rsidRPr="001D234E" w:rsidRDefault="00270BDC" w:rsidP="00456245">
      <w:pPr>
        <w:pStyle w:val="ListParagraph"/>
        <w:spacing w:line="360" w:lineRule="auto"/>
        <w:ind w:left="709"/>
        <w:rPr>
          <w:rFonts w:ascii="Arial" w:hAnsi="Arial"/>
        </w:rPr>
      </w:pPr>
    </w:p>
    <w:p w:rsidR="00270BDC" w:rsidRPr="001D234E" w:rsidRDefault="00270BDC" w:rsidP="00456245">
      <w:pPr>
        <w:pStyle w:val="ListParagraph"/>
        <w:spacing w:line="360" w:lineRule="auto"/>
        <w:ind w:left="709"/>
        <w:rPr>
          <w:rFonts w:ascii="Arial" w:hAnsi="Arial"/>
        </w:rPr>
      </w:pPr>
      <w:r w:rsidRPr="001D234E">
        <w:rPr>
          <w:rFonts w:ascii="Arial" w:hAnsi="Arial"/>
        </w:rPr>
        <w:t>10.7</w:t>
      </w:r>
      <w:r w:rsidRPr="001D234E">
        <w:rPr>
          <w:rFonts w:ascii="Arial" w:hAnsi="Arial"/>
        </w:rPr>
        <w:tab/>
        <w:t xml:space="preserve">Pan fydd awdurdod lleol yn fodlon bod angen cyngor a chymorth ar 'unigolyn ifanc categori 5', mae'n rhaid iddo asesu anghenion yr unigolyn a phenderfynu sut i'w bodloni orau. Os daw'r awdurdod i'r casgliad y bydd angen cymorth ar yr unigolyn ifanc dros gyfnod o amser, dylai greu cynllun mewn partneriaeth â'r unigolyn ifanc, yn amlinellu'r gofal a'r cymorth a ddarperir. Dylai'r cynllun fod ar yr un ffurf â'r 'cynllun </w:t>
      </w:r>
      <w:r w:rsidRPr="001D234E">
        <w:rPr>
          <w:rFonts w:ascii="Arial" w:hAnsi="Arial"/>
        </w:rPr>
        <w:lastRenderedPageBreak/>
        <w:t xml:space="preserve">llwybr' i unigolyn ifanc sy'n paratoi i adael gofal (fel y nodir ym mhennod 5 o Ran 6 y Cod Ymarfer).   </w:t>
      </w:r>
    </w:p>
    <w:p w:rsidR="00270BDC" w:rsidRPr="001D234E" w:rsidRDefault="00270BDC" w:rsidP="00456245">
      <w:pPr>
        <w:pStyle w:val="ListParagraph"/>
        <w:spacing w:line="360" w:lineRule="auto"/>
        <w:ind w:left="709"/>
        <w:rPr>
          <w:rFonts w:ascii="Arial" w:hAnsi="Arial"/>
        </w:rPr>
      </w:pPr>
    </w:p>
    <w:p w:rsidR="00270BDC" w:rsidRPr="001D234E" w:rsidRDefault="00270BDC" w:rsidP="00456245">
      <w:pPr>
        <w:pStyle w:val="ListParagraph"/>
        <w:spacing w:line="360" w:lineRule="auto"/>
        <w:ind w:left="709"/>
        <w:rPr>
          <w:rFonts w:ascii="Arial" w:hAnsi="Arial"/>
        </w:rPr>
      </w:pPr>
      <w:r w:rsidRPr="001D234E">
        <w:rPr>
          <w:rFonts w:ascii="Arial" w:hAnsi="Arial"/>
        </w:rPr>
        <w:t>10.8</w:t>
      </w:r>
      <w:r w:rsidRPr="001D234E">
        <w:rPr>
          <w:rFonts w:ascii="Arial" w:hAnsi="Arial"/>
        </w:rPr>
        <w:tab/>
        <w:t xml:space="preserve">Mae'n rhaid i'r awdurdod lleol hysbysu pobl ifanc sydd wedi gadael gofal o dan Orchymyn Gwarcheidiaeth Arbennig fod ganddynt hawl i dderbyn asesiad am gymorth i rai sy'n gadael gofal. Mae'n arfer da gwneud hynny pan fydd y plentyn bron â throi'n 16 oed.   </w:t>
      </w:r>
    </w:p>
    <w:p w:rsidR="00270BDC" w:rsidRPr="001D234E" w:rsidRDefault="00270BDC" w:rsidP="00456245">
      <w:pPr>
        <w:pStyle w:val="ListParagraph"/>
        <w:spacing w:line="360" w:lineRule="auto"/>
        <w:ind w:left="709"/>
        <w:rPr>
          <w:rFonts w:ascii="Arial" w:hAnsi="Arial"/>
        </w:rPr>
      </w:pPr>
    </w:p>
    <w:p w:rsidR="00270BDC" w:rsidRPr="001D234E" w:rsidRDefault="00270BDC" w:rsidP="00456245">
      <w:pPr>
        <w:pStyle w:val="ListParagraph"/>
        <w:spacing w:line="360" w:lineRule="auto"/>
        <w:ind w:left="709"/>
        <w:rPr>
          <w:rFonts w:ascii="Arial" w:hAnsi="Arial"/>
        </w:rPr>
      </w:pPr>
      <w:r w:rsidRPr="001D234E">
        <w:rPr>
          <w:rFonts w:ascii="Arial" w:hAnsi="Arial"/>
        </w:rPr>
        <w:t>10.9</w:t>
      </w:r>
      <w:r w:rsidRPr="001D234E">
        <w:rPr>
          <w:rFonts w:ascii="Arial" w:hAnsi="Arial"/>
        </w:rPr>
        <w:tab/>
        <w:t xml:space="preserve">Dylid nodi nad yw pobl ifanc mewn trefniadau gwarcheidiaeth arbennig yn gymwys i ymrwymo i drefniadau byw ôl-18 o dan adran 108 o Ddeddf Gwasanaethau Cymdeithasol a Llesiant (Cymru) 2014 (y cynllun 'Pan fydda i'n barod'), hyd yn oed os ydyn nhw'n byw gyda'u cyn-rieni maeth. Mae'n rhaid i awdurdodau lleol sicrhau bod rhieni maeth sy'n ystyried tro'n warcheidwaid arbennig, a'r plant a'r bobl ifanc a leolir gyda hwy, yn llwyr ymwybodol o hyn cyn gwneud gorchymyn gwarcheidiaeth arbennig. Lle bo'n briodol, dylai awdurdodau lleol ystyried ffyrdd eraill o roi cymorth i blant a oedd yn derbyn gofal ac sy'n dymuno parhau i fyw gyda'u gwarcheidwaid arbennig ar ôl iddynt droi'n 18, ee llety gyda chymorth.   </w:t>
      </w:r>
    </w:p>
    <w:p w:rsidR="00270BDC" w:rsidRPr="001D234E" w:rsidRDefault="00270BDC" w:rsidP="00456245">
      <w:pPr>
        <w:pStyle w:val="ListParagraph"/>
        <w:spacing w:line="360" w:lineRule="auto"/>
        <w:ind w:left="709"/>
        <w:rPr>
          <w:rFonts w:ascii="Arial" w:hAnsi="Arial"/>
        </w:rPr>
      </w:pPr>
    </w:p>
    <w:p w:rsidR="00270BDC" w:rsidRPr="001D234E" w:rsidRDefault="00270BDC" w:rsidP="00456245">
      <w:pPr>
        <w:pStyle w:val="ListParagraph"/>
        <w:spacing w:line="360" w:lineRule="auto"/>
        <w:ind w:left="709"/>
        <w:rPr>
          <w:rFonts w:ascii="Arial" w:hAnsi="Arial"/>
        </w:rPr>
      </w:pPr>
      <w:r w:rsidRPr="001D234E">
        <w:rPr>
          <w:rFonts w:ascii="Arial" w:hAnsi="Arial"/>
        </w:rPr>
        <w:t>10.10</w:t>
      </w:r>
      <w:r w:rsidRPr="001D234E">
        <w:rPr>
          <w:rFonts w:ascii="Arial" w:hAnsi="Arial"/>
        </w:rPr>
        <w:tab/>
        <w:t xml:space="preserve">Mae Rheoliad 13 o Reoliadau Gwarcheidiaeth Arbennig (Cymru) 2005 yn darparu mai'r awdurdod lleol perthnasol mewn perthynas â darparu cyngor a chymorth yw'r awdurdod a ofalodd am y plentyn ddiwethaf. </w:t>
      </w:r>
    </w:p>
    <w:p w:rsidR="00270BDC" w:rsidRPr="001D234E" w:rsidRDefault="00270BDC" w:rsidP="00456245">
      <w:pPr>
        <w:pStyle w:val="ListParagraph"/>
        <w:spacing w:line="360" w:lineRule="auto"/>
        <w:ind w:left="709"/>
        <w:rPr>
          <w:rFonts w:ascii="Arial" w:hAnsi="Arial"/>
        </w:rPr>
      </w:pPr>
      <w:r w:rsidRPr="001D234E">
        <w:rPr>
          <w:rFonts w:ascii="Arial" w:hAnsi="Arial"/>
        </w:rPr>
        <w:t xml:space="preserve"> </w:t>
      </w:r>
    </w:p>
    <w:p w:rsidR="00270BDC" w:rsidRPr="001D234E" w:rsidRDefault="00270BDC" w:rsidP="00456245">
      <w:pPr>
        <w:pStyle w:val="ListParagraph"/>
        <w:spacing w:line="360" w:lineRule="auto"/>
        <w:ind w:left="709"/>
        <w:rPr>
          <w:rFonts w:ascii="Arial" w:hAnsi="Arial"/>
        </w:rPr>
      </w:pPr>
      <w:r w:rsidRPr="001D234E">
        <w:rPr>
          <w:rFonts w:ascii="Arial" w:hAnsi="Arial"/>
        </w:rPr>
        <w:t>10.11</w:t>
      </w:r>
      <w:r w:rsidRPr="001D234E">
        <w:rPr>
          <w:rFonts w:ascii="Arial" w:hAnsi="Arial"/>
        </w:rPr>
        <w:tab/>
        <w:t xml:space="preserve">Efallai y ceir adegau pan na fydd hi'n glir pa awdurdod sy'n gyfrifol am roi cyngor a chymorth ynghylch gwarcheidiaeth arbennig - er enghraifft os symudodd y plentyn rhwng lleoliadau mewn gwahanol ardaloedd awdurdod lleol.  Mae Rheoliad 13 o Reoliadau Gwarcheidiaeth Arbennig (Cymru) 2005 yn nodi mai'r awdurdod perthnasol fydd yr awdurdod lleol fu'n gofalu am yr unigolyn ddiwethaf. Mae trefniadau tebyg yn berthnasol i bobl ifanc a oedd gynt yn derbyn gofal gan awdurdod lleol yn Lloegr. Bryd hynny, yr awdurdod perthnasol i ddibenion darparu cyngor a chymorth fydd yr awdurdod lleol yn Lloegr fu'n gofalu am yr unigolyn ifanc ddiwethaf. </w:t>
      </w:r>
    </w:p>
    <w:p w:rsidR="00270BDC" w:rsidRPr="00456245" w:rsidRDefault="00270BDC" w:rsidP="00456245">
      <w:pPr>
        <w:spacing w:line="360" w:lineRule="auto"/>
        <w:jc w:val="both"/>
        <w:rPr>
          <w:rFonts w:ascii="Arial" w:hAnsi="Arial"/>
        </w:rPr>
      </w:pPr>
    </w:p>
    <w:p w:rsidR="00270BDC" w:rsidRPr="00456245" w:rsidRDefault="00270BDC" w:rsidP="00456245">
      <w:pPr>
        <w:pStyle w:val="Heading1"/>
        <w:numPr>
          <w:ilvl w:val="0"/>
          <w:numId w:val="43"/>
        </w:numPr>
        <w:rPr>
          <w:rFonts w:ascii="Arial" w:hAnsi="Arial" w:cs="Arial"/>
          <w:b/>
          <w:color w:val="auto"/>
        </w:rPr>
      </w:pPr>
      <w:bookmarkStart w:id="13" w:name="_Toc76118395"/>
      <w:r w:rsidRPr="00456245">
        <w:rPr>
          <w:rFonts w:ascii="Arial" w:hAnsi="Arial" w:cs="Arial"/>
          <w:b/>
          <w:color w:val="auto"/>
        </w:rPr>
        <w:lastRenderedPageBreak/>
        <w:t>Cwynion a Sylwadau</w:t>
      </w:r>
      <w:bookmarkEnd w:id="13"/>
    </w:p>
    <w:p w:rsidR="00270BDC" w:rsidRPr="001D234E" w:rsidRDefault="00270BDC" w:rsidP="00745BED">
      <w:pPr>
        <w:pStyle w:val="ListParagraph"/>
        <w:spacing w:line="360" w:lineRule="auto"/>
        <w:ind w:left="1080"/>
        <w:jc w:val="both"/>
        <w:rPr>
          <w:rFonts w:ascii="Arial" w:hAnsi="Arial"/>
          <w:b/>
        </w:rPr>
      </w:pPr>
    </w:p>
    <w:p w:rsidR="00270BDC" w:rsidRPr="001D234E" w:rsidRDefault="00270BDC" w:rsidP="00456245">
      <w:pPr>
        <w:pStyle w:val="ListParagraph"/>
        <w:spacing w:line="360" w:lineRule="auto"/>
        <w:rPr>
          <w:rFonts w:ascii="Arial" w:hAnsi="Arial"/>
        </w:rPr>
      </w:pPr>
      <w:r w:rsidRPr="001D234E">
        <w:rPr>
          <w:rFonts w:ascii="Arial" w:hAnsi="Arial"/>
        </w:rPr>
        <w:t>11.1</w:t>
      </w:r>
      <w:r w:rsidRPr="001D234E">
        <w:rPr>
          <w:rFonts w:ascii="Arial" w:hAnsi="Arial"/>
        </w:rPr>
        <w:tab/>
        <w:t xml:space="preserve">Mae'n rhaid ymdrin â chwynion a sylwadau ynghylch gwasanaethau cymorth gwarcheidiaeth arbennig yn unol â gweithdrefnau cwyno'r awdurdod lleol.  </w:t>
      </w:r>
    </w:p>
    <w:p w:rsidR="00270BDC" w:rsidRPr="001D234E" w:rsidRDefault="00270BDC" w:rsidP="00456245">
      <w:pPr>
        <w:pStyle w:val="ListParagraph"/>
        <w:spacing w:line="360" w:lineRule="auto"/>
        <w:rPr>
          <w:rFonts w:ascii="Arial" w:hAnsi="Arial"/>
        </w:rPr>
      </w:pPr>
    </w:p>
    <w:p w:rsidR="00270BDC" w:rsidRPr="001D234E" w:rsidRDefault="00270BDC" w:rsidP="00456245">
      <w:pPr>
        <w:pStyle w:val="ListParagraph"/>
        <w:spacing w:line="360" w:lineRule="auto"/>
        <w:rPr>
          <w:rFonts w:ascii="Arial" w:hAnsi="Arial"/>
        </w:rPr>
      </w:pPr>
      <w:r w:rsidRPr="001D234E">
        <w:rPr>
          <w:rFonts w:ascii="Arial" w:hAnsi="Arial"/>
        </w:rPr>
        <w:t>11.2</w:t>
      </w:r>
      <w:r w:rsidRPr="001D234E">
        <w:rPr>
          <w:rFonts w:ascii="Arial" w:hAnsi="Arial"/>
        </w:rPr>
        <w:tab/>
        <w:t xml:space="preserve">Mae Rheoliad 14 o Reoliadau Gwarcheidiaeth Arbennig (Cymru) 2005 yn nodi y gellir gwneud cwynion a sylwadau yn arbennig mewn perthynas â'r gwasanaethau a ganlyn:  </w:t>
      </w:r>
    </w:p>
    <w:p w:rsidR="00270BDC" w:rsidRPr="001D234E" w:rsidRDefault="00270BDC" w:rsidP="00456245">
      <w:pPr>
        <w:pStyle w:val="ListParagraph"/>
        <w:spacing w:line="360" w:lineRule="auto"/>
        <w:rPr>
          <w:rFonts w:ascii="Arial" w:hAnsi="Arial"/>
        </w:rPr>
      </w:pPr>
      <w:r w:rsidRPr="001D234E">
        <w:rPr>
          <w:rFonts w:ascii="Arial" w:hAnsi="Arial"/>
        </w:rPr>
        <w:t xml:space="preserve"> </w:t>
      </w:r>
    </w:p>
    <w:p w:rsidR="00270BDC" w:rsidRPr="001D234E" w:rsidRDefault="00270BDC" w:rsidP="00456245">
      <w:pPr>
        <w:pStyle w:val="ListParagraph"/>
        <w:spacing w:line="360" w:lineRule="auto"/>
        <w:rPr>
          <w:rFonts w:ascii="Arial" w:hAnsi="Arial"/>
        </w:rPr>
      </w:pPr>
      <w:r w:rsidRPr="001D234E">
        <w:rPr>
          <w:rFonts w:ascii="Arial" w:hAnsi="Arial"/>
        </w:rPr>
        <w:t>•</w:t>
      </w:r>
      <w:r w:rsidRPr="001D234E">
        <w:rPr>
          <w:rFonts w:ascii="Arial" w:hAnsi="Arial"/>
        </w:rPr>
        <w:tab/>
        <w:t xml:space="preserve">cymorth ariannol i warcheidwaid arbennig </w:t>
      </w:r>
    </w:p>
    <w:p w:rsidR="00270BDC" w:rsidRPr="001D234E" w:rsidRDefault="00270BDC" w:rsidP="00456245">
      <w:pPr>
        <w:pStyle w:val="ListParagraph"/>
        <w:spacing w:line="360" w:lineRule="auto"/>
        <w:rPr>
          <w:rFonts w:ascii="Arial" w:hAnsi="Arial"/>
        </w:rPr>
      </w:pPr>
      <w:r w:rsidRPr="001D234E">
        <w:rPr>
          <w:rFonts w:ascii="Arial" w:hAnsi="Arial"/>
        </w:rPr>
        <w:t>•</w:t>
      </w:r>
      <w:r w:rsidRPr="001D234E">
        <w:rPr>
          <w:rFonts w:ascii="Arial" w:hAnsi="Arial"/>
        </w:rPr>
        <w:tab/>
        <w:t xml:space="preserve">grwpiau cymorth i blant </w:t>
      </w:r>
    </w:p>
    <w:p w:rsidR="00270BDC" w:rsidRPr="001D234E" w:rsidRDefault="00270BDC" w:rsidP="00456245">
      <w:pPr>
        <w:pStyle w:val="ListParagraph"/>
        <w:spacing w:line="360" w:lineRule="auto"/>
        <w:rPr>
          <w:rFonts w:ascii="Arial" w:hAnsi="Arial"/>
        </w:rPr>
      </w:pPr>
      <w:r w:rsidRPr="001D234E">
        <w:rPr>
          <w:rFonts w:ascii="Arial" w:hAnsi="Arial"/>
        </w:rPr>
        <w:t>•</w:t>
      </w:r>
      <w:r w:rsidRPr="001D234E">
        <w:rPr>
          <w:rFonts w:ascii="Arial" w:hAnsi="Arial"/>
        </w:rPr>
        <w:tab/>
        <w:t xml:space="preserve">cymorth o ran cyswllt </w:t>
      </w:r>
    </w:p>
    <w:p w:rsidR="00270BDC" w:rsidRPr="001D234E" w:rsidRDefault="00270BDC" w:rsidP="00456245">
      <w:pPr>
        <w:pStyle w:val="ListParagraph"/>
        <w:spacing w:line="360" w:lineRule="auto"/>
        <w:rPr>
          <w:rFonts w:ascii="Arial" w:hAnsi="Arial"/>
        </w:rPr>
      </w:pPr>
      <w:r w:rsidRPr="001D234E">
        <w:rPr>
          <w:rFonts w:ascii="Arial" w:hAnsi="Arial"/>
        </w:rPr>
        <w:t>•</w:t>
      </w:r>
      <w:r w:rsidRPr="001D234E">
        <w:rPr>
          <w:rFonts w:ascii="Arial" w:hAnsi="Arial"/>
        </w:rPr>
        <w:tab/>
        <w:t xml:space="preserve">gwasanaethau therapiwtig i blant  </w:t>
      </w:r>
    </w:p>
    <w:p w:rsidR="00270BDC" w:rsidRPr="001D234E" w:rsidRDefault="00270BDC" w:rsidP="00456245">
      <w:pPr>
        <w:pStyle w:val="ListParagraph"/>
        <w:spacing w:line="360" w:lineRule="auto"/>
        <w:rPr>
          <w:rFonts w:ascii="Arial" w:hAnsi="Arial"/>
        </w:rPr>
      </w:pPr>
      <w:r w:rsidRPr="001D234E">
        <w:rPr>
          <w:rFonts w:ascii="Arial" w:hAnsi="Arial"/>
        </w:rPr>
        <w:t>•</w:t>
      </w:r>
      <w:r w:rsidRPr="001D234E">
        <w:rPr>
          <w:rFonts w:ascii="Arial" w:hAnsi="Arial"/>
        </w:rPr>
        <w:tab/>
        <w:t xml:space="preserve">cymorth i sicrhau parhad y berthynas rhwng y plentyn a'i warcheidwad arbennig neu ddarpar warcheidwad arbennig. </w:t>
      </w:r>
    </w:p>
    <w:p w:rsidR="00270BDC" w:rsidRPr="001D234E" w:rsidRDefault="00270BDC" w:rsidP="00456245">
      <w:pPr>
        <w:pStyle w:val="ListParagraph"/>
        <w:spacing w:line="360" w:lineRule="auto"/>
        <w:rPr>
          <w:rFonts w:ascii="Arial" w:hAnsi="Arial"/>
        </w:rPr>
      </w:pPr>
    </w:p>
    <w:p w:rsidR="00270BDC" w:rsidRPr="001D234E" w:rsidRDefault="00270BDC" w:rsidP="00456245">
      <w:pPr>
        <w:pStyle w:val="ListParagraph"/>
        <w:widowControl/>
        <w:autoSpaceDE/>
        <w:autoSpaceDN/>
        <w:spacing w:line="360" w:lineRule="auto"/>
        <w:rPr>
          <w:rFonts w:ascii="Arial" w:hAnsi="Arial"/>
        </w:rPr>
      </w:pPr>
      <w:r w:rsidRPr="001D234E">
        <w:rPr>
          <w:rFonts w:ascii="Arial" w:hAnsi="Arial"/>
        </w:rPr>
        <w:t>11.3</w:t>
      </w:r>
      <w:r w:rsidRPr="001D234E">
        <w:rPr>
          <w:rFonts w:ascii="Arial" w:hAnsi="Arial"/>
        </w:rPr>
        <w:tab/>
        <w:t xml:space="preserve">Mae'n rhaid i awdurdodau lleol sicrhau bod plant sy'n destun trefniadau gwarcheidiaeth arbennig, gwarcheidwaid arbennig a darpar warcheidwaid arbennig, a rhieni, dderbyn gwybodaeth ynghylch sut i wneud cwyn a chyflwyno sylwadau. </w:t>
      </w:r>
    </w:p>
    <w:p w:rsidR="00270BDC" w:rsidRDefault="00270BDC" w:rsidP="00456245">
      <w:pPr>
        <w:pStyle w:val="Default"/>
        <w:ind w:left="720" w:hanging="720"/>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Default="00456245" w:rsidP="00745BED">
      <w:pPr>
        <w:pStyle w:val="Default"/>
        <w:ind w:left="720" w:hanging="720"/>
        <w:jc w:val="both"/>
        <w:rPr>
          <w:rFonts w:ascii="Arial" w:hAnsi="Arial"/>
          <w:color w:val="auto"/>
        </w:rPr>
      </w:pPr>
    </w:p>
    <w:p w:rsidR="00456245" w:rsidRPr="001D234E" w:rsidRDefault="00456245" w:rsidP="00745BED">
      <w:pPr>
        <w:pStyle w:val="Default"/>
        <w:ind w:left="720" w:hanging="720"/>
        <w:jc w:val="both"/>
        <w:rPr>
          <w:rFonts w:ascii="Arial" w:hAnsi="Arial"/>
          <w:color w:val="auto"/>
        </w:rPr>
      </w:pPr>
    </w:p>
    <w:p w:rsidR="00270BDC" w:rsidRDefault="00456245" w:rsidP="00456245">
      <w:pPr>
        <w:pStyle w:val="Heading1"/>
        <w:numPr>
          <w:ilvl w:val="0"/>
          <w:numId w:val="43"/>
        </w:numPr>
        <w:rPr>
          <w:rFonts w:ascii="Arial" w:hAnsi="Arial" w:cs="Arial"/>
          <w:b/>
          <w:color w:val="auto"/>
        </w:rPr>
      </w:pPr>
      <w:bookmarkStart w:id="14" w:name="_Toc76118396"/>
      <w:r w:rsidRPr="00456245">
        <w:rPr>
          <w:rFonts w:ascii="Arial" w:hAnsi="Arial" w:cs="Arial"/>
          <w:b/>
          <w:color w:val="auto"/>
        </w:rPr>
        <w:lastRenderedPageBreak/>
        <w:t>Atodiadau:</w:t>
      </w:r>
      <w:bookmarkEnd w:id="14"/>
    </w:p>
    <w:p w:rsidR="00456245" w:rsidRDefault="00456245" w:rsidP="00456245"/>
    <w:p w:rsidR="00456245" w:rsidRPr="00456245" w:rsidRDefault="00456245" w:rsidP="00456245">
      <w:pPr>
        <w:rPr>
          <w:rFonts w:ascii="Arial" w:hAnsi="Arial" w:cs="Arial"/>
          <w:b/>
          <w:sz w:val="24"/>
          <w:szCs w:val="24"/>
        </w:rPr>
      </w:pPr>
      <w:r w:rsidRPr="00456245">
        <w:rPr>
          <w:rFonts w:ascii="Arial" w:hAnsi="Arial" w:cs="Arial"/>
          <w:b/>
          <w:sz w:val="24"/>
          <w:szCs w:val="24"/>
        </w:rPr>
        <w:t xml:space="preserve">Atodiad 1 - Cynllun Cymorth Gwag ar gyfer Gorchymyn Gwarcheidiaeth Arbennig </w:t>
      </w:r>
    </w:p>
    <w:p w:rsidR="00456245" w:rsidRPr="00456245" w:rsidRDefault="00456245" w:rsidP="00456245"/>
    <w:p w:rsidR="00456245" w:rsidRPr="001D234E" w:rsidRDefault="00456245" w:rsidP="00745BED">
      <w:pPr>
        <w:pStyle w:val="Default"/>
        <w:ind w:left="720" w:hanging="720"/>
        <w:jc w:val="both"/>
        <w:rPr>
          <w:rFonts w:ascii="Arial" w:hAnsi="Arial"/>
          <w:color w:val="auto"/>
        </w:rPr>
      </w:pPr>
    </w:p>
    <w:p w:rsidR="00270BDC" w:rsidRPr="001D234E" w:rsidRDefault="00270BDC" w:rsidP="00745BED">
      <w:pPr>
        <w:pBdr>
          <w:top w:val="dashDotStroked" w:sz="24" w:space="1" w:color="333399"/>
          <w:left w:val="dashDotStroked" w:sz="24" w:space="4" w:color="333399"/>
          <w:bottom w:val="dashDotStroked" w:sz="24" w:space="1" w:color="333399"/>
          <w:right w:val="dashDotStroked" w:sz="24" w:space="4" w:color="333399"/>
        </w:pBdr>
        <w:jc w:val="center"/>
        <w:rPr>
          <w:rFonts w:ascii="Arial" w:hAnsi="Arial"/>
          <w:b/>
        </w:rPr>
      </w:pPr>
      <w:r w:rsidRPr="001D234E">
        <w:rPr>
          <w:rFonts w:ascii="Arial" w:hAnsi="Arial"/>
          <w:b/>
        </w:rPr>
        <w:t xml:space="preserve">Cyngor Bwrdeistref Sirol Pen-y-bont ar Ogwr </w:t>
      </w:r>
    </w:p>
    <w:p w:rsidR="00270BDC" w:rsidRPr="001D234E" w:rsidRDefault="00270BDC" w:rsidP="00745BED">
      <w:pPr>
        <w:pBdr>
          <w:top w:val="dashDotStroked" w:sz="24" w:space="1" w:color="333399"/>
          <w:left w:val="dashDotStroked" w:sz="24" w:space="4" w:color="333399"/>
          <w:bottom w:val="dashDotStroked" w:sz="24" w:space="1" w:color="333399"/>
          <w:right w:val="dashDotStroked" w:sz="24" w:space="4" w:color="333399"/>
        </w:pBdr>
        <w:jc w:val="center"/>
        <w:rPr>
          <w:rFonts w:ascii="Arial" w:hAnsi="Arial"/>
          <w:b/>
        </w:rPr>
      </w:pPr>
      <w:r w:rsidRPr="001D234E">
        <w:rPr>
          <w:rFonts w:ascii="Arial" w:hAnsi="Arial"/>
          <w:b/>
        </w:rPr>
        <w:t xml:space="preserve">Gwasanaethau Plant </w:t>
      </w:r>
    </w:p>
    <w:p w:rsidR="00270BDC" w:rsidRPr="001D234E" w:rsidRDefault="00270BDC" w:rsidP="00745BED">
      <w:pPr>
        <w:jc w:val="center"/>
        <w:rPr>
          <w:rFonts w:ascii="Arial" w:hAnsi="Arial"/>
        </w:rPr>
      </w:pPr>
    </w:p>
    <w:p w:rsidR="00270BDC" w:rsidRPr="001D234E" w:rsidRDefault="00270BDC" w:rsidP="00745BED">
      <w:pPr>
        <w:pBdr>
          <w:top w:val="dashDotStroked" w:sz="24" w:space="1" w:color="333399"/>
          <w:left w:val="dashDotStroked" w:sz="24" w:space="4" w:color="333399"/>
          <w:bottom w:val="dashDotStroked" w:sz="24" w:space="1" w:color="333399"/>
          <w:right w:val="dashDotStroked" w:sz="24" w:space="4" w:color="333399"/>
        </w:pBdr>
        <w:jc w:val="center"/>
        <w:rPr>
          <w:rFonts w:ascii="Arial" w:hAnsi="Arial"/>
          <w:b/>
        </w:rPr>
      </w:pPr>
      <w:r w:rsidRPr="001D234E">
        <w:rPr>
          <w:rFonts w:ascii="Arial" w:hAnsi="Arial"/>
          <w:b/>
        </w:rPr>
        <w:t xml:space="preserve">CYNLLUN CYMORTH GWARCHEIDIAETH ARBENNIG </w:t>
      </w:r>
    </w:p>
    <w:p w:rsidR="00270BDC" w:rsidRPr="001D234E" w:rsidRDefault="00270BDC" w:rsidP="00745BED">
      <w:pPr>
        <w:pBdr>
          <w:top w:val="dashDotStroked" w:sz="24" w:space="1" w:color="333399"/>
          <w:left w:val="dashDotStroked" w:sz="24" w:space="4" w:color="333399"/>
          <w:bottom w:val="dashDotStroked" w:sz="24" w:space="1" w:color="333399"/>
          <w:right w:val="dashDotStroked" w:sz="24" w:space="4" w:color="333399"/>
        </w:pBdr>
        <w:jc w:val="center"/>
        <w:rPr>
          <w:rFonts w:ascii="Arial" w:hAnsi="Arial"/>
          <w:b/>
        </w:rPr>
      </w:pPr>
    </w:p>
    <w:p w:rsidR="00270BDC" w:rsidRPr="001D234E" w:rsidRDefault="00270BDC" w:rsidP="00745BED">
      <w:pPr>
        <w:rPr>
          <w:rFonts w:ascii="Arial" w:hAnsi="Arial" w:cs="Arial"/>
          <w:sz w:val="22"/>
          <w:szCs w:val="22"/>
        </w:rPr>
      </w:pPr>
    </w:p>
    <w:p w:rsidR="00270BDC" w:rsidRPr="001D234E" w:rsidRDefault="00270BDC" w:rsidP="00745BED">
      <w:pPr>
        <w:jc w:val="both"/>
        <w:rPr>
          <w:rFonts w:ascii="Arial" w:hAnsi="Arial" w:cs="Arial"/>
          <w:sz w:val="22"/>
          <w:szCs w:val="22"/>
        </w:rPr>
      </w:pPr>
    </w:p>
    <w:p w:rsidR="00270BDC" w:rsidRPr="001D234E" w:rsidRDefault="00270BDC" w:rsidP="00745BED">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Enw'r Plentyn:    </w:t>
      </w:r>
    </w:p>
    <w:p w:rsidR="00270BDC" w:rsidRPr="001D234E" w:rsidRDefault="00270BDC" w:rsidP="00745BED">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p>
    <w:p w:rsidR="00270BDC" w:rsidRPr="001D234E" w:rsidRDefault="00270BDC" w:rsidP="00745BED">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Dyddiad Geni:    </w:t>
      </w:r>
    </w:p>
    <w:p w:rsidR="00270BDC" w:rsidRPr="001D234E" w:rsidRDefault="00270BDC" w:rsidP="00745BED">
      <w:pPr>
        <w:pBdr>
          <w:top w:val="double" w:sz="12" w:space="1" w:color="auto"/>
          <w:left w:val="double" w:sz="12" w:space="4" w:color="auto"/>
          <w:bottom w:val="double" w:sz="12" w:space="1" w:color="auto"/>
          <w:right w:val="double" w:sz="12" w:space="4" w:color="auto"/>
        </w:pBdr>
        <w:jc w:val="both"/>
      </w:pPr>
      <w:r w:rsidRPr="001D234E">
        <w:t xml:space="preserve"> </w:t>
      </w:r>
    </w:p>
    <w:p w:rsidR="00270BDC" w:rsidRPr="001D234E" w:rsidRDefault="00270BDC" w:rsidP="00745BED">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Yr Awdurdod Lleol sy'n Lleoli:     Cyngor Bwrdeistref Sirol Pen-y-bont ar Ogwr </w:t>
      </w:r>
    </w:p>
    <w:p w:rsidR="00270BDC" w:rsidRPr="001D234E" w:rsidRDefault="00270BDC" w:rsidP="00745BED">
      <w:pPr>
        <w:jc w:val="both"/>
        <w:rPr>
          <w:rFonts w:ascii="Arial" w:hAnsi="Arial" w:cs="Arial"/>
          <w:sz w:val="22"/>
          <w:szCs w:val="22"/>
        </w:rPr>
      </w:pPr>
    </w:p>
    <w:p w:rsidR="00270BDC" w:rsidRPr="001D234E" w:rsidRDefault="00270BDC" w:rsidP="00745BED">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Enw'r Teulu:   </w:t>
      </w:r>
    </w:p>
    <w:p w:rsidR="00270BDC" w:rsidRPr="001D234E" w:rsidRDefault="00270BDC" w:rsidP="00745BED">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p>
    <w:p w:rsidR="00270BDC" w:rsidRPr="001D234E" w:rsidRDefault="00270BDC" w:rsidP="00745BED">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Awdurdod Lleol:    Cyngor Bwrdeistref Sirol Pen-y-bont ar Ogwr </w:t>
      </w:r>
    </w:p>
    <w:p w:rsidR="00270BDC" w:rsidRPr="001D234E" w:rsidRDefault="00270BDC" w:rsidP="00745BED">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p>
    <w:p w:rsidR="00270BDC" w:rsidRPr="001D234E" w:rsidRDefault="00270BDC" w:rsidP="00745BED">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Yr Awdurdod Lleol lle mae'r Teulu'n Byw:    </w:t>
      </w:r>
    </w:p>
    <w:p w:rsidR="00270BDC" w:rsidRPr="001D234E" w:rsidRDefault="00270BDC" w:rsidP="00745BED">
      <w:pPr>
        <w:pBdr>
          <w:top w:val="double" w:sz="12" w:space="1" w:color="auto"/>
          <w:left w:val="double" w:sz="12" w:space="4" w:color="auto"/>
          <w:bottom w:val="double" w:sz="12" w:space="1" w:color="auto"/>
          <w:right w:val="double" w:sz="12" w:space="4" w:color="auto"/>
        </w:pBdr>
        <w:jc w:val="both"/>
        <w:rPr>
          <w:rFonts w:ascii="Arial" w:hAnsi="Arial" w:cs="Arial"/>
          <w:sz w:val="22"/>
          <w:szCs w:val="22"/>
        </w:rPr>
      </w:pPr>
    </w:p>
    <w:p w:rsidR="00270BDC" w:rsidRPr="001D234E" w:rsidRDefault="00270BDC" w:rsidP="00745BED">
      <w:pPr>
        <w:jc w:val="both"/>
        <w:rPr>
          <w:rFonts w:ascii="Arial" w:hAnsi="Arial" w:cs="Arial"/>
          <w:sz w:val="22"/>
          <w:szCs w:val="22"/>
        </w:rPr>
      </w:pPr>
    </w:p>
    <w:p w:rsidR="00270BDC" w:rsidRPr="001D234E" w:rsidRDefault="00270BDC" w:rsidP="00745BED">
      <w:pPr>
        <w:jc w:val="both"/>
        <w:rPr>
          <w:rFonts w:ascii="Arial" w:hAnsi="Arial" w:cs="Arial"/>
          <w:sz w:val="22"/>
          <w:szCs w:val="22"/>
        </w:rPr>
      </w:pPr>
      <w:r w:rsidRPr="001D234E">
        <w:rPr>
          <w:rFonts w:ascii="Arial" w:hAnsi="Arial" w:cs="Arial"/>
          <w:sz w:val="22"/>
          <w:szCs w:val="22"/>
        </w:rPr>
        <w:t>Mae'r cynllun cymorth Gwarcheidiaeth Arbennig yn seiliedig ar yr anghenion cymorth a aseswyd ar gyfer y plentyn, y Gwarcheidwaid Arbennig a'r perthnasau genedigol.</w:t>
      </w:r>
    </w:p>
    <w:p w:rsidR="00270BDC" w:rsidRPr="001D234E" w:rsidRDefault="00270BDC" w:rsidP="00745BED">
      <w:pPr>
        <w:jc w:val="both"/>
        <w:rPr>
          <w:rFonts w:ascii="Arial" w:hAnsi="Arial"/>
        </w:rPr>
      </w:pPr>
    </w:p>
    <w:p w:rsidR="00270BDC" w:rsidRPr="001D234E" w:rsidRDefault="00270BDC" w:rsidP="00745BED">
      <w:pPr>
        <w:pBdr>
          <w:top w:val="double" w:sz="12" w:space="9"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Dyddiad Cwblhau'r Cynllun:   </w:t>
      </w:r>
    </w:p>
    <w:p w:rsidR="00270BDC" w:rsidRPr="001D234E" w:rsidRDefault="00270BDC" w:rsidP="00745BED">
      <w:pPr>
        <w:pBdr>
          <w:top w:val="double" w:sz="12" w:space="9" w:color="auto"/>
          <w:left w:val="double" w:sz="12" w:space="4" w:color="auto"/>
          <w:bottom w:val="double" w:sz="12" w:space="1" w:color="auto"/>
          <w:right w:val="double" w:sz="12" w:space="4" w:color="auto"/>
        </w:pBdr>
        <w:jc w:val="both"/>
        <w:rPr>
          <w:rFonts w:ascii="Arial" w:hAnsi="Arial" w:cs="Arial"/>
          <w:sz w:val="18"/>
          <w:szCs w:val="18"/>
        </w:rPr>
      </w:pPr>
    </w:p>
    <w:p w:rsidR="00270BDC" w:rsidRPr="001D234E" w:rsidRDefault="00270BDC" w:rsidP="00745BED">
      <w:pPr>
        <w:jc w:val="both"/>
        <w:rPr>
          <w:rFonts w:ascii="Arial" w:hAnsi="Arial"/>
        </w:rPr>
      </w:pPr>
    </w:p>
    <w:p w:rsidR="00270BDC" w:rsidRPr="001D234E" w:rsidRDefault="00270BDC" w:rsidP="00745BED">
      <w:pPr>
        <w:jc w:val="both"/>
        <w:rPr>
          <w:rFonts w:ascii="Arial" w:hAnsi="Arial"/>
          <w:b/>
        </w:rPr>
      </w:pPr>
      <w:r w:rsidRPr="001D234E">
        <w:rPr>
          <w:rFonts w:ascii="Arial" w:hAnsi="Arial"/>
          <w:b/>
        </w:rPr>
        <w:t>GWEITHIWR UNIGOL SY'N GYFRIFOL AM GYDGYSYLLTU a MONITRO DARPARIAETH Y GWASANAETHAU YN Y CYNLLUN</w:t>
      </w:r>
    </w:p>
    <w:p w:rsidR="00270BDC" w:rsidRPr="001D234E" w:rsidRDefault="00270BDC" w:rsidP="00745BED">
      <w:pPr>
        <w:pBdr>
          <w:top w:val="double" w:sz="12" w:space="0"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Enw:          </w:t>
      </w:r>
    </w:p>
    <w:p w:rsidR="00270BDC" w:rsidRPr="001D234E" w:rsidRDefault="00270BDC" w:rsidP="00745BED">
      <w:pPr>
        <w:pBdr>
          <w:top w:val="double" w:sz="12" w:space="0"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   </w:t>
      </w:r>
    </w:p>
    <w:p w:rsidR="00270BDC" w:rsidRPr="001D234E" w:rsidRDefault="00270BDC" w:rsidP="00745BED">
      <w:pPr>
        <w:pBdr>
          <w:top w:val="double" w:sz="12" w:space="0"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Asiantaeth:          </w:t>
      </w:r>
      <w:r w:rsidRPr="001D234E">
        <w:rPr>
          <w:rFonts w:ascii="Arial" w:hAnsi="Arial" w:cs="Arial"/>
          <w:b/>
          <w:sz w:val="22"/>
          <w:szCs w:val="22"/>
        </w:rPr>
        <w:t>Cyngor Bwrdeistref Sirol Pen-y-bont ar Ogwr</w:t>
      </w:r>
    </w:p>
    <w:p w:rsidR="00270BDC" w:rsidRPr="001D234E" w:rsidRDefault="00270BDC" w:rsidP="00745BED">
      <w:pPr>
        <w:pBdr>
          <w:top w:val="double" w:sz="12" w:space="0" w:color="auto"/>
          <w:left w:val="double" w:sz="12" w:space="4" w:color="auto"/>
          <w:bottom w:val="double" w:sz="12" w:space="1" w:color="auto"/>
          <w:right w:val="double" w:sz="12" w:space="4" w:color="auto"/>
        </w:pBdr>
        <w:ind w:firstLine="720"/>
        <w:jc w:val="both"/>
        <w:rPr>
          <w:rFonts w:ascii="Arial" w:hAnsi="Arial" w:cs="Arial"/>
          <w:b/>
          <w:sz w:val="22"/>
          <w:szCs w:val="22"/>
        </w:rPr>
      </w:pPr>
      <w:r w:rsidRPr="001D234E">
        <w:rPr>
          <w:rFonts w:ascii="Arial" w:hAnsi="Arial" w:cs="Arial"/>
          <w:b/>
          <w:sz w:val="22"/>
          <w:szCs w:val="22"/>
        </w:rPr>
        <w:t>Swyddfeydd Dinesig, Stryd yr Angel, Pen-y-bont ar Ogwr CF31 4WB</w:t>
      </w:r>
    </w:p>
    <w:p w:rsidR="00270BDC" w:rsidRPr="001D234E" w:rsidRDefault="00270BDC" w:rsidP="00745BED">
      <w:pPr>
        <w:pBdr>
          <w:top w:val="double" w:sz="12" w:space="0" w:color="auto"/>
          <w:left w:val="double" w:sz="12" w:space="4" w:color="auto"/>
          <w:bottom w:val="double" w:sz="12" w:space="1" w:color="auto"/>
          <w:right w:val="double" w:sz="12" w:space="4" w:color="auto"/>
        </w:pBdr>
        <w:ind w:firstLine="720"/>
        <w:jc w:val="both"/>
        <w:rPr>
          <w:rFonts w:ascii="Arial" w:hAnsi="Arial" w:cs="Arial"/>
          <w:sz w:val="22"/>
          <w:szCs w:val="22"/>
        </w:rPr>
      </w:pPr>
    </w:p>
    <w:p w:rsidR="00270BDC" w:rsidRPr="001D234E" w:rsidRDefault="00270BDC" w:rsidP="00745BED">
      <w:pPr>
        <w:pBdr>
          <w:top w:val="double" w:sz="12" w:space="0"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Ffôn:    </w:t>
      </w:r>
      <w:r w:rsidRPr="001D234E">
        <w:rPr>
          <w:rFonts w:ascii="Arial" w:hAnsi="Arial" w:cs="Arial"/>
          <w:sz w:val="22"/>
          <w:szCs w:val="22"/>
        </w:rPr>
        <w:tab/>
        <w:t xml:space="preserve">01656 </w:t>
      </w:r>
    </w:p>
    <w:p w:rsidR="00270BDC" w:rsidRPr="001D234E" w:rsidRDefault="00270BDC" w:rsidP="00745BED">
      <w:pPr>
        <w:pBdr>
          <w:top w:val="double" w:sz="12" w:space="0" w:color="auto"/>
          <w:left w:val="double" w:sz="12" w:space="4" w:color="auto"/>
          <w:bottom w:val="double" w:sz="12" w:space="1" w:color="auto"/>
          <w:right w:val="double" w:sz="12" w:space="4" w:color="auto"/>
        </w:pBdr>
        <w:jc w:val="both"/>
        <w:rPr>
          <w:rFonts w:ascii="Arial" w:hAnsi="Arial" w:cs="Arial"/>
          <w:sz w:val="22"/>
          <w:szCs w:val="22"/>
        </w:rPr>
      </w:pPr>
    </w:p>
    <w:p w:rsidR="00270BDC" w:rsidRPr="001D234E" w:rsidRDefault="00270BDC" w:rsidP="00745BED">
      <w:pPr>
        <w:pBdr>
          <w:top w:val="double" w:sz="12" w:space="0" w:color="auto"/>
          <w:left w:val="double" w:sz="12" w:space="4" w:color="auto"/>
          <w:bottom w:val="double" w:sz="12" w:space="1" w:color="auto"/>
          <w:right w:val="double" w:sz="12" w:space="4" w:color="auto"/>
        </w:pBdr>
        <w:jc w:val="both"/>
        <w:rPr>
          <w:rFonts w:ascii="Arial" w:hAnsi="Arial" w:cs="Arial"/>
          <w:sz w:val="22"/>
          <w:szCs w:val="22"/>
        </w:rPr>
      </w:pPr>
      <w:r w:rsidRPr="001D234E">
        <w:rPr>
          <w:rFonts w:ascii="Arial" w:hAnsi="Arial" w:cs="Arial"/>
          <w:sz w:val="22"/>
          <w:szCs w:val="22"/>
        </w:rPr>
        <w:t xml:space="preserve">E-bost:   </w:t>
      </w:r>
      <w:r w:rsidRPr="001D234E">
        <w:rPr>
          <w:rFonts w:ascii="Arial" w:hAnsi="Arial" w:cs="Arial"/>
          <w:sz w:val="22"/>
          <w:szCs w:val="22"/>
        </w:rPr>
        <w:tab/>
      </w:r>
    </w:p>
    <w:p w:rsidR="00270BDC" w:rsidRPr="001D234E" w:rsidRDefault="00270BDC" w:rsidP="00745BED">
      <w:pPr>
        <w:jc w:val="both"/>
        <w:rPr>
          <w:rFonts w:ascii="Arial" w:hAnsi="Arial" w:cs="Arial"/>
          <w:sz w:val="22"/>
          <w:szCs w:val="22"/>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cs="Arial"/>
          <w:sz w:val="22"/>
          <w:szCs w:val="22"/>
        </w:rPr>
      </w:pPr>
      <w:r w:rsidRPr="001D234E">
        <w:rPr>
          <w:rFonts w:ascii="Arial" w:hAnsi="Arial"/>
          <w:b/>
        </w:rPr>
        <w:t>IECHYD</w:t>
      </w:r>
      <w:r w:rsidRPr="001D234E">
        <w:rPr>
          <w:rFonts w:ascii="Arial" w:hAnsi="Arial" w:cs="Arial"/>
          <w:sz w:val="22"/>
          <w:szCs w:val="22"/>
        </w:rPr>
        <w:t>(gan gynnwys unrhyw anghenion arbennig a allai fod gan blentyn anabl)</w:t>
      </w:r>
    </w:p>
    <w:tbl>
      <w:tblPr>
        <w:tblStyle w:val="TableGrid"/>
        <w:tblW w:w="8928" w:type="dxa"/>
        <w:tblLook w:val="01E0" w:firstRow="1" w:lastRow="1" w:firstColumn="1" w:lastColumn="1" w:noHBand="0" w:noVBand="0"/>
        <w:tblCaption w:val="IECHYD"/>
        <w:tblDescription w:val="(gan gynnwys unrhyw anghenion arbennig a allai fod gan blentyn anabl)"/>
      </w:tblPr>
      <w:tblGrid>
        <w:gridCol w:w="3348"/>
        <w:gridCol w:w="5580"/>
      </w:tblGrid>
      <w:tr w:rsidR="00270BDC" w:rsidRPr="001D234E" w:rsidTr="003F7F61">
        <w:trPr>
          <w:tblHeader/>
        </w:trPr>
        <w:tc>
          <w:tcPr>
            <w:tcW w:w="3348" w:type="dxa"/>
          </w:tcPr>
          <w:p w:rsidR="00270BDC" w:rsidRPr="00456245" w:rsidRDefault="00270BDC" w:rsidP="008604BF">
            <w:pPr>
              <w:rPr>
                <w:rFonts w:ascii="Arial" w:hAnsi="Arial" w:cs="Arial"/>
                <w:b/>
                <w:sz w:val="22"/>
                <w:szCs w:val="22"/>
              </w:rPr>
            </w:pPr>
            <w:r w:rsidRPr="00456245">
              <w:rPr>
                <w:rFonts w:ascii="Arial" w:hAnsi="Arial" w:cs="Arial"/>
                <w:b/>
                <w:sz w:val="22"/>
                <w:szCs w:val="22"/>
              </w:rPr>
              <w:t>Anghenion Cymorth y Plentyn a'r Gwarcheidwad Arbennig</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456245" w:rsidRDefault="00270BDC" w:rsidP="008604BF">
            <w:pPr>
              <w:rPr>
                <w:rFonts w:ascii="Arial" w:hAnsi="Arial" w:cs="Arial"/>
                <w:b/>
                <w:sz w:val="22"/>
                <w:szCs w:val="22"/>
              </w:rPr>
            </w:pPr>
            <w:r w:rsidRPr="00456245">
              <w:rPr>
                <w:rFonts w:ascii="Arial" w:hAnsi="Arial" w:cs="Arial"/>
                <w:b/>
                <w:sz w:val="22"/>
                <w:szCs w:val="22"/>
              </w:rPr>
              <w:t>Gwasanaethau i'w Darparu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456245" w:rsidRDefault="00270BDC" w:rsidP="008604BF">
            <w:pPr>
              <w:rPr>
                <w:rFonts w:ascii="Arial" w:hAnsi="Arial" w:cs="Arial"/>
                <w:b/>
                <w:sz w:val="22"/>
                <w:szCs w:val="22"/>
              </w:rPr>
            </w:pPr>
            <w:r w:rsidRPr="00456245">
              <w:rPr>
                <w:rFonts w:ascii="Arial" w:hAnsi="Arial" w:cs="Arial"/>
                <w:b/>
                <w:sz w:val="22"/>
                <w:szCs w:val="22"/>
              </w:rPr>
              <w:t>Y Sawl/Yr Asiantaeth sy'n gyfrifol</w:t>
            </w:r>
          </w:p>
          <w:p w:rsidR="00270BDC" w:rsidRPr="00456245" w:rsidRDefault="00270BDC" w:rsidP="008604BF">
            <w:pPr>
              <w:rPr>
                <w:rFonts w:ascii="Arial" w:hAnsi="Arial" w:cs="Arial"/>
                <w:sz w:val="22"/>
                <w:szCs w:val="22"/>
              </w:rPr>
            </w:pPr>
            <w:r w:rsidRPr="00456245">
              <w:rPr>
                <w:rFonts w:ascii="Arial" w:hAnsi="Arial" w:cs="Arial"/>
                <w:sz w:val="22"/>
                <w:szCs w:val="22"/>
              </w:rPr>
              <w:t>A oes cytundeb wedi'i roi i ddarparu'r gwasanaethau angenrheidiol yn lleol?</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456245" w:rsidRDefault="00270BDC" w:rsidP="008604BF">
            <w:pPr>
              <w:rPr>
                <w:rFonts w:ascii="Arial" w:hAnsi="Arial" w:cs="Arial"/>
                <w:b/>
                <w:sz w:val="22"/>
                <w:szCs w:val="22"/>
              </w:rPr>
            </w:pPr>
            <w:r w:rsidRPr="00456245">
              <w:rPr>
                <w:rFonts w:ascii="Arial" w:hAnsi="Arial" w:cs="Arial"/>
                <w:b/>
                <w:sz w:val="22"/>
                <w:szCs w:val="22"/>
              </w:rPr>
              <w:t xml:space="preserve">Mynychder, Hyd a Dyddiad Dechrau </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456245" w:rsidRDefault="00270BDC" w:rsidP="008604BF">
            <w:pPr>
              <w:rPr>
                <w:rFonts w:ascii="Arial" w:hAnsi="Arial" w:cs="Arial"/>
                <w:b/>
                <w:sz w:val="22"/>
                <w:szCs w:val="22"/>
              </w:rPr>
            </w:pPr>
            <w:r w:rsidRPr="00456245">
              <w:rPr>
                <w:rFonts w:ascii="Arial" w:hAnsi="Arial" w:cs="Arial"/>
                <w:b/>
                <w:sz w:val="22"/>
                <w:szCs w:val="22"/>
              </w:rPr>
              <w:t>Canlyniad a Gynllunnir a Chynlluniau ar gyfer Adolygu</w:t>
            </w:r>
          </w:p>
        </w:tc>
        <w:tc>
          <w:tcPr>
            <w:tcW w:w="5580" w:type="dxa"/>
          </w:tcPr>
          <w:p w:rsidR="00270BDC" w:rsidRPr="001D234E" w:rsidRDefault="00270BDC" w:rsidP="008604BF">
            <w:pPr>
              <w:jc w:val="both"/>
              <w:rPr>
                <w:rFonts w:ascii="Arial" w:hAnsi="Arial" w:cs="Arial"/>
                <w:sz w:val="22"/>
                <w:szCs w:val="22"/>
              </w:rPr>
            </w:pPr>
          </w:p>
        </w:tc>
      </w:tr>
    </w:tbl>
    <w:p w:rsidR="00270BDC" w:rsidRPr="001D234E" w:rsidRDefault="00270BDC" w:rsidP="00745BED">
      <w:pPr>
        <w:jc w:val="both"/>
        <w:rPr>
          <w:rFonts w:ascii="Arial" w:hAnsi="Arial" w:cs="Arial"/>
          <w:sz w:val="22"/>
          <w:szCs w:val="22"/>
        </w:rPr>
      </w:pPr>
    </w:p>
    <w:p w:rsidR="00270BDC" w:rsidRPr="001D234E" w:rsidRDefault="00270BDC" w:rsidP="00745BED">
      <w:pPr>
        <w:jc w:val="both"/>
        <w:rPr>
          <w:rFonts w:ascii="Arial" w:hAnsi="Arial"/>
          <w:b/>
        </w:rPr>
      </w:pPr>
      <w:r w:rsidRPr="001D234E">
        <w:rPr>
          <w:rFonts w:ascii="Arial" w:hAnsi="Arial"/>
          <w:b/>
        </w:rPr>
        <w:t>ADDYSG</w:t>
      </w:r>
    </w:p>
    <w:tbl>
      <w:tblPr>
        <w:tblStyle w:val="TableGrid"/>
        <w:tblW w:w="8928" w:type="dxa"/>
        <w:tblLook w:val="01E0" w:firstRow="1" w:lastRow="1" w:firstColumn="1" w:lastColumn="1" w:noHBand="0" w:noVBand="0"/>
        <w:tblCaption w:val="ADDYSG"/>
      </w:tblPr>
      <w:tblGrid>
        <w:gridCol w:w="3348"/>
        <w:gridCol w:w="5580"/>
      </w:tblGrid>
      <w:tr w:rsidR="00270BDC" w:rsidRPr="001D234E" w:rsidTr="003F7F61">
        <w:trPr>
          <w:tblHeader/>
        </w:trPr>
        <w:tc>
          <w:tcPr>
            <w:tcW w:w="3348" w:type="dxa"/>
          </w:tcPr>
          <w:p w:rsidR="00270BDC" w:rsidRPr="00456245" w:rsidRDefault="00270BDC" w:rsidP="008604BF">
            <w:pPr>
              <w:rPr>
                <w:rFonts w:ascii="Arial" w:hAnsi="Arial" w:cs="Arial"/>
                <w:b/>
                <w:sz w:val="22"/>
                <w:szCs w:val="22"/>
              </w:rPr>
            </w:pPr>
            <w:r w:rsidRPr="00456245">
              <w:rPr>
                <w:rFonts w:ascii="Arial" w:hAnsi="Arial" w:cs="Arial"/>
                <w:b/>
                <w:sz w:val="22"/>
                <w:szCs w:val="22"/>
              </w:rPr>
              <w:t>Anghenion Cymorth y Plentyn a'r Gwarcheidwad Arbennig</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456245" w:rsidRDefault="00270BDC" w:rsidP="008604BF">
            <w:pPr>
              <w:rPr>
                <w:rFonts w:ascii="Arial" w:hAnsi="Arial" w:cs="Arial"/>
                <w:b/>
                <w:sz w:val="22"/>
                <w:szCs w:val="22"/>
              </w:rPr>
            </w:pPr>
            <w:r w:rsidRPr="00456245">
              <w:rPr>
                <w:rFonts w:ascii="Arial" w:hAnsi="Arial" w:cs="Arial"/>
                <w:b/>
                <w:sz w:val="22"/>
                <w:szCs w:val="22"/>
              </w:rPr>
              <w:t>Gwasanaethau i'w Darparu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456245" w:rsidRDefault="00270BDC" w:rsidP="008604BF">
            <w:pPr>
              <w:rPr>
                <w:rFonts w:ascii="Arial" w:hAnsi="Arial" w:cs="Arial"/>
                <w:b/>
                <w:sz w:val="22"/>
                <w:szCs w:val="22"/>
              </w:rPr>
            </w:pPr>
            <w:r w:rsidRPr="00456245">
              <w:rPr>
                <w:rFonts w:ascii="Arial" w:hAnsi="Arial" w:cs="Arial"/>
                <w:b/>
                <w:sz w:val="22"/>
                <w:szCs w:val="22"/>
              </w:rPr>
              <w:t>Y Sawl/Yr Asiantaeth sy'n gyfrifol</w:t>
            </w:r>
          </w:p>
          <w:p w:rsidR="00270BDC" w:rsidRPr="00456245" w:rsidRDefault="00270BDC" w:rsidP="008604BF">
            <w:pPr>
              <w:rPr>
                <w:rFonts w:ascii="Arial" w:hAnsi="Arial" w:cs="Arial"/>
                <w:sz w:val="22"/>
                <w:szCs w:val="22"/>
              </w:rPr>
            </w:pPr>
            <w:r w:rsidRPr="00456245">
              <w:rPr>
                <w:rFonts w:ascii="Arial" w:hAnsi="Arial" w:cs="Arial"/>
                <w:sz w:val="22"/>
                <w:szCs w:val="22"/>
              </w:rPr>
              <w:t>A yw'r Adran Addysg leol wedi cytuno i ddarparu'r gwasanaethau angenrheidiol?</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456245" w:rsidRDefault="00270BDC" w:rsidP="008604BF">
            <w:pPr>
              <w:rPr>
                <w:rFonts w:ascii="Arial" w:hAnsi="Arial" w:cs="Arial"/>
                <w:b/>
                <w:sz w:val="22"/>
                <w:szCs w:val="22"/>
              </w:rPr>
            </w:pPr>
            <w:r w:rsidRPr="00456245">
              <w:rPr>
                <w:rFonts w:ascii="Arial" w:hAnsi="Arial" w:cs="Arial"/>
                <w:b/>
                <w:sz w:val="22"/>
                <w:szCs w:val="22"/>
              </w:rPr>
              <w:t>Mynychder, Hyd a Dyddiad Dechrau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456245" w:rsidRDefault="00270BDC" w:rsidP="008604BF">
            <w:pPr>
              <w:rPr>
                <w:rFonts w:ascii="Arial" w:hAnsi="Arial" w:cs="Arial"/>
                <w:b/>
                <w:sz w:val="22"/>
                <w:szCs w:val="22"/>
              </w:rPr>
            </w:pPr>
            <w:r w:rsidRPr="00456245">
              <w:rPr>
                <w:rFonts w:ascii="Arial" w:hAnsi="Arial" w:cs="Arial"/>
                <w:b/>
                <w:sz w:val="22"/>
                <w:szCs w:val="22"/>
              </w:rPr>
              <w:t>Canlyniad a Gynllunnir a Chynlluniau ar gyfer Adolygu</w:t>
            </w:r>
          </w:p>
        </w:tc>
        <w:tc>
          <w:tcPr>
            <w:tcW w:w="5580" w:type="dxa"/>
          </w:tcPr>
          <w:p w:rsidR="00270BDC" w:rsidRPr="001D234E" w:rsidRDefault="00270BDC" w:rsidP="008604BF">
            <w:pPr>
              <w:spacing w:line="276" w:lineRule="auto"/>
              <w:jc w:val="both"/>
              <w:rPr>
                <w:rFonts w:ascii="Arial" w:hAnsi="Arial" w:cs="Arial"/>
                <w:sz w:val="22"/>
                <w:szCs w:val="22"/>
              </w:rPr>
            </w:pPr>
          </w:p>
        </w:tc>
      </w:tr>
    </w:tbl>
    <w:p w:rsidR="00270BDC" w:rsidRPr="001D234E" w:rsidRDefault="00270BDC" w:rsidP="00745BED">
      <w:pPr>
        <w:jc w:val="both"/>
        <w:rPr>
          <w:rFonts w:ascii="Arial" w:hAnsi="Arial" w:cs="Arial"/>
          <w:sz w:val="22"/>
          <w:szCs w:val="22"/>
        </w:rPr>
      </w:pPr>
    </w:p>
    <w:p w:rsidR="00270BDC" w:rsidRPr="001D234E" w:rsidRDefault="00270BDC" w:rsidP="00745BED">
      <w:pPr>
        <w:jc w:val="both"/>
        <w:rPr>
          <w:rFonts w:ascii="Arial" w:hAnsi="Arial"/>
          <w:b/>
        </w:rPr>
      </w:pPr>
      <w:r w:rsidRPr="001D234E">
        <w:rPr>
          <w:rFonts w:ascii="Arial" w:hAnsi="Arial"/>
          <w:b/>
        </w:rPr>
        <w:t>DATBLYGIAD EMOSIYNOL ac YMDDYGIADOL</w:t>
      </w:r>
    </w:p>
    <w:tbl>
      <w:tblPr>
        <w:tblStyle w:val="TableGrid"/>
        <w:tblW w:w="8928" w:type="dxa"/>
        <w:tblLook w:val="01E0" w:firstRow="1" w:lastRow="1" w:firstColumn="1" w:lastColumn="1" w:noHBand="0" w:noVBand="0"/>
        <w:tblCaption w:val="DATBLYGIAD EMOSIYNOL ac YMDDYGIADOL"/>
      </w:tblPr>
      <w:tblGrid>
        <w:gridCol w:w="3348"/>
        <w:gridCol w:w="5580"/>
      </w:tblGrid>
      <w:tr w:rsidR="00270BDC" w:rsidRPr="001D234E" w:rsidTr="003F7F61">
        <w:trPr>
          <w:tblHeader/>
        </w:trPr>
        <w:tc>
          <w:tcPr>
            <w:tcW w:w="3348" w:type="dxa"/>
          </w:tcPr>
          <w:p w:rsidR="00270BDC" w:rsidRPr="00456245" w:rsidRDefault="00270BDC" w:rsidP="008604BF">
            <w:pPr>
              <w:rPr>
                <w:rFonts w:ascii="Arial" w:hAnsi="Arial" w:cs="Arial"/>
                <w:b/>
                <w:sz w:val="20"/>
                <w:szCs w:val="20"/>
              </w:rPr>
            </w:pPr>
            <w:r w:rsidRPr="00456245">
              <w:rPr>
                <w:rFonts w:ascii="Arial" w:hAnsi="Arial" w:cs="Arial"/>
                <w:b/>
                <w:sz w:val="20"/>
                <w:szCs w:val="20"/>
              </w:rPr>
              <w:t>Anghenion Cymorth y Plentyn a'r Gwarcheidwad Arbennig</w:t>
            </w:r>
          </w:p>
          <w:p w:rsidR="00270BDC" w:rsidRPr="00456245" w:rsidRDefault="00270BDC" w:rsidP="008604BF">
            <w:pPr>
              <w:rPr>
                <w:rFonts w:ascii="Arial" w:hAnsi="Arial" w:cs="Arial"/>
                <w:sz w:val="20"/>
                <w:szCs w:val="20"/>
              </w:rPr>
            </w:pPr>
            <w:r w:rsidRPr="00456245">
              <w:rPr>
                <w:rFonts w:ascii="Arial" w:hAnsi="Arial" w:cs="Arial"/>
                <w:sz w:val="20"/>
                <w:szCs w:val="20"/>
              </w:rPr>
              <w:t xml:space="preserve">Manylwch ar unrhyw angen am therapi neu gwnsela. </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456245" w:rsidRDefault="00270BDC" w:rsidP="008604BF">
            <w:pPr>
              <w:rPr>
                <w:rFonts w:ascii="Arial" w:hAnsi="Arial" w:cs="Arial"/>
                <w:b/>
                <w:sz w:val="20"/>
                <w:szCs w:val="20"/>
              </w:rPr>
            </w:pPr>
            <w:r w:rsidRPr="00456245">
              <w:rPr>
                <w:rFonts w:ascii="Arial" w:hAnsi="Arial" w:cs="Arial"/>
                <w:b/>
                <w:sz w:val="20"/>
                <w:szCs w:val="20"/>
              </w:rPr>
              <w:t>Gwasanaethau i'w Darparu</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456245" w:rsidRDefault="00270BDC" w:rsidP="008604BF">
            <w:pPr>
              <w:rPr>
                <w:rFonts w:ascii="Arial" w:hAnsi="Arial" w:cs="Arial"/>
                <w:b/>
                <w:sz w:val="20"/>
                <w:szCs w:val="20"/>
              </w:rPr>
            </w:pPr>
            <w:r w:rsidRPr="00456245">
              <w:rPr>
                <w:rFonts w:ascii="Arial" w:hAnsi="Arial" w:cs="Arial"/>
                <w:b/>
                <w:sz w:val="20"/>
                <w:szCs w:val="20"/>
              </w:rPr>
              <w:t>Y Sawl/Yr Asiantaeth sy'n gyfrifol</w:t>
            </w:r>
          </w:p>
          <w:p w:rsidR="00270BDC" w:rsidRPr="00456245" w:rsidRDefault="00270BDC" w:rsidP="008604BF">
            <w:pPr>
              <w:rPr>
                <w:rFonts w:ascii="Arial" w:hAnsi="Arial" w:cs="Arial"/>
                <w:sz w:val="20"/>
                <w:szCs w:val="20"/>
              </w:rPr>
            </w:pPr>
            <w:r w:rsidRPr="00456245">
              <w:rPr>
                <w:rFonts w:ascii="Arial" w:hAnsi="Arial" w:cs="Arial"/>
                <w:sz w:val="20"/>
                <w:szCs w:val="20"/>
              </w:rPr>
              <w:t>A oes cytundeb wedi'i roi i ddarparu'r gwasanaethau angenrheidiol yn lleol?</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Mynychder, Hyd a Dyddiad Dechrau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lastRenderedPageBreak/>
              <w:t>Canlyniad a Gynllunnir a Chynlluniau ar gyfer Adolygu</w:t>
            </w:r>
          </w:p>
        </w:tc>
        <w:tc>
          <w:tcPr>
            <w:tcW w:w="5580" w:type="dxa"/>
          </w:tcPr>
          <w:p w:rsidR="00270BDC" w:rsidRPr="001D234E" w:rsidRDefault="00270BDC" w:rsidP="008604BF">
            <w:pPr>
              <w:jc w:val="both"/>
              <w:rPr>
                <w:rFonts w:ascii="Arial" w:hAnsi="Arial" w:cs="Arial"/>
                <w:sz w:val="22"/>
                <w:szCs w:val="22"/>
              </w:rPr>
            </w:pPr>
          </w:p>
        </w:tc>
      </w:tr>
    </w:tbl>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r w:rsidRPr="001D234E">
        <w:rPr>
          <w:rFonts w:ascii="Arial" w:hAnsi="Arial"/>
          <w:b/>
        </w:rPr>
        <w:t>HUNANIAETH</w:t>
      </w:r>
    </w:p>
    <w:tbl>
      <w:tblPr>
        <w:tblStyle w:val="TableGrid"/>
        <w:tblW w:w="8928" w:type="dxa"/>
        <w:tblLook w:val="01E0" w:firstRow="1" w:lastRow="1" w:firstColumn="1" w:lastColumn="1" w:noHBand="0" w:noVBand="0"/>
        <w:tblCaption w:val="HUNANIAETH"/>
      </w:tblPr>
      <w:tblGrid>
        <w:gridCol w:w="3348"/>
        <w:gridCol w:w="5580"/>
      </w:tblGrid>
      <w:tr w:rsidR="00270BDC" w:rsidRPr="001D234E" w:rsidTr="003F7F61">
        <w:trPr>
          <w:tblHeader/>
        </w:trPr>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Anghenion Cymorth y Plentyn a'r Gwarcheidwad Arbennig</w:t>
            </w:r>
          </w:p>
        </w:tc>
        <w:tc>
          <w:tcPr>
            <w:tcW w:w="5580" w:type="dxa"/>
          </w:tcPr>
          <w:p w:rsidR="00270BDC" w:rsidRPr="001D234E" w:rsidRDefault="00270BDC" w:rsidP="008604BF">
            <w:pPr>
              <w:jc w:val="both"/>
              <w:rPr>
                <w:rFonts w:ascii="Arial" w:hAnsi="Arial" w:cs="Arial"/>
                <w:sz w:val="22"/>
                <w:szCs w:val="22"/>
              </w:rPr>
            </w:pPr>
            <w:r w:rsidRPr="001D234E">
              <w:rPr>
                <w:rFonts w:ascii="Arial" w:hAnsi="Arial" w:cs="Arial"/>
                <w:sz w:val="22"/>
                <w:szCs w:val="22"/>
              </w:rPr>
              <w:t xml:space="preserve"> </w:t>
            </w: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Gwasanaethau i'w Darparu</w:t>
            </w:r>
          </w:p>
        </w:tc>
        <w:tc>
          <w:tcPr>
            <w:tcW w:w="5580" w:type="dxa"/>
          </w:tcPr>
          <w:p w:rsidR="00270BDC" w:rsidRPr="001D234E" w:rsidRDefault="00270BDC" w:rsidP="008604BF">
            <w:pPr>
              <w:jc w:val="both"/>
              <w:rPr>
                <w:rFonts w:ascii="Arial" w:hAnsi="Arial" w:cs="Arial"/>
                <w:sz w:val="22"/>
                <w:szCs w:val="22"/>
              </w:rPr>
            </w:pPr>
            <w:r w:rsidRPr="001D234E">
              <w:rPr>
                <w:rFonts w:ascii="Arial" w:hAnsi="Arial" w:cs="Arial"/>
                <w:sz w:val="22"/>
                <w:szCs w:val="22"/>
              </w:rPr>
              <w:t xml:space="preserve">      </w:t>
            </w: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Y Sawl/Yr Asiantaeth sy'n gyfrifol</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Mynychder, Hyd a Dyddiad Dechrau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Canlyniad a Gynllunnir a Chynlluniau ar gyfer Adolygu</w:t>
            </w:r>
          </w:p>
        </w:tc>
        <w:tc>
          <w:tcPr>
            <w:tcW w:w="5580" w:type="dxa"/>
          </w:tcPr>
          <w:p w:rsidR="00270BDC" w:rsidRPr="001D234E" w:rsidRDefault="00270BDC" w:rsidP="008604BF">
            <w:pPr>
              <w:jc w:val="both"/>
              <w:rPr>
                <w:rFonts w:ascii="Arial" w:hAnsi="Arial" w:cs="Arial"/>
                <w:sz w:val="22"/>
                <w:szCs w:val="22"/>
              </w:rPr>
            </w:pPr>
          </w:p>
        </w:tc>
      </w:tr>
    </w:tbl>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r w:rsidRPr="001D234E">
        <w:rPr>
          <w:rFonts w:ascii="Arial" w:hAnsi="Arial"/>
          <w:b/>
        </w:rPr>
        <w:t>TEULU a PHERTHNASOEDD CYMDEITHASOL</w:t>
      </w:r>
    </w:p>
    <w:tbl>
      <w:tblPr>
        <w:tblStyle w:val="TableGrid"/>
        <w:tblW w:w="8928" w:type="dxa"/>
        <w:tblLook w:val="01E0" w:firstRow="1" w:lastRow="1" w:firstColumn="1" w:lastColumn="1" w:noHBand="0" w:noVBand="0"/>
        <w:tblCaption w:val="TEULU a PHERTHNASOEDD CYMDEITHASOL"/>
      </w:tblPr>
      <w:tblGrid>
        <w:gridCol w:w="3348"/>
        <w:gridCol w:w="5580"/>
      </w:tblGrid>
      <w:tr w:rsidR="00270BDC" w:rsidRPr="001D234E" w:rsidTr="003F7F61">
        <w:trPr>
          <w:tblHeader/>
        </w:trPr>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Anghenion Cymorth y Plentyn a'r Gwarcheidwaid Arbennig</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Gwasanaethau i'w Darparu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Y Sawl/Yr Asiantaeth sy'n gyfrifol</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Mynychder, Hyd a Dyddiad Dechrau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Canlyniad a Gynllunnir a Chynlluniau ar gyfer Adolygu</w:t>
            </w:r>
          </w:p>
        </w:tc>
        <w:tc>
          <w:tcPr>
            <w:tcW w:w="5580" w:type="dxa"/>
          </w:tcPr>
          <w:p w:rsidR="00270BDC" w:rsidRPr="001D234E" w:rsidRDefault="00270BDC" w:rsidP="008604BF">
            <w:pPr>
              <w:spacing w:line="276" w:lineRule="auto"/>
              <w:jc w:val="both"/>
              <w:rPr>
                <w:rFonts w:ascii="Arial" w:hAnsi="Arial" w:cs="Arial"/>
                <w:sz w:val="22"/>
                <w:szCs w:val="22"/>
              </w:rPr>
            </w:pPr>
          </w:p>
        </w:tc>
      </w:tr>
    </w:tbl>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r w:rsidRPr="001D234E">
        <w:rPr>
          <w:rFonts w:ascii="Arial" w:hAnsi="Arial"/>
          <w:b/>
        </w:rPr>
        <w:t>CYFLWYNIAD CYMDEITHASOL</w:t>
      </w:r>
    </w:p>
    <w:tbl>
      <w:tblPr>
        <w:tblStyle w:val="TableGrid"/>
        <w:tblW w:w="8928" w:type="dxa"/>
        <w:tblLook w:val="01E0" w:firstRow="1" w:lastRow="1" w:firstColumn="1" w:lastColumn="1" w:noHBand="0" w:noVBand="0"/>
        <w:tblCaption w:val="CYFLWYNIAD CYMDEITHASOL"/>
      </w:tblPr>
      <w:tblGrid>
        <w:gridCol w:w="3348"/>
        <w:gridCol w:w="5580"/>
      </w:tblGrid>
      <w:tr w:rsidR="00270BDC" w:rsidRPr="001D234E" w:rsidTr="003F7F61">
        <w:trPr>
          <w:tblHeader/>
        </w:trPr>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Anghenion Cymorth y Plentyn a'r Gwarcheidwad Arbennig</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Gwasanaethau i'w Darparu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Y Sawl/Yr Asiantaeth sy'n gyfrifol</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Mynychder, Hyd a Dyddiad Dechrau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Canlyniad a Gynllunnir a Chynlluniau ar gyfer Adolygu</w:t>
            </w:r>
          </w:p>
        </w:tc>
        <w:tc>
          <w:tcPr>
            <w:tcW w:w="5580" w:type="dxa"/>
          </w:tcPr>
          <w:p w:rsidR="00270BDC" w:rsidRPr="001D234E" w:rsidRDefault="00270BDC" w:rsidP="008604BF">
            <w:pPr>
              <w:spacing w:line="276" w:lineRule="auto"/>
              <w:jc w:val="both"/>
              <w:rPr>
                <w:rFonts w:ascii="Arial" w:hAnsi="Arial" w:cs="Arial"/>
                <w:sz w:val="22"/>
                <w:szCs w:val="22"/>
              </w:rPr>
            </w:pPr>
          </w:p>
        </w:tc>
      </w:tr>
    </w:tbl>
    <w:p w:rsidR="00270BDC" w:rsidRDefault="00270BDC"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3F7F61" w:rsidRPr="001D234E" w:rsidRDefault="003F7F61" w:rsidP="00745BED">
      <w:pPr>
        <w:jc w:val="both"/>
        <w:rPr>
          <w:rFonts w:ascii="Arial" w:hAnsi="Arial"/>
          <w:b/>
        </w:rPr>
      </w:pPr>
    </w:p>
    <w:p w:rsidR="00270BDC" w:rsidRPr="001D234E" w:rsidRDefault="00270BDC" w:rsidP="00745BED">
      <w:pPr>
        <w:jc w:val="both"/>
        <w:rPr>
          <w:rFonts w:ascii="Arial" w:hAnsi="Arial"/>
          <w:b/>
        </w:rPr>
      </w:pPr>
      <w:r w:rsidRPr="001D234E">
        <w:rPr>
          <w:rFonts w:ascii="Arial" w:hAnsi="Arial"/>
          <w:b/>
        </w:rPr>
        <w:lastRenderedPageBreak/>
        <w:t>SGILIAU HUNANOFAL</w:t>
      </w:r>
    </w:p>
    <w:tbl>
      <w:tblPr>
        <w:tblStyle w:val="TableGrid"/>
        <w:tblW w:w="8928" w:type="dxa"/>
        <w:tblLook w:val="01E0" w:firstRow="1" w:lastRow="1" w:firstColumn="1" w:lastColumn="1" w:noHBand="0" w:noVBand="0"/>
        <w:tblCaption w:val="SGILIAU HUNANOFAL"/>
      </w:tblPr>
      <w:tblGrid>
        <w:gridCol w:w="3348"/>
        <w:gridCol w:w="5580"/>
      </w:tblGrid>
      <w:tr w:rsidR="00270BDC" w:rsidRPr="001D234E" w:rsidTr="003F7F61">
        <w:trPr>
          <w:tblHeader/>
        </w:trPr>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Anghenion Cymorth y Plentyn a'r Gwarcheidwad Arbennig</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Gwasanaethau i'w Darparu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Y Sawl/Yr Asiantaeth sy'n gyfrifol</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Mynychder, Hyd a Dyddiad Dechrau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Canlyniad a Gynllunnir a Chynlluniau ar gyfer Adolygu</w:t>
            </w:r>
          </w:p>
        </w:tc>
        <w:tc>
          <w:tcPr>
            <w:tcW w:w="5580" w:type="dxa"/>
          </w:tcPr>
          <w:p w:rsidR="00270BDC" w:rsidRPr="001D234E" w:rsidRDefault="00270BDC" w:rsidP="008604BF">
            <w:pPr>
              <w:jc w:val="both"/>
              <w:rPr>
                <w:rFonts w:ascii="Arial" w:hAnsi="Arial" w:cs="Arial"/>
                <w:sz w:val="22"/>
                <w:szCs w:val="22"/>
              </w:rPr>
            </w:pPr>
          </w:p>
        </w:tc>
      </w:tr>
    </w:tbl>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r w:rsidRPr="001D234E">
        <w:rPr>
          <w:rFonts w:ascii="Arial" w:hAnsi="Arial"/>
          <w:b/>
        </w:rPr>
        <w:t xml:space="preserve">CYSWLLT: Trefniadau </w:t>
      </w:r>
      <w:r w:rsidR="00953269">
        <w:rPr>
          <w:rFonts w:ascii="Arial" w:hAnsi="Arial"/>
          <w:b/>
        </w:rPr>
        <w:t>a gynllunnir</w:t>
      </w:r>
      <w:r w:rsidRPr="001D234E">
        <w:rPr>
          <w:rFonts w:ascii="Arial" w:hAnsi="Arial"/>
          <w:b/>
        </w:rPr>
        <w:t xml:space="preserve"> ar ôl rhoi Gorchymyn Gwarcheidiaeth Arbennig.</w:t>
      </w:r>
    </w:p>
    <w:p w:rsidR="00270BDC" w:rsidRPr="001D234E" w:rsidRDefault="00270BDC" w:rsidP="00745BED">
      <w:pPr>
        <w:jc w:val="both"/>
        <w:rPr>
          <w:rFonts w:ascii="Arial" w:hAnsi="Arial"/>
          <w:b/>
        </w:rPr>
      </w:pPr>
    </w:p>
    <w:tbl>
      <w:tblPr>
        <w:tblStyle w:val="TableGrid"/>
        <w:tblW w:w="8928" w:type="dxa"/>
        <w:tblLook w:val="01E0" w:firstRow="1" w:lastRow="1" w:firstColumn="1" w:lastColumn="1" w:noHBand="0" w:noVBand="0"/>
        <w:tblCaption w:val="CYSWLLT"/>
        <w:tblDescription w:val="Trefniadau a gynllunnir ar ôl rhoi Gorchymyn Gwarcheidiaeth Arbennig."/>
      </w:tblPr>
      <w:tblGrid>
        <w:gridCol w:w="3348"/>
        <w:gridCol w:w="5580"/>
      </w:tblGrid>
      <w:tr w:rsidR="00270BDC" w:rsidRPr="001D234E" w:rsidTr="003F7F61">
        <w:trPr>
          <w:tblHeader/>
        </w:trPr>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Person: enw a pherthynas â'r plentyn</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Math</w:t>
            </w:r>
          </w:p>
          <w:p w:rsidR="00270BDC" w:rsidRPr="001D234E" w:rsidRDefault="00270BDC" w:rsidP="008604BF">
            <w:pPr>
              <w:rPr>
                <w:rFonts w:ascii="Arial" w:hAnsi="Arial" w:cs="Arial"/>
                <w:sz w:val="18"/>
                <w:szCs w:val="18"/>
              </w:rPr>
            </w:pPr>
            <w:r w:rsidRPr="001D234E">
              <w:rPr>
                <w:rFonts w:ascii="Arial" w:hAnsi="Arial" w:cs="Arial"/>
                <w:sz w:val="18"/>
                <w:szCs w:val="18"/>
              </w:rPr>
              <w:t>ee blwch llythyrau, wyneb yn wyneb</w:t>
            </w:r>
          </w:p>
        </w:tc>
        <w:tc>
          <w:tcPr>
            <w:tcW w:w="5580" w:type="dxa"/>
          </w:tcPr>
          <w:p w:rsidR="00270BDC" w:rsidRPr="001D234E" w:rsidRDefault="00270BDC" w:rsidP="008604BF">
            <w:pPr>
              <w:jc w:val="both"/>
              <w:rPr>
                <w:rFonts w:ascii="Arial" w:hAnsi="Arial"/>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Mynychder, Hyd, Lleoliad a Dyddiad Dechrau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A fydd angen goruchwylio'r cyswllt?</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p>
          <w:p w:rsidR="00270BDC" w:rsidRPr="001D234E" w:rsidRDefault="00270BDC" w:rsidP="008604BF">
            <w:pPr>
              <w:rPr>
                <w:rFonts w:ascii="Arial" w:hAnsi="Arial" w:cs="Arial"/>
                <w:b/>
                <w:sz w:val="22"/>
                <w:szCs w:val="22"/>
              </w:rPr>
            </w:pPr>
            <w:r w:rsidRPr="001D234E">
              <w:rPr>
                <w:rFonts w:ascii="Arial" w:hAnsi="Arial" w:cs="Arial"/>
                <w:b/>
                <w:sz w:val="22"/>
                <w:szCs w:val="22"/>
              </w:rPr>
              <w:t>Pwy fydd yn gwneud hyn?</w:t>
            </w:r>
          </w:p>
        </w:tc>
        <w:tc>
          <w:tcPr>
            <w:tcW w:w="5580" w:type="dxa"/>
          </w:tcPr>
          <w:p w:rsidR="00270BDC" w:rsidRPr="001D234E" w:rsidRDefault="00270BDC" w:rsidP="008604BF">
            <w:pPr>
              <w:jc w:val="both"/>
              <w:rPr>
                <w:rFonts w:ascii="Arial" w:hAnsi="Arial"/>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Pwrpas y cyswllt hwn.</w:t>
            </w:r>
          </w:p>
        </w:tc>
        <w:tc>
          <w:tcPr>
            <w:tcW w:w="5580" w:type="dxa"/>
          </w:tcPr>
          <w:p w:rsidR="00270BDC" w:rsidRPr="001D234E" w:rsidRDefault="00270BDC" w:rsidP="008604BF">
            <w:pPr>
              <w:jc w:val="both"/>
              <w:rPr>
                <w:rFonts w:ascii="Arial" w:hAnsi="Arial" w:cs="Arial"/>
                <w:sz w:val="22"/>
                <w:szCs w:val="22"/>
              </w:rPr>
            </w:pPr>
          </w:p>
        </w:tc>
      </w:tr>
    </w:tbl>
    <w:p w:rsidR="00270BDC" w:rsidRPr="001D234E" w:rsidRDefault="00270BDC" w:rsidP="00745BED">
      <w:pPr>
        <w:jc w:val="both"/>
        <w:rPr>
          <w:rFonts w:ascii="Arial" w:hAnsi="Arial" w:cs="Arial"/>
          <w:sz w:val="18"/>
          <w:szCs w:val="18"/>
        </w:rPr>
      </w:pPr>
    </w:p>
    <w:p w:rsidR="00270BDC" w:rsidRPr="001D234E" w:rsidRDefault="00270BDC" w:rsidP="00745BED">
      <w:pPr>
        <w:jc w:val="both"/>
        <w:rPr>
          <w:rFonts w:ascii="Arial" w:hAnsi="Arial" w:cs="Arial"/>
          <w:sz w:val="18"/>
          <w:szCs w:val="18"/>
        </w:rPr>
      </w:pPr>
    </w:p>
    <w:tbl>
      <w:tblPr>
        <w:tblStyle w:val="TableGrid"/>
        <w:tblW w:w="8928" w:type="dxa"/>
        <w:tblLook w:val="01E0" w:firstRow="1" w:lastRow="1" w:firstColumn="1" w:lastColumn="1" w:noHBand="0" w:noVBand="0"/>
        <w:tblCaption w:val="CYSWLLT"/>
        <w:tblDescription w:val=" Trefniadau a gynllunnir ar ôl rhoi Gorchymyn Gwarcheidiaeth Arbennig."/>
      </w:tblPr>
      <w:tblGrid>
        <w:gridCol w:w="3348"/>
        <w:gridCol w:w="5580"/>
      </w:tblGrid>
      <w:tr w:rsidR="00270BDC" w:rsidRPr="001D234E" w:rsidTr="003F7F61">
        <w:trPr>
          <w:tblHeader/>
        </w:trPr>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Person: enw a pherthynas â'r plentyn</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Math</w:t>
            </w:r>
          </w:p>
          <w:p w:rsidR="00270BDC" w:rsidRPr="001D234E" w:rsidRDefault="00270BDC" w:rsidP="008604BF">
            <w:pPr>
              <w:rPr>
                <w:rFonts w:ascii="Arial" w:hAnsi="Arial" w:cs="Arial"/>
                <w:sz w:val="18"/>
                <w:szCs w:val="18"/>
              </w:rPr>
            </w:pPr>
            <w:r w:rsidRPr="001D234E">
              <w:rPr>
                <w:rFonts w:ascii="Arial" w:hAnsi="Arial" w:cs="Arial"/>
                <w:sz w:val="18"/>
                <w:szCs w:val="18"/>
              </w:rPr>
              <w:t>ee blwch llythyrau, wyneb yn wyneb</w:t>
            </w:r>
          </w:p>
        </w:tc>
        <w:tc>
          <w:tcPr>
            <w:tcW w:w="5580" w:type="dxa"/>
          </w:tcPr>
          <w:p w:rsidR="00270BDC" w:rsidRPr="001D234E" w:rsidRDefault="00270BDC" w:rsidP="008604BF">
            <w:pPr>
              <w:jc w:val="both"/>
              <w:rPr>
                <w:rFonts w:ascii="Arial" w:hAnsi="Arial"/>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Mynychder, Hyd, Lleoliad a Dyddiad Dechrau</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A fydd angen goruchwylio'r cyswllt?</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p>
          <w:p w:rsidR="00270BDC" w:rsidRPr="001D234E" w:rsidRDefault="00270BDC" w:rsidP="008604BF">
            <w:pPr>
              <w:rPr>
                <w:rFonts w:ascii="Arial" w:hAnsi="Arial" w:cs="Arial"/>
                <w:b/>
                <w:sz w:val="22"/>
                <w:szCs w:val="22"/>
              </w:rPr>
            </w:pPr>
            <w:r w:rsidRPr="001D234E">
              <w:rPr>
                <w:rFonts w:ascii="Arial" w:hAnsi="Arial" w:cs="Arial"/>
                <w:b/>
                <w:sz w:val="22"/>
                <w:szCs w:val="22"/>
              </w:rPr>
              <w:t>Pwy fydd yn gwneud hyn?</w:t>
            </w:r>
          </w:p>
        </w:tc>
        <w:tc>
          <w:tcPr>
            <w:tcW w:w="5580" w:type="dxa"/>
          </w:tcPr>
          <w:p w:rsidR="00270BDC" w:rsidRPr="001D234E" w:rsidRDefault="00270BDC" w:rsidP="008604BF">
            <w:pPr>
              <w:jc w:val="both"/>
              <w:rPr>
                <w:rFonts w:ascii="Arial" w:hAnsi="Arial"/>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Pwrpas y cyswllt hwn.</w:t>
            </w:r>
          </w:p>
        </w:tc>
        <w:tc>
          <w:tcPr>
            <w:tcW w:w="5580" w:type="dxa"/>
          </w:tcPr>
          <w:p w:rsidR="00270BDC" w:rsidRPr="001D234E" w:rsidRDefault="00270BDC" w:rsidP="008604BF">
            <w:pPr>
              <w:jc w:val="both"/>
              <w:rPr>
                <w:rFonts w:ascii="Arial" w:hAnsi="Arial" w:cs="Arial"/>
                <w:sz w:val="22"/>
                <w:szCs w:val="22"/>
              </w:rPr>
            </w:pPr>
          </w:p>
        </w:tc>
      </w:tr>
    </w:tbl>
    <w:p w:rsidR="00270BDC" w:rsidRDefault="00270BDC" w:rsidP="00745BED">
      <w:pPr>
        <w:jc w:val="both"/>
        <w:rPr>
          <w:rFonts w:ascii="Arial" w:hAnsi="Arial"/>
          <w:b/>
        </w:rPr>
      </w:pPr>
    </w:p>
    <w:p w:rsidR="003F7F61" w:rsidRDefault="003F7F61" w:rsidP="00745BED">
      <w:pPr>
        <w:jc w:val="both"/>
        <w:rPr>
          <w:rFonts w:ascii="Arial" w:hAnsi="Arial"/>
          <w:b/>
        </w:rPr>
      </w:pPr>
    </w:p>
    <w:p w:rsidR="003F7F61" w:rsidRDefault="003F7F61" w:rsidP="00745BED">
      <w:pPr>
        <w:jc w:val="both"/>
        <w:rPr>
          <w:rFonts w:ascii="Arial" w:hAnsi="Arial"/>
          <w:b/>
        </w:rPr>
      </w:pPr>
    </w:p>
    <w:p w:rsidR="003F7F61" w:rsidRDefault="003F7F61" w:rsidP="00745BED">
      <w:pPr>
        <w:jc w:val="both"/>
        <w:rPr>
          <w:rFonts w:ascii="Arial" w:hAnsi="Arial"/>
          <w:b/>
        </w:rPr>
      </w:pPr>
    </w:p>
    <w:p w:rsidR="003F7F61" w:rsidRPr="001D234E" w:rsidRDefault="003F7F61" w:rsidP="00745BED">
      <w:pPr>
        <w:jc w:val="both"/>
        <w:rPr>
          <w:rFonts w:ascii="Arial" w:hAnsi="Arial"/>
          <w:b/>
        </w:rPr>
      </w:pPr>
    </w:p>
    <w:p w:rsidR="00270BDC" w:rsidRPr="001D234E" w:rsidRDefault="00270BDC" w:rsidP="00745BED">
      <w:pPr>
        <w:jc w:val="both"/>
        <w:rPr>
          <w:rFonts w:ascii="Arial" w:hAnsi="Arial" w:cs="Arial"/>
          <w:sz w:val="18"/>
          <w:szCs w:val="18"/>
        </w:rPr>
      </w:pPr>
      <w:r w:rsidRPr="001D234E">
        <w:rPr>
          <w:rFonts w:ascii="Arial" w:hAnsi="Arial"/>
          <w:b/>
        </w:rPr>
        <w:lastRenderedPageBreak/>
        <w:t xml:space="preserve">TREFNIADAU CYMORTH: </w:t>
      </w:r>
      <w:r w:rsidRPr="001D234E">
        <w:rPr>
          <w:rFonts w:ascii="Arial" w:hAnsi="Arial"/>
          <w:b/>
        </w:rPr>
        <w:tab/>
      </w:r>
      <w:r w:rsidRPr="001D234E">
        <w:rPr>
          <w:rFonts w:ascii="Arial" w:hAnsi="Arial" w:cs="Arial"/>
          <w:sz w:val="18"/>
          <w:szCs w:val="18"/>
        </w:rPr>
        <w:t xml:space="preserve">manylwch ar hyn mewn perthynas â phob trefniant cyswllt os </w:t>
      </w:r>
    </w:p>
    <w:p w:rsidR="00270BDC" w:rsidRPr="001D234E" w:rsidRDefault="00270BDC" w:rsidP="00745BED">
      <w:pPr>
        <w:ind w:left="3600" w:firstLine="720"/>
        <w:jc w:val="both"/>
        <w:rPr>
          <w:rFonts w:ascii="Arial" w:hAnsi="Arial" w:cs="Arial"/>
          <w:sz w:val="18"/>
          <w:szCs w:val="18"/>
        </w:rPr>
      </w:pPr>
      <w:r w:rsidRPr="001D234E">
        <w:rPr>
          <w:rFonts w:ascii="Arial" w:hAnsi="Arial" w:cs="Arial"/>
          <w:sz w:val="18"/>
          <w:szCs w:val="18"/>
        </w:rPr>
        <w:t>oes angen</w:t>
      </w:r>
    </w:p>
    <w:tbl>
      <w:tblPr>
        <w:tblStyle w:val="TableGrid"/>
        <w:tblW w:w="8928" w:type="dxa"/>
        <w:tblLook w:val="01E0" w:firstRow="1" w:lastRow="1" w:firstColumn="1" w:lastColumn="1" w:noHBand="0" w:noVBand="0"/>
        <w:tblCaption w:val="TREFNIADAU CYMORTH"/>
        <w:tblDescription w:val="manylwch ar hyn mewn perthynas â phob trefniant cyswllt os "/>
      </w:tblPr>
      <w:tblGrid>
        <w:gridCol w:w="3348"/>
        <w:gridCol w:w="5580"/>
      </w:tblGrid>
      <w:tr w:rsidR="00270BDC" w:rsidRPr="001D234E" w:rsidTr="003F7F61">
        <w:trPr>
          <w:tblHeader/>
        </w:trPr>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Anghenion Cymorth y Plentyn a'r Gwarcheidwad Arbennig</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Gwasanaethau i'w Darparu</w:t>
            </w:r>
          </w:p>
          <w:p w:rsidR="00270BDC" w:rsidRPr="001D234E" w:rsidRDefault="00270BDC" w:rsidP="008604BF">
            <w:pPr>
              <w:rPr>
                <w:rFonts w:ascii="Arial" w:hAnsi="Arial" w:cs="Arial"/>
                <w:b/>
                <w:sz w:val="22"/>
                <w:szCs w:val="22"/>
              </w:rPr>
            </w:pP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Y Sawl/Yr Asiantaeth sy'n gyfrifol</w:t>
            </w:r>
          </w:p>
          <w:p w:rsidR="00270BDC" w:rsidRPr="001D234E" w:rsidRDefault="00270BDC" w:rsidP="008604BF">
            <w:pPr>
              <w:rPr>
                <w:rFonts w:ascii="Arial" w:hAnsi="Arial" w:cs="Arial"/>
                <w:sz w:val="18"/>
                <w:szCs w:val="18"/>
              </w:rPr>
            </w:pP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Cynlluniau i Adolygu</w:t>
            </w:r>
          </w:p>
          <w:p w:rsidR="00270BDC" w:rsidRPr="001D234E" w:rsidRDefault="00270BDC" w:rsidP="008604BF">
            <w:pPr>
              <w:rPr>
                <w:rFonts w:ascii="Arial" w:hAnsi="Arial" w:cs="Arial"/>
                <w:sz w:val="18"/>
                <w:szCs w:val="18"/>
              </w:rPr>
            </w:pPr>
            <w:r w:rsidRPr="001D234E">
              <w:rPr>
                <w:rFonts w:ascii="Arial" w:hAnsi="Arial" w:cs="Arial"/>
                <w:sz w:val="18"/>
                <w:szCs w:val="18"/>
              </w:rPr>
              <w:t>A oes cytundeb cyswllt ysgrifenedig?  Sut y bydd hyn yn cael ei adolygu?</w:t>
            </w:r>
          </w:p>
        </w:tc>
        <w:tc>
          <w:tcPr>
            <w:tcW w:w="5580" w:type="dxa"/>
          </w:tcPr>
          <w:p w:rsidR="00270BDC" w:rsidRPr="001D234E" w:rsidRDefault="00270BDC" w:rsidP="008604BF">
            <w:pPr>
              <w:jc w:val="both"/>
              <w:rPr>
                <w:rFonts w:ascii="Arial" w:hAnsi="Arial" w:cs="Arial"/>
                <w:sz w:val="22"/>
                <w:szCs w:val="22"/>
              </w:rPr>
            </w:pPr>
          </w:p>
        </w:tc>
      </w:tr>
    </w:tbl>
    <w:p w:rsidR="00270BDC" w:rsidRPr="001D234E" w:rsidRDefault="00270BDC" w:rsidP="00745BED">
      <w:pPr>
        <w:jc w:val="both"/>
        <w:rPr>
          <w:rFonts w:ascii="Arial" w:hAnsi="Arial"/>
          <w:b/>
        </w:rPr>
      </w:pPr>
    </w:p>
    <w:p w:rsidR="00270BDC" w:rsidRPr="001D234E" w:rsidRDefault="00270BDC" w:rsidP="00745BED">
      <w:pPr>
        <w:jc w:val="both"/>
        <w:rPr>
          <w:rFonts w:ascii="Arial" w:hAnsi="Arial" w:cs="Arial"/>
          <w:sz w:val="18"/>
          <w:szCs w:val="18"/>
        </w:rPr>
      </w:pPr>
      <w:r w:rsidRPr="001D234E">
        <w:rPr>
          <w:rFonts w:ascii="Arial" w:hAnsi="Arial" w:cs="Arial"/>
          <w:sz w:val="18"/>
          <w:szCs w:val="18"/>
        </w:rPr>
        <w:t>Ychwanegwch aelodau pellach o'r teulu yn ôl yr angen.</w:t>
      </w: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p>
    <w:p w:rsidR="00270BDC" w:rsidRPr="001D234E" w:rsidRDefault="00270BDC" w:rsidP="00745BED">
      <w:pPr>
        <w:jc w:val="both"/>
        <w:rPr>
          <w:rFonts w:ascii="Arial" w:hAnsi="Arial"/>
          <w:b/>
        </w:rPr>
      </w:pPr>
      <w:r w:rsidRPr="001D234E">
        <w:rPr>
          <w:rFonts w:ascii="Arial" w:hAnsi="Arial"/>
          <w:b/>
        </w:rPr>
        <w:t>ARIANNOL ac YMARFEROL</w:t>
      </w:r>
    </w:p>
    <w:tbl>
      <w:tblPr>
        <w:tblStyle w:val="TableGrid"/>
        <w:tblW w:w="8928" w:type="dxa"/>
        <w:tblLook w:val="01E0" w:firstRow="1" w:lastRow="1" w:firstColumn="1" w:lastColumn="1" w:noHBand="0" w:noVBand="0"/>
        <w:tblCaption w:val="ARIANNOL ac YMARFEROL"/>
      </w:tblPr>
      <w:tblGrid>
        <w:gridCol w:w="3348"/>
        <w:gridCol w:w="5580"/>
      </w:tblGrid>
      <w:tr w:rsidR="00270BDC" w:rsidRPr="001D234E" w:rsidTr="003F7F61">
        <w:trPr>
          <w:tblHeader/>
        </w:trPr>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Anghenion Cymorth y Plentyn a'r Gwarcheidwad Arbennig</w:t>
            </w:r>
          </w:p>
          <w:p w:rsidR="00270BDC" w:rsidRPr="001D234E" w:rsidRDefault="00270BDC" w:rsidP="008604BF">
            <w:pPr>
              <w:rPr>
                <w:rFonts w:ascii="Arial" w:hAnsi="Arial" w:cs="Arial"/>
                <w:sz w:val="18"/>
                <w:szCs w:val="18"/>
              </w:rPr>
            </w:pPr>
            <w:r w:rsidRPr="001D234E">
              <w:rPr>
                <w:rFonts w:ascii="Arial" w:hAnsi="Arial" w:cs="Arial"/>
                <w:sz w:val="18"/>
                <w:szCs w:val="18"/>
              </w:rPr>
              <w:t>(ee. i gyrraedd sesiynau cyswllt, i ariannu sesiynau therapi, ac ati)</w:t>
            </w:r>
          </w:p>
        </w:tc>
        <w:tc>
          <w:tcPr>
            <w:tcW w:w="5580"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jc w:val="both"/>
              <w:rPr>
                <w:rFonts w:ascii="Arial" w:hAnsi="Arial" w:cs="Arial"/>
                <w:b/>
                <w:sz w:val="22"/>
                <w:szCs w:val="22"/>
              </w:rPr>
            </w:pPr>
            <w:r w:rsidRPr="001D234E">
              <w:rPr>
                <w:rFonts w:ascii="Arial" w:hAnsi="Arial" w:cs="Arial"/>
                <w:b/>
                <w:sz w:val="22"/>
                <w:szCs w:val="22"/>
              </w:rPr>
              <w:t>Gwasanaethau i'w Darparu</w:t>
            </w:r>
          </w:p>
          <w:p w:rsidR="00270BDC" w:rsidRPr="001D234E" w:rsidRDefault="00270BDC" w:rsidP="008604BF">
            <w:pPr>
              <w:rPr>
                <w:rFonts w:ascii="Arial" w:hAnsi="Arial" w:cs="Arial"/>
                <w:sz w:val="18"/>
                <w:szCs w:val="18"/>
              </w:rPr>
            </w:pPr>
            <w:r w:rsidRPr="001D234E">
              <w:rPr>
                <w:rFonts w:ascii="Arial" w:hAnsi="Arial" w:cs="Arial"/>
                <w:sz w:val="18"/>
                <w:szCs w:val="18"/>
              </w:rPr>
              <w:t>gallai'r rhain gynnwys:</w:t>
            </w:r>
          </w:p>
          <w:p w:rsidR="00270BDC" w:rsidRPr="001D234E" w:rsidRDefault="00270BDC" w:rsidP="008604BF">
            <w:pPr>
              <w:numPr>
                <w:ilvl w:val="0"/>
                <w:numId w:val="44"/>
              </w:numPr>
              <w:rPr>
                <w:rFonts w:ascii="Arial" w:hAnsi="Arial" w:cs="Arial"/>
                <w:sz w:val="18"/>
                <w:szCs w:val="18"/>
              </w:rPr>
            </w:pPr>
            <w:r w:rsidRPr="001D234E">
              <w:rPr>
                <w:rFonts w:ascii="Arial" w:hAnsi="Arial" w:cs="Arial"/>
                <w:sz w:val="18"/>
                <w:szCs w:val="18"/>
              </w:rPr>
              <w:t>cyfandaliad unigol</w:t>
            </w:r>
          </w:p>
          <w:p w:rsidR="00270BDC" w:rsidRPr="001D234E" w:rsidRDefault="00270BDC" w:rsidP="008604BF">
            <w:pPr>
              <w:numPr>
                <w:ilvl w:val="0"/>
                <w:numId w:val="44"/>
              </w:numPr>
              <w:rPr>
                <w:rFonts w:ascii="Arial" w:hAnsi="Arial" w:cs="Arial"/>
                <w:sz w:val="18"/>
                <w:szCs w:val="18"/>
              </w:rPr>
            </w:pPr>
            <w:r w:rsidRPr="001D234E">
              <w:rPr>
                <w:rFonts w:ascii="Arial" w:hAnsi="Arial" w:cs="Arial"/>
                <w:sz w:val="18"/>
                <w:szCs w:val="18"/>
              </w:rPr>
              <w:t>cyfres o gyfandaliadau</w:t>
            </w:r>
          </w:p>
          <w:p w:rsidR="00270BDC" w:rsidRPr="001D234E" w:rsidRDefault="00270BDC" w:rsidP="008604BF">
            <w:pPr>
              <w:numPr>
                <w:ilvl w:val="0"/>
                <w:numId w:val="44"/>
              </w:numPr>
              <w:rPr>
                <w:rFonts w:ascii="Arial" w:hAnsi="Arial" w:cs="Arial"/>
                <w:sz w:val="18"/>
                <w:szCs w:val="18"/>
              </w:rPr>
            </w:pPr>
            <w:r w:rsidRPr="001D234E">
              <w:rPr>
                <w:rFonts w:ascii="Arial" w:hAnsi="Arial" w:cs="Arial"/>
                <w:sz w:val="18"/>
                <w:szCs w:val="18"/>
              </w:rPr>
              <w:t>taliad parhaus rheolaidd neu addasiadau i'r cartref</w:t>
            </w:r>
          </w:p>
        </w:tc>
        <w:tc>
          <w:tcPr>
            <w:tcW w:w="5580" w:type="dxa"/>
          </w:tcPr>
          <w:p w:rsidR="00270BDC" w:rsidRPr="001D234E" w:rsidRDefault="00270BDC" w:rsidP="008604BF">
            <w:pPr>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Y Sawl/Yr Asiantaeth sy'n gyfrifol</w:t>
            </w:r>
          </w:p>
          <w:p w:rsidR="00270BDC" w:rsidRPr="001D234E" w:rsidRDefault="00270BDC" w:rsidP="008604BF">
            <w:pPr>
              <w:rPr>
                <w:rFonts w:ascii="Arial" w:hAnsi="Arial" w:cs="Arial"/>
                <w:sz w:val="18"/>
                <w:szCs w:val="18"/>
              </w:rPr>
            </w:pPr>
            <w:r w:rsidRPr="001D234E">
              <w:rPr>
                <w:rFonts w:ascii="Arial" w:hAnsi="Arial" w:cs="Arial"/>
                <w:sz w:val="18"/>
                <w:szCs w:val="18"/>
              </w:rPr>
              <w:t>A oes cytundeb wedi'i roi i ddarparu'r gwasanaethau angenrheidiol yn lleol?</w:t>
            </w:r>
          </w:p>
        </w:tc>
        <w:tc>
          <w:tcPr>
            <w:tcW w:w="5580" w:type="dxa"/>
          </w:tcPr>
          <w:p w:rsidR="00270BDC" w:rsidRPr="001D234E" w:rsidRDefault="00270BDC" w:rsidP="008604BF">
            <w:pPr>
              <w:jc w:val="both"/>
              <w:rPr>
                <w:rFonts w:ascii="Arial" w:hAnsi="Arial" w:cs="Arial"/>
                <w:sz w:val="22"/>
                <w:szCs w:val="22"/>
              </w:rPr>
            </w:pPr>
            <w:r w:rsidRPr="001D234E">
              <w:rPr>
                <w:rFonts w:ascii="Arial" w:hAnsi="Arial" w:cs="Arial"/>
                <w:sz w:val="22"/>
                <w:szCs w:val="22"/>
              </w:rPr>
              <w:t xml:space="preserve"> </w:t>
            </w: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Mynychder, Hyd a Dyddiad Dechrau</w:t>
            </w:r>
          </w:p>
        </w:tc>
        <w:tc>
          <w:tcPr>
            <w:tcW w:w="5580" w:type="dxa"/>
          </w:tcPr>
          <w:p w:rsidR="00270BDC" w:rsidRPr="001D234E" w:rsidRDefault="00270BDC" w:rsidP="008604BF">
            <w:pPr>
              <w:jc w:val="both"/>
              <w:rPr>
                <w:rFonts w:ascii="Arial" w:hAnsi="Arial" w:cs="Arial"/>
                <w:sz w:val="22"/>
                <w:szCs w:val="22"/>
              </w:rPr>
            </w:pPr>
            <w:r w:rsidRPr="001D234E">
              <w:rPr>
                <w:rFonts w:ascii="Arial" w:hAnsi="Arial" w:cs="Arial"/>
                <w:sz w:val="22"/>
                <w:szCs w:val="22"/>
              </w:rPr>
              <w:t xml:space="preserve"> </w:t>
            </w:r>
          </w:p>
        </w:tc>
      </w:tr>
      <w:tr w:rsidR="00270BDC" w:rsidRPr="001D234E" w:rsidTr="003F7F61">
        <w:tc>
          <w:tcPr>
            <w:tcW w:w="3348" w:type="dxa"/>
          </w:tcPr>
          <w:p w:rsidR="00270BDC" w:rsidRPr="001D234E" w:rsidRDefault="00270BDC" w:rsidP="008604BF">
            <w:pPr>
              <w:rPr>
                <w:rFonts w:ascii="Arial" w:hAnsi="Arial" w:cs="Arial"/>
                <w:b/>
                <w:sz w:val="22"/>
                <w:szCs w:val="22"/>
              </w:rPr>
            </w:pPr>
            <w:r w:rsidRPr="001D234E">
              <w:rPr>
                <w:rFonts w:ascii="Arial" w:hAnsi="Arial" w:cs="Arial"/>
                <w:b/>
                <w:sz w:val="22"/>
                <w:szCs w:val="22"/>
              </w:rPr>
              <w:t>Canlyniad a Gynllunnir a Chynlluniau ar gyfer Adolygu</w:t>
            </w:r>
          </w:p>
        </w:tc>
        <w:tc>
          <w:tcPr>
            <w:tcW w:w="5580" w:type="dxa"/>
          </w:tcPr>
          <w:p w:rsidR="00270BDC" w:rsidRPr="001D234E" w:rsidRDefault="00270BDC" w:rsidP="008604BF">
            <w:pPr>
              <w:spacing w:line="276" w:lineRule="auto"/>
              <w:jc w:val="both"/>
              <w:rPr>
                <w:rFonts w:ascii="Arial" w:hAnsi="Arial" w:cs="Arial"/>
                <w:sz w:val="22"/>
                <w:szCs w:val="22"/>
              </w:rPr>
            </w:pPr>
            <w:r w:rsidRPr="001D234E">
              <w:rPr>
                <w:rFonts w:ascii="Arial" w:hAnsi="Arial" w:cs="Arial"/>
                <w:sz w:val="22"/>
                <w:szCs w:val="22"/>
              </w:rPr>
              <w:t xml:space="preserve">          </w:t>
            </w:r>
          </w:p>
          <w:p w:rsidR="00270BDC" w:rsidRPr="001D234E" w:rsidRDefault="00270BDC" w:rsidP="008604BF">
            <w:pPr>
              <w:spacing w:line="276" w:lineRule="auto"/>
              <w:jc w:val="both"/>
              <w:rPr>
                <w:rFonts w:ascii="Arial" w:hAnsi="Arial" w:cs="Arial"/>
                <w:sz w:val="22"/>
                <w:szCs w:val="22"/>
              </w:rPr>
            </w:pPr>
            <w:r w:rsidRPr="001D234E">
              <w:rPr>
                <w:rFonts w:ascii="Arial" w:hAnsi="Arial" w:cs="Arial"/>
                <w:sz w:val="22"/>
                <w:szCs w:val="22"/>
              </w:rPr>
              <w:t xml:space="preserve">  </w:t>
            </w:r>
          </w:p>
        </w:tc>
      </w:tr>
    </w:tbl>
    <w:p w:rsidR="00270BDC" w:rsidRDefault="00270BDC" w:rsidP="00745BED">
      <w:pPr>
        <w:rPr>
          <w:rFonts w:ascii="Century Gothic" w:hAnsi="Century Gothic"/>
          <w:sz w:val="22"/>
        </w:rPr>
      </w:pPr>
    </w:p>
    <w:p w:rsidR="003F7F61" w:rsidRDefault="003F7F61" w:rsidP="00745BED">
      <w:pPr>
        <w:rPr>
          <w:rFonts w:ascii="Century Gothic" w:hAnsi="Century Gothic"/>
          <w:sz w:val="22"/>
        </w:rPr>
      </w:pPr>
    </w:p>
    <w:p w:rsidR="003F7F61" w:rsidRDefault="003F7F61" w:rsidP="00745BED">
      <w:pPr>
        <w:rPr>
          <w:rFonts w:ascii="Century Gothic" w:hAnsi="Century Gothic"/>
          <w:sz w:val="22"/>
        </w:rPr>
      </w:pPr>
    </w:p>
    <w:p w:rsidR="003F7F61" w:rsidRDefault="003F7F61" w:rsidP="00745BED">
      <w:pPr>
        <w:rPr>
          <w:rFonts w:ascii="Century Gothic" w:hAnsi="Century Gothic"/>
          <w:sz w:val="22"/>
        </w:rPr>
      </w:pPr>
    </w:p>
    <w:p w:rsidR="003F7F61" w:rsidRDefault="003F7F61" w:rsidP="00745BED">
      <w:pPr>
        <w:rPr>
          <w:rFonts w:ascii="Century Gothic" w:hAnsi="Century Gothic"/>
          <w:sz w:val="22"/>
        </w:rPr>
      </w:pPr>
    </w:p>
    <w:p w:rsidR="003F7F61" w:rsidRDefault="003F7F61" w:rsidP="00745BED">
      <w:pPr>
        <w:rPr>
          <w:rFonts w:ascii="Century Gothic" w:hAnsi="Century Gothic"/>
          <w:sz w:val="22"/>
        </w:rPr>
      </w:pPr>
    </w:p>
    <w:p w:rsidR="003F7F61" w:rsidRDefault="003F7F61" w:rsidP="00745BED">
      <w:pPr>
        <w:rPr>
          <w:rFonts w:ascii="Century Gothic" w:hAnsi="Century Gothic"/>
          <w:sz w:val="22"/>
        </w:rPr>
      </w:pPr>
    </w:p>
    <w:p w:rsidR="003F7F61" w:rsidRDefault="003F7F61" w:rsidP="00745BED">
      <w:pPr>
        <w:rPr>
          <w:rFonts w:ascii="Century Gothic" w:hAnsi="Century Gothic"/>
          <w:sz w:val="22"/>
        </w:rPr>
      </w:pPr>
    </w:p>
    <w:p w:rsidR="003F7F61" w:rsidRPr="001D234E" w:rsidRDefault="003F7F61" w:rsidP="00745BED">
      <w:pPr>
        <w:rPr>
          <w:rFonts w:ascii="Century Gothic" w:hAnsi="Century Gothic"/>
          <w:sz w:val="22"/>
        </w:rPr>
      </w:pPr>
    </w:p>
    <w:p w:rsidR="00270BDC" w:rsidRPr="001D234E" w:rsidRDefault="00270BDC" w:rsidP="00745BED">
      <w:pPr>
        <w:jc w:val="both"/>
        <w:rPr>
          <w:rFonts w:ascii="Arial" w:hAnsi="Arial"/>
          <w:b/>
        </w:rPr>
      </w:pPr>
      <w:r w:rsidRPr="001D234E">
        <w:rPr>
          <w:rFonts w:ascii="Arial" w:hAnsi="Arial"/>
          <w:b/>
        </w:rPr>
        <w:lastRenderedPageBreak/>
        <w:t>GWASANAETHAU CYMORTH SYLFAENOL</w:t>
      </w:r>
    </w:p>
    <w:tbl>
      <w:tblPr>
        <w:tblStyle w:val="TableGrid"/>
        <w:tblW w:w="9039" w:type="dxa"/>
        <w:tblLook w:val="01E0" w:firstRow="1" w:lastRow="1" w:firstColumn="1" w:lastColumn="1" w:noHBand="0" w:noVBand="0"/>
        <w:tblCaption w:val="GWASANAETHAU CYMORTH SYLFAENOL"/>
      </w:tblPr>
      <w:tblGrid>
        <w:gridCol w:w="3348"/>
        <w:gridCol w:w="5691"/>
      </w:tblGrid>
      <w:tr w:rsidR="00270BDC" w:rsidRPr="001D234E" w:rsidTr="003F7F61">
        <w:trPr>
          <w:tblHeader/>
        </w:trPr>
        <w:tc>
          <w:tcPr>
            <w:tcW w:w="3348" w:type="dxa"/>
          </w:tcPr>
          <w:p w:rsidR="00270BDC" w:rsidRPr="001D234E" w:rsidRDefault="00270BDC" w:rsidP="008604BF">
            <w:pPr>
              <w:rPr>
                <w:rFonts w:ascii="Arial" w:hAnsi="Arial" w:cs="Arial"/>
                <w:b/>
                <w:sz w:val="18"/>
                <w:szCs w:val="18"/>
              </w:rPr>
            </w:pPr>
          </w:p>
        </w:tc>
        <w:tc>
          <w:tcPr>
            <w:tcW w:w="5691" w:type="dxa"/>
          </w:tcPr>
          <w:p w:rsidR="00270BDC" w:rsidRPr="001D234E" w:rsidRDefault="00270BDC" w:rsidP="008604BF">
            <w:pPr>
              <w:jc w:val="center"/>
              <w:rPr>
                <w:rFonts w:ascii="Arial" w:hAnsi="Arial" w:cs="Arial"/>
                <w:b/>
                <w:sz w:val="22"/>
                <w:szCs w:val="22"/>
              </w:rPr>
            </w:pPr>
            <w:r w:rsidRPr="001D234E">
              <w:rPr>
                <w:rFonts w:ascii="Arial" w:hAnsi="Arial" w:cs="Arial"/>
                <w:b/>
                <w:sz w:val="22"/>
                <w:szCs w:val="22"/>
              </w:rPr>
              <w:t>Arall</w:t>
            </w:r>
          </w:p>
        </w:tc>
      </w:tr>
      <w:tr w:rsidR="00270BDC" w:rsidRPr="001D234E" w:rsidTr="003F7F61">
        <w:tc>
          <w:tcPr>
            <w:tcW w:w="3348" w:type="dxa"/>
          </w:tcPr>
          <w:p w:rsidR="00270BDC" w:rsidRPr="001D234E" w:rsidRDefault="00270BDC" w:rsidP="008604BF">
            <w:pPr>
              <w:rPr>
                <w:rFonts w:ascii="Arial" w:hAnsi="Arial" w:cs="Arial"/>
                <w:sz w:val="22"/>
                <w:szCs w:val="22"/>
              </w:rPr>
            </w:pPr>
            <w:r w:rsidRPr="001D234E">
              <w:rPr>
                <w:rFonts w:ascii="Arial" w:hAnsi="Arial" w:cs="Arial"/>
                <w:sz w:val="22"/>
                <w:szCs w:val="22"/>
              </w:rPr>
              <w:t xml:space="preserve">Pwynt cyswllt ar gael am y tymor hir am gyngor a gwybodaeth,  ac i gyfeirio ymlaen fel bo'r angen. </w:t>
            </w:r>
          </w:p>
        </w:tc>
        <w:tc>
          <w:tcPr>
            <w:tcW w:w="5691"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jc w:val="both"/>
              <w:rPr>
                <w:rFonts w:ascii="Arial" w:hAnsi="Arial" w:cs="Arial"/>
                <w:sz w:val="22"/>
                <w:szCs w:val="22"/>
              </w:rPr>
            </w:pPr>
            <w:r w:rsidRPr="001D234E">
              <w:rPr>
                <w:rFonts w:ascii="Arial" w:hAnsi="Arial" w:cs="Arial"/>
                <w:sz w:val="22"/>
                <w:szCs w:val="22"/>
              </w:rPr>
              <w:t>Cyfarfodydd grŵp gyda Gwarcheidwaid eraill</w:t>
            </w:r>
          </w:p>
          <w:p w:rsidR="00270BDC" w:rsidRPr="001D234E" w:rsidRDefault="00270BDC" w:rsidP="008604BF">
            <w:pPr>
              <w:jc w:val="both"/>
              <w:rPr>
                <w:rFonts w:ascii="Arial" w:hAnsi="Arial" w:cs="Arial"/>
                <w:sz w:val="22"/>
                <w:szCs w:val="22"/>
              </w:rPr>
            </w:pPr>
          </w:p>
          <w:p w:rsidR="00270BDC" w:rsidRPr="001D234E" w:rsidRDefault="00270BDC" w:rsidP="008604BF">
            <w:pPr>
              <w:rPr>
                <w:rFonts w:ascii="Arial" w:hAnsi="Arial" w:cs="Arial"/>
                <w:b/>
                <w:sz w:val="22"/>
                <w:szCs w:val="22"/>
              </w:rPr>
            </w:pPr>
          </w:p>
        </w:tc>
        <w:tc>
          <w:tcPr>
            <w:tcW w:w="5691" w:type="dxa"/>
          </w:tcPr>
          <w:p w:rsidR="00270BDC" w:rsidRPr="001D234E" w:rsidRDefault="00270BDC" w:rsidP="008604BF">
            <w:pPr>
              <w:spacing w:line="276" w:lineRule="auto"/>
              <w:jc w:val="both"/>
              <w:rPr>
                <w:rFonts w:ascii="Arial" w:hAnsi="Arial" w:cs="Arial"/>
                <w:sz w:val="22"/>
                <w:szCs w:val="22"/>
              </w:rPr>
            </w:pPr>
          </w:p>
        </w:tc>
      </w:tr>
      <w:tr w:rsidR="00270BDC" w:rsidRPr="001D234E" w:rsidTr="003F7F61">
        <w:tc>
          <w:tcPr>
            <w:tcW w:w="3348" w:type="dxa"/>
          </w:tcPr>
          <w:p w:rsidR="00270BDC" w:rsidRPr="001D234E" w:rsidRDefault="00270BDC" w:rsidP="008604BF">
            <w:pPr>
              <w:rPr>
                <w:rFonts w:ascii="Arial" w:hAnsi="Arial" w:cs="Arial"/>
                <w:sz w:val="22"/>
                <w:szCs w:val="22"/>
              </w:rPr>
            </w:pPr>
            <w:r w:rsidRPr="001D234E">
              <w:rPr>
                <w:rFonts w:ascii="Arial" w:hAnsi="Arial" w:cs="Arial"/>
                <w:sz w:val="22"/>
                <w:szCs w:val="22"/>
              </w:rPr>
              <w:t>Gweithdai/hyfforddiant rheolaidd ee, ymdrin ag ymddygiad anodd ac ati.</w:t>
            </w:r>
          </w:p>
          <w:p w:rsidR="00270BDC" w:rsidRPr="001D234E" w:rsidRDefault="00270BDC" w:rsidP="008604BF">
            <w:pPr>
              <w:rPr>
                <w:rFonts w:ascii="Arial" w:hAnsi="Arial" w:cs="Arial"/>
                <w:sz w:val="22"/>
                <w:szCs w:val="22"/>
              </w:rPr>
            </w:pPr>
          </w:p>
        </w:tc>
        <w:tc>
          <w:tcPr>
            <w:tcW w:w="5691" w:type="dxa"/>
          </w:tcPr>
          <w:p w:rsidR="00270BDC" w:rsidRPr="001D234E" w:rsidRDefault="00270BDC" w:rsidP="008604BF">
            <w:pPr>
              <w:spacing w:line="276" w:lineRule="auto"/>
              <w:jc w:val="both"/>
              <w:rPr>
                <w:rFonts w:ascii="Arial" w:hAnsi="Arial" w:cs="Arial"/>
                <w:sz w:val="22"/>
                <w:szCs w:val="22"/>
              </w:rPr>
            </w:pPr>
          </w:p>
        </w:tc>
      </w:tr>
    </w:tbl>
    <w:p w:rsidR="00270BDC" w:rsidRPr="001D234E" w:rsidRDefault="00270BDC" w:rsidP="00745BED">
      <w:pPr>
        <w:jc w:val="both"/>
      </w:pPr>
    </w:p>
    <w:p w:rsidR="00953269" w:rsidRDefault="00953269"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456245" w:rsidRDefault="00456245" w:rsidP="00745BED">
      <w:pPr>
        <w:jc w:val="both"/>
        <w:rPr>
          <w:rFonts w:ascii="Arial" w:hAnsi="Arial"/>
          <w:b/>
        </w:rPr>
      </w:pPr>
    </w:p>
    <w:p w:rsidR="00953269" w:rsidRDefault="00953269" w:rsidP="00745BED">
      <w:pPr>
        <w:jc w:val="both"/>
        <w:rPr>
          <w:rFonts w:ascii="Arial" w:hAnsi="Arial"/>
          <w:b/>
        </w:rPr>
      </w:pPr>
    </w:p>
    <w:p w:rsidR="00270BDC" w:rsidRPr="001D234E" w:rsidRDefault="00270BDC" w:rsidP="00745BED">
      <w:pPr>
        <w:jc w:val="both"/>
        <w:rPr>
          <w:rFonts w:ascii="Arial" w:hAnsi="Arial"/>
          <w:b/>
        </w:rPr>
      </w:pPr>
      <w:r w:rsidRPr="001D234E">
        <w:rPr>
          <w:rFonts w:ascii="Arial" w:hAnsi="Arial"/>
          <w:b/>
        </w:rPr>
        <w:t>LLOFNODION</w:t>
      </w:r>
    </w:p>
    <w:tbl>
      <w:tblPr>
        <w:tblStyle w:val="TableGrid"/>
        <w:tblW w:w="8928" w:type="dxa"/>
        <w:tblLook w:val="01E0" w:firstRow="1" w:lastRow="1" w:firstColumn="1" w:lastColumn="1" w:noHBand="0" w:noVBand="0"/>
        <w:tblCaption w:val="LLOFNODION"/>
      </w:tblPr>
      <w:tblGrid>
        <w:gridCol w:w="2518"/>
        <w:gridCol w:w="2410"/>
        <w:gridCol w:w="2551"/>
        <w:gridCol w:w="1449"/>
      </w:tblGrid>
      <w:tr w:rsidR="00270BDC" w:rsidRPr="001D234E" w:rsidTr="003F7F61">
        <w:trPr>
          <w:tblHeader/>
        </w:trPr>
        <w:tc>
          <w:tcPr>
            <w:tcW w:w="2518" w:type="dxa"/>
          </w:tcPr>
          <w:p w:rsidR="00270BDC" w:rsidRPr="001D234E" w:rsidRDefault="00270BDC" w:rsidP="008604BF">
            <w:pPr>
              <w:rPr>
                <w:rFonts w:ascii="Century Gothic" w:hAnsi="Century Gothic"/>
              </w:rPr>
            </w:pPr>
          </w:p>
          <w:p w:rsidR="00270BDC" w:rsidRPr="001D234E" w:rsidRDefault="00270BDC" w:rsidP="008604BF">
            <w:pPr>
              <w:rPr>
                <w:rFonts w:ascii="Century Gothic" w:hAnsi="Century Gothic"/>
              </w:rPr>
            </w:pPr>
          </w:p>
        </w:tc>
        <w:tc>
          <w:tcPr>
            <w:tcW w:w="2410" w:type="dxa"/>
          </w:tcPr>
          <w:p w:rsidR="00270BDC" w:rsidRPr="00456245" w:rsidRDefault="00270BDC" w:rsidP="008604BF">
            <w:pPr>
              <w:jc w:val="center"/>
              <w:rPr>
                <w:rFonts w:ascii="Arial" w:hAnsi="Arial" w:cs="Arial"/>
                <w:b/>
                <w:sz w:val="24"/>
                <w:szCs w:val="24"/>
              </w:rPr>
            </w:pPr>
            <w:r w:rsidRPr="00456245">
              <w:rPr>
                <w:rFonts w:ascii="Arial" w:hAnsi="Arial" w:cs="Arial"/>
                <w:b/>
                <w:sz w:val="24"/>
                <w:szCs w:val="24"/>
              </w:rPr>
              <w:t>Llofnod</w:t>
            </w:r>
          </w:p>
        </w:tc>
        <w:tc>
          <w:tcPr>
            <w:tcW w:w="2551" w:type="dxa"/>
          </w:tcPr>
          <w:p w:rsidR="00270BDC" w:rsidRPr="00456245" w:rsidRDefault="00270BDC" w:rsidP="008604BF">
            <w:pPr>
              <w:jc w:val="center"/>
              <w:rPr>
                <w:rFonts w:ascii="Arial" w:hAnsi="Arial" w:cs="Arial"/>
                <w:b/>
                <w:sz w:val="24"/>
                <w:szCs w:val="24"/>
              </w:rPr>
            </w:pPr>
            <w:r w:rsidRPr="00456245">
              <w:rPr>
                <w:rFonts w:ascii="Arial" w:hAnsi="Arial" w:cs="Arial"/>
                <w:b/>
                <w:sz w:val="24"/>
                <w:szCs w:val="24"/>
              </w:rPr>
              <w:t>Printiwch eich Enw</w:t>
            </w:r>
          </w:p>
        </w:tc>
        <w:tc>
          <w:tcPr>
            <w:tcW w:w="1449" w:type="dxa"/>
          </w:tcPr>
          <w:p w:rsidR="00270BDC" w:rsidRPr="00456245" w:rsidRDefault="00270BDC" w:rsidP="008604BF">
            <w:pPr>
              <w:jc w:val="center"/>
              <w:rPr>
                <w:rFonts w:ascii="Arial" w:hAnsi="Arial" w:cs="Arial"/>
                <w:b/>
                <w:sz w:val="24"/>
                <w:szCs w:val="24"/>
              </w:rPr>
            </w:pPr>
            <w:r w:rsidRPr="00456245">
              <w:rPr>
                <w:rFonts w:ascii="Arial" w:hAnsi="Arial" w:cs="Arial"/>
                <w:b/>
                <w:sz w:val="24"/>
                <w:szCs w:val="24"/>
              </w:rPr>
              <w:t>Dyddiad</w:t>
            </w:r>
          </w:p>
        </w:tc>
      </w:tr>
      <w:tr w:rsidR="00270BDC" w:rsidRPr="001D234E" w:rsidTr="003F7F61">
        <w:tc>
          <w:tcPr>
            <w:tcW w:w="2518" w:type="dxa"/>
          </w:tcPr>
          <w:p w:rsidR="00270BDC" w:rsidRPr="00456245" w:rsidRDefault="00270BDC" w:rsidP="008604BF">
            <w:pPr>
              <w:rPr>
                <w:rFonts w:ascii="Arial" w:hAnsi="Arial" w:cs="Arial"/>
              </w:rPr>
            </w:pPr>
            <w:r w:rsidRPr="00456245">
              <w:rPr>
                <w:rFonts w:ascii="Arial" w:hAnsi="Arial" w:cs="Arial"/>
              </w:rPr>
              <w:t>Plentyn / Unigolyn Ifanc</w:t>
            </w:r>
            <w:r w:rsidRPr="00456245">
              <w:rPr>
                <w:rFonts w:ascii="Arial" w:hAnsi="Arial" w:cs="Arial"/>
                <w:sz w:val="20"/>
              </w:rPr>
              <w:t>(lle bo'n briodol)</w:t>
            </w:r>
          </w:p>
        </w:tc>
        <w:tc>
          <w:tcPr>
            <w:tcW w:w="2410" w:type="dxa"/>
          </w:tcPr>
          <w:p w:rsidR="00270BDC" w:rsidRPr="001D234E" w:rsidRDefault="00270BDC" w:rsidP="008604BF">
            <w:pPr>
              <w:jc w:val="center"/>
              <w:rPr>
                <w:rFonts w:ascii="Arial" w:hAnsi="Arial" w:cs="Arial"/>
                <w:b/>
                <w:sz w:val="22"/>
                <w:szCs w:val="22"/>
              </w:rPr>
            </w:pPr>
          </w:p>
        </w:tc>
        <w:tc>
          <w:tcPr>
            <w:tcW w:w="2551" w:type="dxa"/>
          </w:tcPr>
          <w:p w:rsidR="00270BDC" w:rsidRPr="001D234E" w:rsidRDefault="00270BDC" w:rsidP="008604BF">
            <w:pPr>
              <w:jc w:val="center"/>
              <w:rPr>
                <w:rFonts w:ascii="Arial" w:hAnsi="Arial" w:cs="Arial"/>
                <w:b/>
                <w:sz w:val="22"/>
                <w:szCs w:val="22"/>
              </w:rPr>
            </w:pPr>
          </w:p>
        </w:tc>
        <w:tc>
          <w:tcPr>
            <w:tcW w:w="1449" w:type="dxa"/>
          </w:tcPr>
          <w:p w:rsidR="00270BDC" w:rsidRPr="001D234E" w:rsidRDefault="00270BDC" w:rsidP="008604BF">
            <w:pPr>
              <w:jc w:val="center"/>
              <w:rPr>
                <w:rFonts w:ascii="Arial" w:hAnsi="Arial" w:cs="Arial"/>
                <w:b/>
                <w:sz w:val="22"/>
                <w:szCs w:val="22"/>
              </w:rPr>
            </w:pPr>
          </w:p>
        </w:tc>
      </w:tr>
      <w:tr w:rsidR="00270BDC" w:rsidRPr="001D234E" w:rsidTr="003F7F61">
        <w:tc>
          <w:tcPr>
            <w:tcW w:w="2518" w:type="dxa"/>
          </w:tcPr>
          <w:p w:rsidR="00270BDC" w:rsidRPr="00456245" w:rsidRDefault="00270BDC" w:rsidP="008604BF">
            <w:pPr>
              <w:pStyle w:val="Footer"/>
              <w:rPr>
                <w:rFonts w:ascii="Arial" w:hAnsi="Arial" w:cs="Arial"/>
              </w:rPr>
            </w:pPr>
            <w:r w:rsidRPr="00456245">
              <w:rPr>
                <w:rFonts w:ascii="Arial" w:hAnsi="Arial" w:cs="Arial"/>
              </w:rPr>
              <w:t>Gweithiwr Cymdeithasol Diogelu</w:t>
            </w:r>
          </w:p>
          <w:p w:rsidR="00270BDC" w:rsidRPr="00456245" w:rsidRDefault="00270BDC" w:rsidP="008604BF">
            <w:pPr>
              <w:pStyle w:val="Footer"/>
              <w:rPr>
                <w:rFonts w:ascii="Arial" w:hAnsi="Arial" w:cs="Arial"/>
              </w:rPr>
            </w:pPr>
          </w:p>
        </w:tc>
        <w:tc>
          <w:tcPr>
            <w:tcW w:w="2410" w:type="dxa"/>
          </w:tcPr>
          <w:p w:rsidR="00270BDC" w:rsidRPr="001D234E" w:rsidRDefault="00270BDC" w:rsidP="008604BF">
            <w:pPr>
              <w:jc w:val="both"/>
              <w:rPr>
                <w:rFonts w:ascii="Arial" w:hAnsi="Arial" w:cs="Arial"/>
                <w:sz w:val="22"/>
                <w:szCs w:val="22"/>
              </w:rPr>
            </w:pPr>
          </w:p>
        </w:tc>
        <w:tc>
          <w:tcPr>
            <w:tcW w:w="2551" w:type="dxa"/>
          </w:tcPr>
          <w:p w:rsidR="00270BDC" w:rsidRPr="001D234E" w:rsidRDefault="00270BDC" w:rsidP="008604BF">
            <w:pPr>
              <w:jc w:val="both"/>
              <w:rPr>
                <w:rFonts w:ascii="Arial" w:hAnsi="Arial" w:cs="Arial"/>
                <w:sz w:val="22"/>
                <w:szCs w:val="22"/>
              </w:rPr>
            </w:pPr>
          </w:p>
        </w:tc>
        <w:tc>
          <w:tcPr>
            <w:tcW w:w="1449" w:type="dxa"/>
          </w:tcPr>
          <w:p w:rsidR="00270BDC" w:rsidRPr="001D234E" w:rsidRDefault="00270BDC" w:rsidP="008604BF">
            <w:pPr>
              <w:jc w:val="both"/>
              <w:rPr>
                <w:rFonts w:ascii="Arial" w:hAnsi="Arial" w:cs="Arial"/>
                <w:sz w:val="22"/>
                <w:szCs w:val="22"/>
              </w:rPr>
            </w:pPr>
          </w:p>
        </w:tc>
      </w:tr>
      <w:tr w:rsidR="00270BDC" w:rsidRPr="001D234E" w:rsidTr="003F7F61">
        <w:tc>
          <w:tcPr>
            <w:tcW w:w="2518" w:type="dxa"/>
          </w:tcPr>
          <w:p w:rsidR="00270BDC" w:rsidRPr="00456245" w:rsidRDefault="00270BDC" w:rsidP="008604BF">
            <w:pPr>
              <w:rPr>
                <w:rFonts w:ascii="Arial" w:hAnsi="Arial" w:cs="Arial"/>
              </w:rPr>
            </w:pPr>
            <w:r w:rsidRPr="00456245">
              <w:rPr>
                <w:rFonts w:ascii="Arial" w:hAnsi="Arial" w:cs="Arial"/>
              </w:rPr>
              <w:t>Rheolwr Tîm Diogelu</w:t>
            </w:r>
          </w:p>
          <w:p w:rsidR="00270BDC" w:rsidRPr="00456245" w:rsidRDefault="00270BDC" w:rsidP="008604BF">
            <w:pPr>
              <w:rPr>
                <w:rFonts w:ascii="Arial" w:hAnsi="Arial" w:cs="Arial"/>
              </w:rPr>
            </w:pPr>
          </w:p>
          <w:p w:rsidR="00270BDC" w:rsidRPr="00456245" w:rsidRDefault="00270BDC" w:rsidP="008604BF">
            <w:pPr>
              <w:rPr>
                <w:rFonts w:ascii="Arial" w:hAnsi="Arial" w:cs="Arial"/>
              </w:rPr>
            </w:pPr>
          </w:p>
        </w:tc>
        <w:tc>
          <w:tcPr>
            <w:tcW w:w="2410" w:type="dxa"/>
          </w:tcPr>
          <w:p w:rsidR="00270BDC" w:rsidRPr="001D234E" w:rsidRDefault="00270BDC" w:rsidP="008604BF">
            <w:pPr>
              <w:jc w:val="both"/>
              <w:rPr>
                <w:rFonts w:ascii="Arial" w:hAnsi="Arial" w:cs="Arial"/>
                <w:sz w:val="22"/>
                <w:szCs w:val="22"/>
              </w:rPr>
            </w:pPr>
          </w:p>
        </w:tc>
        <w:tc>
          <w:tcPr>
            <w:tcW w:w="2551" w:type="dxa"/>
          </w:tcPr>
          <w:p w:rsidR="00270BDC" w:rsidRPr="001D234E" w:rsidRDefault="00270BDC" w:rsidP="008604BF">
            <w:pPr>
              <w:jc w:val="both"/>
              <w:rPr>
                <w:rFonts w:ascii="Arial" w:hAnsi="Arial" w:cs="Arial"/>
                <w:sz w:val="22"/>
                <w:szCs w:val="22"/>
              </w:rPr>
            </w:pPr>
          </w:p>
        </w:tc>
        <w:tc>
          <w:tcPr>
            <w:tcW w:w="1449" w:type="dxa"/>
          </w:tcPr>
          <w:p w:rsidR="00270BDC" w:rsidRPr="001D234E" w:rsidRDefault="00270BDC" w:rsidP="008604BF">
            <w:pPr>
              <w:jc w:val="both"/>
              <w:rPr>
                <w:rFonts w:ascii="Arial" w:hAnsi="Arial" w:cs="Arial"/>
                <w:sz w:val="22"/>
                <w:szCs w:val="22"/>
              </w:rPr>
            </w:pPr>
          </w:p>
        </w:tc>
      </w:tr>
      <w:tr w:rsidR="00270BDC" w:rsidRPr="001D234E" w:rsidTr="003F7F61">
        <w:tc>
          <w:tcPr>
            <w:tcW w:w="2518" w:type="dxa"/>
          </w:tcPr>
          <w:p w:rsidR="00270BDC" w:rsidRPr="00456245" w:rsidRDefault="00270BDC" w:rsidP="008604BF">
            <w:pPr>
              <w:rPr>
                <w:rFonts w:ascii="Arial" w:hAnsi="Arial" w:cs="Arial"/>
              </w:rPr>
            </w:pPr>
            <w:r w:rsidRPr="00456245">
              <w:rPr>
                <w:rFonts w:ascii="Arial" w:hAnsi="Arial" w:cs="Arial"/>
              </w:rPr>
              <w:t>Rheolwr Tîm Maethu</w:t>
            </w:r>
          </w:p>
          <w:p w:rsidR="00270BDC" w:rsidRPr="00456245" w:rsidRDefault="00270BDC" w:rsidP="008604BF">
            <w:pPr>
              <w:rPr>
                <w:rFonts w:ascii="Arial" w:hAnsi="Arial" w:cs="Arial"/>
              </w:rPr>
            </w:pPr>
          </w:p>
          <w:p w:rsidR="00270BDC" w:rsidRPr="00456245" w:rsidRDefault="00270BDC" w:rsidP="008604BF">
            <w:pPr>
              <w:rPr>
                <w:rFonts w:ascii="Arial" w:hAnsi="Arial" w:cs="Arial"/>
              </w:rPr>
            </w:pPr>
          </w:p>
        </w:tc>
        <w:tc>
          <w:tcPr>
            <w:tcW w:w="2410" w:type="dxa"/>
          </w:tcPr>
          <w:p w:rsidR="00270BDC" w:rsidRPr="001D234E" w:rsidRDefault="00270BDC" w:rsidP="008604BF">
            <w:pPr>
              <w:jc w:val="both"/>
              <w:rPr>
                <w:rFonts w:ascii="Arial" w:hAnsi="Arial" w:cs="Arial"/>
                <w:sz w:val="22"/>
                <w:szCs w:val="22"/>
              </w:rPr>
            </w:pPr>
          </w:p>
        </w:tc>
        <w:tc>
          <w:tcPr>
            <w:tcW w:w="2551" w:type="dxa"/>
          </w:tcPr>
          <w:p w:rsidR="00270BDC" w:rsidRPr="001D234E" w:rsidRDefault="00270BDC" w:rsidP="008604BF">
            <w:pPr>
              <w:jc w:val="both"/>
              <w:rPr>
                <w:rFonts w:ascii="Arial" w:hAnsi="Arial" w:cs="Arial"/>
                <w:sz w:val="22"/>
                <w:szCs w:val="22"/>
              </w:rPr>
            </w:pPr>
          </w:p>
        </w:tc>
        <w:tc>
          <w:tcPr>
            <w:tcW w:w="1449" w:type="dxa"/>
          </w:tcPr>
          <w:p w:rsidR="00270BDC" w:rsidRPr="001D234E" w:rsidRDefault="00270BDC" w:rsidP="008604BF">
            <w:pPr>
              <w:jc w:val="both"/>
              <w:rPr>
                <w:rFonts w:ascii="Arial" w:hAnsi="Arial" w:cs="Arial"/>
                <w:sz w:val="22"/>
                <w:szCs w:val="22"/>
              </w:rPr>
            </w:pPr>
          </w:p>
        </w:tc>
      </w:tr>
      <w:tr w:rsidR="00270BDC" w:rsidRPr="001D234E" w:rsidTr="003F7F61">
        <w:tc>
          <w:tcPr>
            <w:tcW w:w="2518" w:type="dxa"/>
          </w:tcPr>
          <w:p w:rsidR="00270BDC" w:rsidRPr="00456245" w:rsidRDefault="00270BDC" w:rsidP="008604BF">
            <w:pPr>
              <w:rPr>
                <w:rFonts w:ascii="Arial" w:hAnsi="Arial" w:cs="Arial"/>
              </w:rPr>
            </w:pPr>
            <w:r w:rsidRPr="00456245">
              <w:rPr>
                <w:rFonts w:ascii="Arial" w:hAnsi="Arial" w:cs="Arial"/>
              </w:rPr>
              <w:t>Gwarcheidwad Arbennig</w:t>
            </w:r>
          </w:p>
          <w:p w:rsidR="00270BDC" w:rsidRPr="00456245" w:rsidRDefault="00270BDC" w:rsidP="008604BF">
            <w:pPr>
              <w:rPr>
                <w:rFonts w:ascii="Arial" w:hAnsi="Arial" w:cs="Arial"/>
              </w:rPr>
            </w:pPr>
          </w:p>
          <w:p w:rsidR="00270BDC" w:rsidRPr="00456245" w:rsidRDefault="00270BDC" w:rsidP="008604BF">
            <w:pPr>
              <w:rPr>
                <w:rFonts w:ascii="Arial" w:hAnsi="Arial" w:cs="Arial"/>
              </w:rPr>
            </w:pPr>
          </w:p>
        </w:tc>
        <w:tc>
          <w:tcPr>
            <w:tcW w:w="2410" w:type="dxa"/>
          </w:tcPr>
          <w:p w:rsidR="00270BDC" w:rsidRPr="001D234E" w:rsidRDefault="00270BDC" w:rsidP="008604BF">
            <w:pPr>
              <w:jc w:val="both"/>
              <w:rPr>
                <w:rFonts w:ascii="Arial" w:hAnsi="Arial" w:cs="Arial"/>
                <w:sz w:val="22"/>
                <w:szCs w:val="22"/>
              </w:rPr>
            </w:pPr>
          </w:p>
        </w:tc>
        <w:tc>
          <w:tcPr>
            <w:tcW w:w="2551" w:type="dxa"/>
          </w:tcPr>
          <w:p w:rsidR="00270BDC" w:rsidRPr="001D234E" w:rsidRDefault="00270BDC" w:rsidP="008604BF">
            <w:pPr>
              <w:jc w:val="both"/>
              <w:rPr>
                <w:rFonts w:ascii="Arial" w:hAnsi="Arial" w:cs="Arial"/>
                <w:sz w:val="22"/>
                <w:szCs w:val="22"/>
              </w:rPr>
            </w:pPr>
          </w:p>
        </w:tc>
        <w:tc>
          <w:tcPr>
            <w:tcW w:w="1449" w:type="dxa"/>
          </w:tcPr>
          <w:p w:rsidR="00270BDC" w:rsidRPr="001D234E" w:rsidRDefault="00270BDC" w:rsidP="008604BF">
            <w:pPr>
              <w:jc w:val="both"/>
              <w:rPr>
                <w:rFonts w:ascii="Arial" w:hAnsi="Arial" w:cs="Arial"/>
                <w:sz w:val="22"/>
                <w:szCs w:val="22"/>
              </w:rPr>
            </w:pPr>
          </w:p>
        </w:tc>
      </w:tr>
      <w:tr w:rsidR="00270BDC" w:rsidRPr="001D234E" w:rsidTr="003F7F61">
        <w:tc>
          <w:tcPr>
            <w:tcW w:w="2518" w:type="dxa"/>
          </w:tcPr>
          <w:p w:rsidR="00270BDC" w:rsidRPr="00456245" w:rsidRDefault="00270BDC" w:rsidP="008604BF">
            <w:pPr>
              <w:rPr>
                <w:rFonts w:ascii="Arial" w:hAnsi="Arial" w:cs="Arial"/>
              </w:rPr>
            </w:pPr>
            <w:r w:rsidRPr="00456245">
              <w:rPr>
                <w:rFonts w:ascii="Arial" w:hAnsi="Arial" w:cs="Arial"/>
              </w:rPr>
              <w:t>Gwarcheidwad Arbennig</w:t>
            </w:r>
          </w:p>
          <w:p w:rsidR="00270BDC" w:rsidRPr="00456245" w:rsidRDefault="00270BDC" w:rsidP="008604BF">
            <w:pPr>
              <w:rPr>
                <w:rFonts w:ascii="Arial" w:hAnsi="Arial" w:cs="Arial"/>
              </w:rPr>
            </w:pPr>
          </w:p>
          <w:p w:rsidR="00270BDC" w:rsidRPr="00456245" w:rsidRDefault="00270BDC" w:rsidP="008604BF">
            <w:pPr>
              <w:rPr>
                <w:rFonts w:ascii="Arial" w:hAnsi="Arial" w:cs="Arial"/>
              </w:rPr>
            </w:pPr>
          </w:p>
        </w:tc>
        <w:tc>
          <w:tcPr>
            <w:tcW w:w="2410" w:type="dxa"/>
          </w:tcPr>
          <w:p w:rsidR="00270BDC" w:rsidRPr="001D234E" w:rsidRDefault="00270BDC" w:rsidP="008604BF">
            <w:pPr>
              <w:jc w:val="both"/>
              <w:rPr>
                <w:rFonts w:ascii="Arial" w:hAnsi="Arial" w:cs="Arial"/>
                <w:sz w:val="22"/>
                <w:szCs w:val="22"/>
              </w:rPr>
            </w:pPr>
          </w:p>
        </w:tc>
        <w:tc>
          <w:tcPr>
            <w:tcW w:w="2551" w:type="dxa"/>
          </w:tcPr>
          <w:p w:rsidR="00270BDC" w:rsidRPr="001D234E" w:rsidRDefault="00270BDC" w:rsidP="008604BF">
            <w:pPr>
              <w:jc w:val="both"/>
              <w:rPr>
                <w:rFonts w:ascii="Arial" w:hAnsi="Arial" w:cs="Arial"/>
                <w:sz w:val="22"/>
                <w:szCs w:val="22"/>
              </w:rPr>
            </w:pPr>
          </w:p>
        </w:tc>
        <w:tc>
          <w:tcPr>
            <w:tcW w:w="1449" w:type="dxa"/>
          </w:tcPr>
          <w:p w:rsidR="00270BDC" w:rsidRPr="001D234E" w:rsidRDefault="00270BDC" w:rsidP="008604BF">
            <w:pPr>
              <w:jc w:val="both"/>
              <w:rPr>
                <w:rFonts w:ascii="Arial" w:hAnsi="Arial" w:cs="Arial"/>
                <w:sz w:val="22"/>
                <w:szCs w:val="22"/>
              </w:rPr>
            </w:pPr>
          </w:p>
        </w:tc>
      </w:tr>
      <w:tr w:rsidR="00270BDC" w:rsidRPr="001D234E" w:rsidTr="003F7F61">
        <w:tc>
          <w:tcPr>
            <w:tcW w:w="2518" w:type="dxa"/>
          </w:tcPr>
          <w:p w:rsidR="00270BDC" w:rsidRPr="00456245" w:rsidRDefault="00270BDC" w:rsidP="008604BF">
            <w:pPr>
              <w:rPr>
                <w:rFonts w:ascii="Arial" w:hAnsi="Arial" w:cs="Arial"/>
              </w:rPr>
            </w:pPr>
            <w:r w:rsidRPr="00456245">
              <w:rPr>
                <w:rFonts w:ascii="Arial" w:hAnsi="Arial" w:cs="Arial"/>
              </w:rPr>
              <w:t xml:space="preserve">Gweithiwr Cydgysylltu </w:t>
            </w:r>
            <w:r w:rsidRPr="00456245">
              <w:rPr>
                <w:rFonts w:ascii="Arial" w:hAnsi="Arial" w:cs="Arial"/>
                <w:sz w:val="20"/>
              </w:rPr>
              <w:t>(wedi'i restru ar y dudalen flaen os nad yw ymhlith yr uchod)</w:t>
            </w:r>
          </w:p>
        </w:tc>
        <w:tc>
          <w:tcPr>
            <w:tcW w:w="2410" w:type="dxa"/>
          </w:tcPr>
          <w:p w:rsidR="00270BDC" w:rsidRPr="001D234E" w:rsidRDefault="00270BDC" w:rsidP="008604BF">
            <w:pPr>
              <w:jc w:val="both"/>
              <w:rPr>
                <w:rFonts w:ascii="Arial" w:hAnsi="Arial" w:cs="Arial"/>
                <w:sz w:val="22"/>
                <w:szCs w:val="22"/>
              </w:rPr>
            </w:pPr>
          </w:p>
        </w:tc>
        <w:tc>
          <w:tcPr>
            <w:tcW w:w="2551" w:type="dxa"/>
          </w:tcPr>
          <w:p w:rsidR="00270BDC" w:rsidRPr="001D234E" w:rsidRDefault="00270BDC" w:rsidP="008604BF">
            <w:pPr>
              <w:jc w:val="both"/>
              <w:rPr>
                <w:rFonts w:ascii="Arial" w:hAnsi="Arial" w:cs="Arial"/>
                <w:sz w:val="22"/>
                <w:szCs w:val="22"/>
              </w:rPr>
            </w:pPr>
          </w:p>
        </w:tc>
        <w:tc>
          <w:tcPr>
            <w:tcW w:w="1449" w:type="dxa"/>
          </w:tcPr>
          <w:p w:rsidR="00270BDC" w:rsidRPr="001D234E" w:rsidRDefault="00270BDC" w:rsidP="008604BF">
            <w:pPr>
              <w:jc w:val="both"/>
              <w:rPr>
                <w:rFonts w:ascii="Arial" w:hAnsi="Arial" w:cs="Arial"/>
                <w:sz w:val="22"/>
                <w:szCs w:val="22"/>
              </w:rPr>
            </w:pPr>
          </w:p>
        </w:tc>
      </w:tr>
    </w:tbl>
    <w:p w:rsidR="00270BDC" w:rsidRPr="001D234E" w:rsidRDefault="00270BDC" w:rsidP="00745BED">
      <w:pPr>
        <w:jc w:val="both"/>
      </w:pPr>
    </w:p>
    <w:p w:rsidR="00270BDC" w:rsidRPr="001D234E" w:rsidRDefault="00270BDC" w:rsidP="00745BED">
      <w:pPr>
        <w:jc w:val="both"/>
      </w:pPr>
    </w:p>
    <w:p w:rsidR="00270BDC" w:rsidRPr="001D234E" w:rsidRDefault="00270BDC" w:rsidP="00745BED">
      <w:pPr>
        <w:jc w:val="both"/>
      </w:pPr>
    </w:p>
    <w:p w:rsidR="00270BDC" w:rsidRPr="001D234E" w:rsidRDefault="00270BDC" w:rsidP="00745BED">
      <w:pPr>
        <w:jc w:val="both"/>
      </w:pPr>
    </w:p>
    <w:p w:rsidR="00270BDC" w:rsidRPr="001D234E" w:rsidRDefault="00270BDC" w:rsidP="00745BED">
      <w:pPr>
        <w:pStyle w:val="Default"/>
        <w:ind w:left="720" w:hanging="720"/>
        <w:jc w:val="both"/>
        <w:rPr>
          <w:rFonts w:ascii="Arial" w:hAnsi="Arial"/>
          <w:color w:val="auto"/>
        </w:rPr>
      </w:pPr>
    </w:p>
    <w:p w:rsidR="00270BDC" w:rsidRPr="001D234E" w:rsidRDefault="00270BDC" w:rsidP="00745BED">
      <w:pPr>
        <w:pStyle w:val="Default"/>
        <w:ind w:left="720" w:hanging="720"/>
        <w:jc w:val="both"/>
        <w:rPr>
          <w:rFonts w:ascii="Arial" w:hAnsi="Arial"/>
          <w:color w:val="auto"/>
        </w:rPr>
      </w:pPr>
    </w:p>
    <w:p w:rsidR="00270BDC" w:rsidRPr="001D234E" w:rsidRDefault="00270BDC" w:rsidP="00745BED">
      <w:pPr>
        <w:pStyle w:val="Default"/>
        <w:ind w:left="720" w:hanging="720"/>
        <w:jc w:val="both"/>
        <w:rPr>
          <w:rFonts w:ascii="Arial" w:hAnsi="Arial"/>
          <w:color w:val="auto"/>
        </w:rPr>
      </w:pPr>
    </w:p>
    <w:p w:rsidR="00270BDC" w:rsidRDefault="00270BDC" w:rsidP="00745BED">
      <w:pPr>
        <w:pStyle w:val="Default"/>
        <w:ind w:left="720" w:hanging="720"/>
        <w:jc w:val="both"/>
        <w:rPr>
          <w:rFonts w:ascii="Arial" w:hAnsi="Arial"/>
          <w:color w:val="auto"/>
        </w:rPr>
      </w:pPr>
    </w:p>
    <w:p w:rsidR="00270BDC" w:rsidRDefault="00270BDC" w:rsidP="00745BED">
      <w:pPr>
        <w:pStyle w:val="Default"/>
        <w:ind w:left="720" w:hanging="720"/>
        <w:jc w:val="both"/>
        <w:rPr>
          <w:rFonts w:ascii="Arial" w:hAnsi="Arial"/>
          <w:color w:val="auto"/>
        </w:rPr>
      </w:pPr>
    </w:p>
    <w:p w:rsidR="00456245" w:rsidRPr="00456245" w:rsidRDefault="00456245" w:rsidP="00456245">
      <w:pPr>
        <w:pStyle w:val="Default"/>
        <w:ind w:left="720" w:hanging="720"/>
        <w:rPr>
          <w:rFonts w:ascii="Arial" w:hAnsi="Arial"/>
          <w:b/>
          <w:color w:val="auto"/>
        </w:rPr>
      </w:pPr>
      <w:r w:rsidRPr="00456245">
        <w:rPr>
          <w:rFonts w:ascii="Arial" w:hAnsi="Arial"/>
          <w:b/>
          <w:color w:val="auto"/>
        </w:rPr>
        <w:t>Atodiad 2 - Adolygiad Gwag o Cynllun Cymorth ar gyfer Gorchymyn Gwarcheidiaeth Arbennig</w:t>
      </w:r>
    </w:p>
    <w:p w:rsidR="00456245" w:rsidRDefault="00456245" w:rsidP="00745BED">
      <w:pPr>
        <w:pStyle w:val="Default"/>
        <w:ind w:left="720" w:hanging="720"/>
        <w:jc w:val="both"/>
        <w:rPr>
          <w:rFonts w:ascii="Arial" w:hAnsi="Arial"/>
          <w:color w:val="auto"/>
        </w:rPr>
      </w:pPr>
    </w:p>
    <w:p w:rsidR="00456245" w:rsidRPr="001D234E" w:rsidRDefault="00456245" w:rsidP="00745BED">
      <w:pPr>
        <w:pStyle w:val="Default"/>
        <w:ind w:left="720" w:hanging="720"/>
        <w:jc w:val="both"/>
        <w:rPr>
          <w:rFonts w:ascii="Arial" w:hAnsi="Arial"/>
          <w:color w:val="auto"/>
        </w:rPr>
      </w:pPr>
    </w:p>
    <w:tbl>
      <w:tblPr>
        <w:tblpPr w:leftFromText="180" w:rightFromText="180" w:vertAnchor="text" w:horzAnchor="margin" w:tblpX="279" w:tblpY="-16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316"/>
        <w:gridCol w:w="1906"/>
      </w:tblGrid>
      <w:tr w:rsidR="00270BDC" w:rsidRPr="001D234E" w:rsidTr="008604BF">
        <w:trPr>
          <w:cantSplit/>
          <w:trHeight w:val="1129"/>
        </w:trPr>
        <w:tc>
          <w:tcPr>
            <w:tcW w:w="1838" w:type="dxa"/>
            <w:vMerge w:val="restart"/>
          </w:tcPr>
          <w:p w:rsidR="00270BDC" w:rsidRPr="001D234E" w:rsidRDefault="00270BDC" w:rsidP="008604BF">
            <w:pPr>
              <w:spacing w:before="120"/>
              <w:jc w:val="center"/>
              <w:rPr>
                <w:rFonts w:ascii="Arial" w:hAnsi="Arial" w:cs="Arial"/>
                <w:sz w:val="24"/>
                <w:szCs w:val="24"/>
              </w:rPr>
            </w:pPr>
          </w:p>
          <w:p w:rsidR="00270BDC" w:rsidRPr="001D234E" w:rsidRDefault="00456245" w:rsidP="008604BF">
            <w:pPr>
              <w:spacing w:before="120"/>
              <w:jc w:val="center"/>
              <w:rPr>
                <w:rFonts w:ascii="Arial" w:hAnsi="Arial" w:cs="Arial"/>
                <w:sz w:val="24"/>
                <w:szCs w:val="24"/>
              </w:rPr>
            </w:pPr>
            <w:r>
              <w:rPr>
                <w:rFonts w:ascii="Arial" w:hAnsi="Arial" w:cs="Arial"/>
                <w:noProof/>
                <w:sz w:val="24"/>
                <w:szCs w:val="24"/>
                <w:lang w:val="en-GB" w:eastAsia="en-GB"/>
              </w:rPr>
              <w:drawing>
                <wp:inline distT="0" distB="0" distL="0" distR="0" wp14:anchorId="421DE3FA">
                  <wp:extent cx="904267" cy="1231900"/>
                  <wp:effectExtent l="0" t="0" r="0" b="6350"/>
                  <wp:docPr id="1" name="Picture 1" title="Bridgen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288" cy="1245552"/>
                          </a:xfrm>
                          <a:prstGeom prst="rect">
                            <a:avLst/>
                          </a:prstGeom>
                          <a:noFill/>
                        </pic:spPr>
                      </pic:pic>
                    </a:graphicData>
                  </a:graphic>
                </wp:inline>
              </w:drawing>
            </w:r>
          </w:p>
        </w:tc>
        <w:tc>
          <w:tcPr>
            <w:tcW w:w="8222" w:type="dxa"/>
            <w:gridSpan w:val="2"/>
          </w:tcPr>
          <w:p w:rsidR="00270BDC" w:rsidRPr="001D234E" w:rsidRDefault="00270BDC" w:rsidP="008604BF">
            <w:pPr>
              <w:keepNext/>
              <w:outlineLvl w:val="1"/>
              <w:rPr>
                <w:rFonts w:ascii="Antique Olive" w:hAnsi="Antique Olive" w:cs="Antique Olive"/>
                <w:b/>
                <w:smallCaps/>
                <w:sz w:val="16"/>
                <w:szCs w:val="16"/>
              </w:rPr>
            </w:pPr>
          </w:p>
          <w:p w:rsidR="00270BDC" w:rsidRPr="001D234E" w:rsidRDefault="00270BDC" w:rsidP="008604BF">
            <w:pPr>
              <w:rPr>
                <w:rFonts w:ascii="Arial" w:hAnsi="Arial"/>
                <w:b/>
              </w:rPr>
            </w:pPr>
            <w:r w:rsidRPr="001D234E">
              <w:rPr>
                <w:rFonts w:ascii="Arial" w:hAnsi="Arial"/>
                <w:b/>
              </w:rPr>
              <w:t>Gwasanaethau Diogelu a Chymorth i Deuluoedd</w:t>
            </w:r>
          </w:p>
          <w:p w:rsidR="00270BDC" w:rsidRPr="001D234E" w:rsidRDefault="00270BDC" w:rsidP="008604BF">
            <w:pPr>
              <w:rPr>
                <w:rFonts w:ascii="Arial" w:hAnsi="Arial" w:cs="Arial"/>
                <w:b/>
                <w:sz w:val="16"/>
                <w:szCs w:val="16"/>
              </w:rPr>
            </w:pPr>
          </w:p>
          <w:p w:rsidR="00270BDC" w:rsidRPr="001D234E" w:rsidRDefault="00270BDC" w:rsidP="008604BF">
            <w:pPr>
              <w:rPr>
                <w:rFonts w:ascii="Arial" w:hAnsi="Arial"/>
                <w:b/>
              </w:rPr>
            </w:pPr>
            <w:r w:rsidRPr="001D234E">
              <w:rPr>
                <w:rFonts w:ascii="Arial" w:hAnsi="Arial"/>
                <w:b/>
              </w:rPr>
              <w:t xml:space="preserve">Y Gyfarwyddiaeth Plant </w:t>
            </w:r>
          </w:p>
          <w:p w:rsidR="00270BDC" w:rsidRPr="001D234E" w:rsidRDefault="00270BDC" w:rsidP="008604BF">
            <w:pPr>
              <w:rPr>
                <w:rFonts w:ascii="Arial" w:hAnsi="Arial" w:cs="Arial"/>
                <w:sz w:val="24"/>
                <w:szCs w:val="24"/>
              </w:rPr>
            </w:pPr>
          </w:p>
        </w:tc>
      </w:tr>
      <w:tr w:rsidR="00270BDC" w:rsidRPr="001D234E" w:rsidTr="008604BF">
        <w:trPr>
          <w:cantSplit/>
          <w:trHeight w:val="443"/>
        </w:trPr>
        <w:tc>
          <w:tcPr>
            <w:tcW w:w="1838" w:type="dxa"/>
            <w:vMerge/>
          </w:tcPr>
          <w:p w:rsidR="00270BDC" w:rsidRPr="001D234E" w:rsidRDefault="00270BDC" w:rsidP="008604BF">
            <w:pPr>
              <w:rPr>
                <w:rFonts w:ascii="Arial" w:hAnsi="Arial" w:cs="Arial"/>
                <w:sz w:val="24"/>
                <w:szCs w:val="24"/>
              </w:rPr>
            </w:pPr>
          </w:p>
        </w:tc>
        <w:tc>
          <w:tcPr>
            <w:tcW w:w="6316" w:type="dxa"/>
            <w:vMerge w:val="restart"/>
            <w:shd w:val="clear" w:color="auto" w:fill="000000"/>
          </w:tcPr>
          <w:p w:rsidR="00270BDC" w:rsidRPr="00953269" w:rsidRDefault="00270BDC" w:rsidP="008604BF">
            <w:pPr>
              <w:spacing w:before="240"/>
              <w:jc w:val="center"/>
              <w:rPr>
                <w:rFonts w:ascii="Arial" w:hAnsi="Arial" w:cs="Arial"/>
                <w:b/>
                <w:smallCaps/>
                <w:color w:val="FFFFFF"/>
                <w:sz w:val="32"/>
                <w:szCs w:val="32"/>
              </w:rPr>
            </w:pPr>
            <w:r w:rsidRPr="00953269">
              <w:rPr>
                <w:rFonts w:ascii="Arial" w:hAnsi="Arial" w:cs="Arial"/>
                <w:b/>
                <w:smallCaps/>
                <w:color w:val="FFFFFF"/>
                <w:sz w:val="32"/>
                <w:szCs w:val="32"/>
              </w:rPr>
              <w:t xml:space="preserve">Adolygiad Cynllun Cymorth Gorchymyn Gwarcheidiaeth Arbennig </w:t>
            </w:r>
          </w:p>
          <w:p w:rsidR="00270BDC" w:rsidRPr="001D234E" w:rsidRDefault="00270BDC" w:rsidP="008604BF">
            <w:pPr>
              <w:spacing w:before="240"/>
              <w:jc w:val="center"/>
              <w:rPr>
                <w:rFonts w:ascii="Arial" w:hAnsi="Arial" w:cs="Arial"/>
                <w:b/>
                <w:smallCaps/>
                <w:color w:val="FFFFFF"/>
                <w:sz w:val="4"/>
                <w:szCs w:val="4"/>
              </w:rPr>
            </w:pPr>
          </w:p>
        </w:tc>
        <w:tc>
          <w:tcPr>
            <w:tcW w:w="1906" w:type="dxa"/>
          </w:tcPr>
          <w:p w:rsidR="00270BDC" w:rsidRPr="001D234E" w:rsidRDefault="000A7116" w:rsidP="008604BF">
            <w:pPr>
              <w:jc w:val="center"/>
              <w:rPr>
                <w:rFonts w:ascii="Albertus Medium" w:hAnsi="Albertus Medium" w:cs="Albertus Medium"/>
                <w:b/>
                <w:sz w:val="18"/>
                <w:szCs w:val="18"/>
              </w:rPr>
            </w:pPr>
            <w:r>
              <w:rPr>
                <w:rFonts w:ascii="Albertus Medium" w:hAnsi="Albertus Medium" w:cs="Albertus Medium"/>
                <w:b/>
                <w:sz w:val="18"/>
                <w:szCs w:val="18"/>
              </w:rPr>
              <w:t xml:space="preserve">RHIF </w:t>
            </w:r>
            <w:r w:rsidR="00270BDC" w:rsidRPr="001D234E">
              <w:rPr>
                <w:rFonts w:ascii="Albertus Medium" w:hAnsi="Albertus Medium" w:cs="Albertus Medium"/>
                <w:b/>
                <w:sz w:val="18"/>
                <w:szCs w:val="18"/>
              </w:rPr>
              <w:t>CCIS</w:t>
            </w:r>
          </w:p>
        </w:tc>
      </w:tr>
      <w:tr w:rsidR="00270BDC" w:rsidRPr="001D234E" w:rsidTr="008604BF">
        <w:trPr>
          <w:cantSplit/>
          <w:trHeight w:val="443"/>
        </w:trPr>
        <w:tc>
          <w:tcPr>
            <w:tcW w:w="1838" w:type="dxa"/>
            <w:vMerge/>
          </w:tcPr>
          <w:p w:rsidR="00270BDC" w:rsidRPr="001D234E" w:rsidRDefault="00270BDC" w:rsidP="008604BF">
            <w:pPr>
              <w:rPr>
                <w:rFonts w:ascii="Arial" w:hAnsi="Arial" w:cs="Arial"/>
                <w:sz w:val="24"/>
                <w:szCs w:val="24"/>
              </w:rPr>
            </w:pPr>
          </w:p>
        </w:tc>
        <w:tc>
          <w:tcPr>
            <w:tcW w:w="6316" w:type="dxa"/>
            <w:vMerge/>
            <w:shd w:val="clear" w:color="auto" w:fill="000000"/>
          </w:tcPr>
          <w:p w:rsidR="00270BDC" w:rsidRPr="001D234E" w:rsidRDefault="00270BDC" w:rsidP="008604BF">
            <w:pPr>
              <w:spacing w:before="240"/>
              <w:jc w:val="center"/>
              <w:rPr>
                <w:rFonts w:ascii="Arial" w:hAnsi="Arial" w:cs="Arial"/>
                <w:b/>
                <w:smallCaps/>
                <w:color w:val="FFFFFF"/>
                <w:sz w:val="36"/>
                <w:szCs w:val="36"/>
              </w:rPr>
            </w:pPr>
          </w:p>
        </w:tc>
        <w:tc>
          <w:tcPr>
            <w:tcW w:w="1906" w:type="dxa"/>
            <w:shd w:val="clear" w:color="auto" w:fill="D9D9D9"/>
          </w:tcPr>
          <w:p w:rsidR="00270BDC" w:rsidRPr="001D234E" w:rsidRDefault="00270BDC" w:rsidP="008604BF">
            <w:pPr>
              <w:spacing w:before="120"/>
              <w:jc w:val="center"/>
              <w:rPr>
                <w:sz w:val="20"/>
                <w:szCs w:val="18"/>
              </w:rPr>
            </w:pPr>
          </w:p>
        </w:tc>
      </w:tr>
    </w:tbl>
    <w:p w:rsidR="00270BDC" w:rsidRPr="001D234E" w:rsidRDefault="00270BDC" w:rsidP="00745BED">
      <w:pPr>
        <w:ind w:left="284"/>
        <w:rPr>
          <w:rFonts w:ascii="Arial" w:hAnsi="Arial" w:cs="Arial"/>
          <w:b/>
          <w:sz w:val="24"/>
          <w:szCs w:val="24"/>
        </w:rPr>
      </w:pPr>
      <w:r w:rsidRPr="001D234E">
        <w:rPr>
          <w:rFonts w:ascii="Arial" w:hAnsi="Arial" w:cs="Arial"/>
          <w:b/>
          <w:sz w:val="24"/>
          <w:szCs w:val="24"/>
        </w:rPr>
        <w:t>MANYLION Y GOFALWR</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7639"/>
      </w:tblGrid>
      <w:tr w:rsidR="00270BDC" w:rsidRPr="001D234E" w:rsidTr="008604BF">
        <w:trPr>
          <w:trHeight w:val="446"/>
        </w:trPr>
        <w:tc>
          <w:tcPr>
            <w:tcW w:w="2283" w:type="dxa"/>
            <w:vAlign w:val="center"/>
          </w:tcPr>
          <w:p w:rsidR="00270BDC" w:rsidRPr="001D234E" w:rsidRDefault="00270BDC" w:rsidP="008604BF">
            <w:pPr>
              <w:rPr>
                <w:rFonts w:ascii="Arial" w:hAnsi="Arial" w:cs="Arial"/>
                <w:b/>
                <w:sz w:val="24"/>
                <w:szCs w:val="24"/>
              </w:rPr>
            </w:pPr>
            <w:r w:rsidRPr="001D234E">
              <w:rPr>
                <w:rFonts w:ascii="Arial" w:hAnsi="Arial" w:cs="Arial"/>
                <w:b/>
                <w:sz w:val="24"/>
                <w:szCs w:val="24"/>
              </w:rPr>
              <w:t>Enw Llawn</w:t>
            </w:r>
          </w:p>
        </w:tc>
        <w:tc>
          <w:tcPr>
            <w:tcW w:w="7639" w:type="dxa"/>
            <w:shd w:val="clear" w:color="auto" w:fill="D9D9D9"/>
            <w:vAlign w:val="center"/>
          </w:tcPr>
          <w:p w:rsidR="00270BDC" w:rsidRPr="001D234E" w:rsidRDefault="00270BDC" w:rsidP="008604BF">
            <w:pPr>
              <w:rPr>
                <w:rFonts w:ascii="Arial" w:hAnsi="Arial" w:cs="Arial"/>
                <w:sz w:val="24"/>
                <w:szCs w:val="24"/>
              </w:rPr>
            </w:pPr>
          </w:p>
        </w:tc>
      </w:tr>
      <w:tr w:rsidR="00270BDC" w:rsidRPr="001D234E" w:rsidTr="008604BF">
        <w:trPr>
          <w:trHeight w:val="446"/>
        </w:trPr>
        <w:tc>
          <w:tcPr>
            <w:tcW w:w="2283" w:type="dxa"/>
            <w:vAlign w:val="center"/>
          </w:tcPr>
          <w:p w:rsidR="00270BDC" w:rsidRPr="001D234E" w:rsidRDefault="00270BDC" w:rsidP="008604BF">
            <w:pPr>
              <w:rPr>
                <w:rFonts w:ascii="Arial" w:hAnsi="Arial" w:cs="Arial"/>
                <w:b/>
                <w:sz w:val="24"/>
                <w:szCs w:val="24"/>
              </w:rPr>
            </w:pPr>
            <w:r w:rsidRPr="001D234E">
              <w:rPr>
                <w:rFonts w:ascii="Arial" w:hAnsi="Arial" w:cs="Arial"/>
                <w:b/>
                <w:sz w:val="24"/>
                <w:szCs w:val="24"/>
              </w:rPr>
              <w:t>Cyfeiriad</w:t>
            </w:r>
          </w:p>
        </w:tc>
        <w:tc>
          <w:tcPr>
            <w:tcW w:w="7639" w:type="dxa"/>
            <w:shd w:val="clear" w:color="auto" w:fill="D9D9D9"/>
            <w:vAlign w:val="center"/>
          </w:tcPr>
          <w:p w:rsidR="00270BDC" w:rsidRPr="001D234E" w:rsidRDefault="00270BDC" w:rsidP="008604BF">
            <w:pPr>
              <w:rPr>
                <w:rFonts w:ascii="Arial" w:hAnsi="Arial" w:cs="Arial"/>
                <w:sz w:val="24"/>
                <w:szCs w:val="24"/>
              </w:rPr>
            </w:pPr>
          </w:p>
        </w:tc>
      </w:tr>
      <w:tr w:rsidR="00270BDC" w:rsidRPr="001D234E" w:rsidTr="008604BF">
        <w:trPr>
          <w:trHeight w:val="446"/>
        </w:trPr>
        <w:tc>
          <w:tcPr>
            <w:tcW w:w="2283" w:type="dxa"/>
            <w:vAlign w:val="center"/>
          </w:tcPr>
          <w:p w:rsidR="00270BDC" w:rsidRPr="001D234E" w:rsidRDefault="00270BDC" w:rsidP="008604BF">
            <w:pPr>
              <w:rPr>
                <w:rFonts w:ascii="Arial" w:hAnsi="Arial" w:cs="Arial"/>
                <w:b/>
                <w:sz w:val="24"/>
                <w:szCs w:val="24"/>
              </w:rPr>
            </w:pPr>
            <w:r w:rsidRPr="001D234E">
              <w:rPr>
                <w:rFonts w:ascii="Arial" w:hAnsi="Arial" w:cs="Arial"/>
                <w:b/>
                <w:sz w:val="24"/>
                <w:szCs w:val="24"/>
              </w:rPr>
              <w:t>Ffôn Cartref</w:t>
            </w:r>
          </w:p>
        </w:tc>
        <w:tc>
          <w:tcPr>
            <w:tcW w:w="7639" w:type="dxa"/>
            <w:shd w:val="clear" w:color="auto" w:fill="D9D9D9"/>
            <w:vAlign w:val="center"/>
          </w:tcPr>
          <w:p w:rsidR="00270BDC" w:rsidRPr="001D234E" w:rsidRDefault="00270BDC" w:rsidP="008604BF">
            <w:pPr>
              <w:rPr>
                <w:rFonts w:ascii="Arial" w:hAnsi="Arial" w:cs="Arial"/>
                <w:sz w:val="24"/>
                <w:szCs w:val="24"/>
              </w:rPr>
            </w:pPr>
          </w:p>
        </w:tc>
      </w:tr>
      <w:tr w:rsidR="00270BDC" w:rsidRPr="001D234E" w:rsidTr="008604BF">
        <w:trPr>
          <w:trHeight w:val="446"/>
        </w:trPr>
        <w:tc>
          <w:tcPr>
            <w:tcW w:w="2283" w:type="dxa"/>
            <w:vAlign w:val="center"/>
          </w:tcPr>
          <w:p w:rsidR="00270BDC" w:rsidRPr="001D234E" w:rsidRDefault="00270BDC" w:rsidP="008604BF">
            <w:pPr>
              <w:rPr>
                <w:rFonts w:ascii="Arial" w:hAnsi="Arial" w:cs="Arial"/>
                <w:b/>
                <w:sz w:val="24"/>
                <w:szCs w:val="24"/>
              </w:rPr>
            </w:pPr>
            <w:r w:rsidRPr="001D234E">
              <w:rPr>
                <w:rFonts w:ascii="Arial" w:hAnsi="Arial" w:cs="Arial"/>
                <w:b/>
                <w:sz w:val="24"/>
                <w:szCs w:val="24"/>
              </w:rPr>
              <w:t>Symudol</w:t>
            </w:r>
          </w:p>
        </w:tc>
        <w:tc>
          <w:tcPr>
            <w:tcW w:w="7639" w:type="dxa"/>
            <w:shd w:val="clear" w:color="auto" w:fill="D9D9D9"/>
            <w:vAlign w:val="center"/>
          </w:tcPr>
          <w:p w:rsidR="00270BDC" w:rsidRPr="001D234E" w:rsidRDefault="00270BDC" w:rsidP="008604BF">
            <w:pPr>
              <w:rPr>
                <w:rFonts w:ascii="Arial" w:hAnsi="Arial" w:cs="Arial"/>
                <w:sz w:val="24"/>
                <w:szCs w:val="24"/>
              </w:rPr>
            </w:pPr>
          </w:p>
        </w:tc>
      </w:tr>
    </w:tbl>
    <w:p w:rsidR="00270BDC" w:rsidRPr="001D234E" w:rsidRDefault="00270BDC" w:rsidP="00745BED">
      <w:pPr>
        <w:rPr>
          <w:rFonts w:ascii="Arial" w:hAnsi="Arial" w:cs="Arial"/>
          <w:sz w:val="24"/>
          <w:szCs w:val="24"/>
        </w:rPr>
      </w:pPr>
    </w:p>
    <w:p w:rsidR="00270BDC" w:rsidRPr="001D234E" w:rsidRDefault="00270BDC" w:rsidP="00745BED">
      <w:pPr>
        <w:ind w:left="284"/>
        <w:rPr>
          <w:rFonts w:ascii="Arial" w:hAnsi="Arial" w:cs="Arial"/>
          <w:b/>
          <w:sz w:val="24"/>
          <w:szCs w:val="24"/>
        </w:rPr>
      </w:pPr>
      <w:r w:rsidRPr="001D234E">
        <w:rPr>
          <w:rFonts w:ascii="Arial" w:hAnsi="Arial" w:cs="Arial"/>
          <w:b/>
          <w:sz w:val="24"/>
          <w:szCs w:val="24"/>
        </w:rPr>
        <w:t>MANYLION Y PLENTYN / UNIGOLYN IFANC</w:t>
      </w:r>
    </w:p>
    <w:tbl>
      <w:tblPr>
        <w:tblW w:w="5000" w:type="pct"/>
        <w:tblCellMar>
          <w:top w:w="55" w:type="dxa"/>
          <w:bottom w:w="55" w:type="dxa"/>
        </w:tblCellMar>
        <w:tblLook w:val="04A0" w:firstRow="1" w:lastRow="0" w:firstColumn="1" w:lastColumn="0" w:noHBand="0" w:noVBand="1"/>
      </w:tblPr>
      <w:tblGrid>
        <w:gridCol w:w="9900"/>
      </w:tblGrid>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jc w:val="both"/>
                  </w:pP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2364"/>
                    <w:gridCol w:w="2364"/>
                    <w:gridCol w:w="2365"/>
                    <w:gridCol w:w="2365"/>
                  </w:tblGrid>
                  <w:tr w:rsidR="00270BDC" w:rsidRPr="001D234E" w:rsidTr="008604BF">
                    <w:trPr>
                      <w:trHeight w:val="340"/>
                    </w:trPr>
                    <w:tc>
                      <w:tcPr>
                        <w:tcW w:w="0" w:type="pct"/>
                        <w:tcBorders>
                          <w:top w:val="single" w:sz="4" w:space="0" w:color="000000"/>
                          <w:left w:val="single" w:sz="4" w:space="0" w:color="000000"/>
                          <w:bottom w:val="single" w:sz="4" w:space="0" w:color="000000"/>
                          <w:right w:val="single" w:sz="4" w:space="0" w:color="000000"/>
                        </w:tcBorders>
                        <w:shd w:val="clear" w:color="auto" w:fill="D9D9D9"/>
                      </w:tcPr>
                      <w:p w:rsidR="00270BDC" w:rsidRPr="001D234E" w:rsidRDefault="00270BDC" w:rsidP="008604BF">
                        <w:pPr>
                          <w:rPr>
                            <w:rFonts w:ascii="Arial" w:hAnsi="Arial"/>
                            <w:b/>
                            <w:sz w:val="24"/>
                          </w:rPr>
                        </w:pPr>
                        <w:r w:rsidRPr="001D234E">
                          <w:rPr>
                            <w:rFonts w:ascii="Arial" w:hAnsi="Arial"/>
                            <w:b/>
                            <w:sz w:val="24"/>
                          </w:rPr>
                          <w:t>Enw Cyntaf</w:t>
                        </w:r>
                      </w:p>
                    </w:tc>
                    <w:tc>
                      <w:tcPr>
                        <w:tcW w:w="0" w:type="pct"/>
                        <w:tcBorders>
                          <w:top w:val="single" w:sz="4" w:space="0" w:color="000000"/>
                          <w:left w:val="single" w:sz="4" w:space="0" w:color="000000"/>
                          <w:bottom w:val="single" w:sz="4" w:space="0" w:color="000000"/>
                          <w:right w:val="single" w:sz="4" w:space="0" w:color="000000"/>
                        </w:tcBorders>
                        <w:shd w:val="clear" w:color="auto" w:fill="D9D9D9"/>
                      </w:tcPr>
                      <w:p w:rsidR="00270BDC" w:rsidRPr="001D234E" w:rsidRDefault="00270BDC" w:rsidP="008604BF">
                        <w:pPr>
                          <w:rPr>
                            <w:rFonts w:ascii="Arial" w:hAnsi="Arial"/>
                            <w:b/>
                            <w:sz w:val="24"/>
                          </w:rPr>
                        </w:pPr>
                        <w:r w:rsidRPr="001D234E">
                          <w:rPr>
                            <w:rFonts w:ascii="Arial" w:hAnsi="Arial"/>
                            <w:b/>
                            <w:sz w:val="24"/>
                          </w:rPr>
                          <w:t>Cyfenw</w:t>
                        </w:r>
                      </w:p>
                    </w:tc>
                    <w:tc>
                      <w:tcPr>
                        <w:tcW w:w="0" w:type="pct"/>
                        <w:tcBorders>
                          <w:top w:val="single" w:sz="4" w:space="0" w:color="000000"/>
                          <w:left w:val="single" w:sz="4" w:space="0" w:color="000000"/>
                          <w:bottom w:val="single" w:sz="4" w:space="0" w:color="000000"/>
                          <w:right w:val="single" w:sz="4" w:space="0" w:color="000000"/>
                        </w:tcBorders>
                        <w:shd w:val="clear" w:color="auto" w:fill="D9D9D9"/>
                      </w:tcPr>
                      <w:p w:rsidR="00270BDC" w:rsidRPr="001D234E" w:rsidRDefault="00270BDC" w:rsidP="008604BF">
                        <w:pPr>
                          <w:rPr>
                            <w:rFonts w:ascii="Arial" w:hAnsi="Arial"/>
                            <w:b/>
                            <w:sz w:val="24"/>
                          </w:rPr>
                        </w:pPr>
                        <w:r w:rsidRPr="001D234E">
                          <w:rPr>
                            <w:rFonts w:ascii="Arial" w:hAnsi="Arial"/>
                            <w:b/>
                            <w:sz w:val="24"/>
                          </w:rPr>
                          <w:t>Dyddiad Geni</w:t>
                        </w:r>
                      </w:p>
                    </w:tc>
                    <w:tc>
                      <w:tcPr>
                        <w:tcW w:w="0" w:type="pct"/>
                        <w:tcBorders>
                          <w:top w:val="single" w:sz="4" w:space="0" w:color="000000"/>
                          <w:left w:val="single" w:sz="4" w:space="0" w:color="000000"/>
                          <w:bottom w:val="single" w:sz="4" w:space="0" w:color="000000"/>
                          <w:right w:val="single" w:sz="4" w:space="0" w:color="000000"/>
                        </w:tcBorders>
                        <w:shd w:val="clear" w:color="auto" w:fill="D9D9D9"/>
                      </w:tcPr>
                      <w:p w:rsidR="00270BDC" w:rsidRPr="001D234E" w:rsidRDefault="00270BDC" w:rsidP="008604BF">
                        <w:pPr>
                          <w:rPr>
                            <w:rFonts w:ascii="Arial" w:hAnsi="Arial"/>
                            <w:b/>
                            <w:sz w:val="24"/>
                          </w:rPr>
                        </w:pPr>
                        <w:r w:rsidRPr="001D234E">
                          <w:rPr>
                            <w:rFonts w:ascii="Arial" w:hAnsi="Arial"/>
                            <w:b/>
                            <w:sz w:val="24"/>
                          </w:rPr>
                          <w:t>Rhyw</w:t>
                        </w:r>
                      </w:p>
                    </w:tc>
                  </w:tr>
                  <w:tr w:rsidR="00270BDC" w:rsidRPr="001D234E" w:rsidTr="008604BF">
                    <w:tc>
                      <w:tcPr>
                        <w:tcW w:w="1250" w:type="pct"/>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c>
                      <w:tcPr>
                        <w:tcW w:w="1250" w:type="pct"/>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c>
                      <w:tcPr>
                        <w:tcW w:w="1250" w:type="pct"/>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c>
                      <w:tcPr>
                        <w:tcW w:w="1250" w:type="pct"/>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10065" w:type="dxa"/>
              <w:tblCellMar>
                <w:top w:w="55" w:type="dxa"/>
                <w:bottom w:w="55" w:type="dxa"/>
              </w:tblCellMar>
              <w:tblLook w:val="04A0" w:firstRow="1" w:lastRow="0" w:firstColumn="1" w:lastColumn="0" w:noHBand="0" w:noVBand="1"/>
            </w:tblPr>
            <w:tblGrid>
              <w:gridCol w:w="10065"/>
            </w:tblGrid>
            <w:tr w:rsidR="00270BDC" w:rsidRPr="001D234E" w:rsidTr="00953269">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Plant y Gofalwr ei hun (sy'n byw gartref)</w:t>
                  </w:r>
                </w:p>
              </w:tc>
            </w:tr>
            <w:tr w:rsidR="00270BDC" w:rsidRPr="001D234E" w:rsidTr="00953269">
              <w:tc>
                <w:tcPr>
                  <w:tcW w:w="5000" w:type="pct"/>
                  <w:tcBorders>
                    <w:top w:val="nil"/>
                    <w:left w:val="nil"/>
                    <w:bottom w:val="nil"/>
                    <w:right w:val="nil"/>
                  </w:tcBorders>
                </w:tcPr>
                <w:p w:rsidR="00270BDC" w:rsidRPr="001D234E" w:rsidRDefault="00270BDC" w:rsidP="008604BF">
                  <w:pPr>
                    <w:jc w:val="both"/>
                  </w:pPr>
                </w:p>
              </w:tc>
            </w:tr>
            <w:tr w:rsidR="00270BDC" w:rsidRPr="001D234E" w:rsidTr="00953269">
              <w:tc>
                <w:tcPr>
                  <w:tcW w:w="5000" w:type="pct"/>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839"/>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4842"/>
              <w:gridCol w:w="4842"/>
            </w:tblGrid>
            <w:tr w:rsidR="00270BDC" w:rsidRPr="001D234E" w:rsidTr="008604BF">
              <w:trPr>
                <w:gridAfter w:val="1"/>
              </w:trPr>
              <w:tc>
                <w:tcPr>
                  <w:tcW w:w="25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Dyddiad Rhoi'r Gorchymyn</w:t>
                  </w:r>
                </w:p>
              </w:tc>
            </w:tr>
            <w:tr w:rsidR="00270BDC" w:rsidRPr="001D234E" w:rsidTr="008604BF">
              <w:tc>
                <w:tcPr>
                  <w:tcW w:w="2500" w:type="pct"/>
                  <w:tcBorders>
                    <w:top w:val="nil"/>
                    <w:left w:val="nil"/>
                    <w:bottom w:val="nil"/>
                    <w:right w:val="nil"/>
                  </w:tcBorders>
                </w:tcPr>
                <w:p w:rsidR="00270BDC" w:rsidRPr="001D234E" w:rsidRDefault="00270BDC" w:rsidP="008604BF">
                  <w:pPr>
                    <w:jc w:val="both"/>
                  </w:pPr>
                </w:p>
              </w:tc>
              <w:tc>
                <w:tcPr>
                  <w:tcW w:w="0" w:type="auto"/>
                  <w:tcBorders>
                    <w:top w:val="nil"/>
                    <w:left w:val="nil"/>
                    <w:bottom w:val="nil"/>
                    <w:right w:val="nil"/>
                  </w:tcBorders>
                </w:tcPr>
                <w:tbl>
                  <w:tblPr>
                    <w:tblW w:w="0" w:type="auto"/>
                    <w:tblCellMar>
                      <w:top w:w="55" w:type="dxa"/>
                      <w:bottom w:w="55" w:type="dxa"/>
                    </w:tblCellMar>
                    <w:tblLook w:val="04A0" w:firstRow="1" w:lastRow="0" w:firstColumn="1" w:lastColumn="0" w:noHBand="0" w:noVBand="1"/>
                  </w:tblPr>
                  <w:tblGrid>
                    <w:gridCol w:w="563"/>
                    <w:gridCol w:w="222"/>
                    <w:gridCol w:w="616"/>
                    <w:gridCol w:w="222"/>
                    <w:gridCol w:w="857"/>
                  </w:tblGrid>
                  <w:tr w:rsidR="00270BDC" w:rsidRPr="001D234E" w:rsidTr="008604BF">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DD</w:t>
                        </w:r>
                      </w:p>
                    </w:tc>
                    <w:tc>
                      <w:tcPr>
                        <w:tcW w:w="50" w:type="dxa"/>
                        <w:tcBorders>
                          <w:top w:val="nil"/>
                          <w:left w:val="nil"/>
                          <w:bottom w:val="nil"/>
                          <w:right w:val="nil"/>
                        </w:tcBorders>
                      </w:tcPr>
                      <w:p w:rsidR="00270BDC" w:rsidRPr="001D234E" w:rsidRDefault="00270BDC" w:rsidP="008604BF">
                        <w:pPr>
                          <w:jc w:val="center"/>
                        </w:pPr>
                      </w:p>
                    </w:tc>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MM</w:t>
                        </w:r>
                      </w:p>
                    </w:tc>
                    <w:tc>
                      <w:tcPr>
                        <w:tcW w:w="50" w:type="dxa"/>
                        <w:tcBorders>
                          <w:top w:val="nil"/>
                          <w:left w:val="nil"/>
                          <w:bottom w:val="nil"/>
                          <w:right w:val="nil"/>
                        </w:tcBorders>
                      </w:tcPr>
                      <w:p w:rsidR="00270BDC" w:rsidRPr="001D234E" w:rsidRDefault="00270BDC" w:rsidP="008604BF">
                        <w:pPr>
                          <w:jc w:val="center"/>
                        </w:pPr>
                      </w:p>
                    </w:tc>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BBBB</w:t>
                        </w: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4842"/>
              <w:gridCol w:w="4842"/>
            </w:tblGrid>
            <w:tr w:rsidR="00270BDC" w:rsidRPr="001D234E" w:rsidTr="008604BF">
              <w:trPr>
                <w:gridAfter w:val="1"/>
              </w:trPr>
              <w:tc>
                <w:tcPr>
                  <w:tcW w:w="25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lastRenderedPageBreak/>
                    <w:t>Dyddiad yr Adolygiad Hwn</w:t>
                  </w:r>
                </w:p>
              </w:tc>
            </w:tr>
            <w:tr w:rsidR="00270BDC" w:rsidRPr="001D234E" w:rsidTr="008604BF">
              <w:tc>
                <w:tcPr>
                  <w:tcW w:w="2500" w:type="pct"/>
                  <w:tcBorders>
                    <w:top w:val="nil"/>
                    <w:left w:val="nil"/>
                    <w:bottom w:val="nil"/>
                    <w:right w:val="nil"/>
                  </w:tcBorders>
                </w:tcPr>
                <w:p w:rsidR="00270BDC" w:rsidRPr="001D234E" w:rsidRDefault="00270BDC" w:rsidP="008604BF">
                  <w:pPr>
                    <w:jc w:val="both"/>
                  </w:pPr>
                </w:p>
              </w:tc>
              <w:tc>
                <w:tcPr>
                  <w:tcW w:w="0" w:type="auto"/>
                  <w:tcBorders>
                    <w:top w:val="nil"/>
                    <w:left w:val="nil"/>
                    <w:bottom w:val="nil"/>
                    <w:right w:val="nil"/>
                  </w:tcBorders>
                </w:tcPr>
                <w:tbl>
                  <w:tblPr>
                    <w:tblW w:w="0" w:type="auto"/>
                    <w:tblCellMar>
                      <w:top w:w="55" w:type="dxa"/>
                      <w:bottom w:w="55" w:type="dxa"/>
                    </w:tblCellMar>
                    <w:tblLook w:val="04A0" w:firstRow="1" w:lastRow="0" w:firstColumn="1" w:lastColumn="0" w:noHBand="0" w:noVBand="1"/>
                  </w:tblPr>
                  <w:tblGrid>
                    <w:gridCol w:w="563"/>
                    <w:gridCol w:w="222"/>
                    <w:gridCol w:w="616"/>
                    <w:gridCol w:w="222"/>
                    <w:gridCol w:w="857"/>
                  </w:tblGrid>
                  <w:tr w:rsidR="00270BDC" w:rsidRPr="001D234E" w:rsidTr="008604BF">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DD</w:t>
                        </w:r>
                      </w:p>
                    </w:tc>
                    <w:tc>
                      <w:tcPr>
                        <w:tcW w:w="50" w:type="dxa"/>
                        <w:tcBorders>
                          <w:top w:val="nil"/>
                          <w:left w:val="nil"/>
                          <w:bottom w:val="nil"/>
                          <w:right w:val="nil"/>
                        </w:tcBorders>
                      </w:tcPr>
                      <w:p w:rsidR="00270BDC" w:rsidRPr="001D234E" w:rsidRDefault="00270BDC" w:rsidP="008604BF">
                        <w:pPr>
                          <w:jc w:val="center"/>
                        </w:pPr>
                      </w:p>
                    </w:tc>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MM</w:t>
                        </w:r>
                      </w:p>
                    </w:tc>
                    <w:tc>
                      <w:tcPr>
                        <w:tcW w:w="50" w:type="dxa"/>
                        <w:tcBorders>
                          <w:top w:val="nil"/>
                          <w:left w:val="nil"/>
                          <w:bottom w:val="nil"/>
                          <w:right w:val="nil"/>
                        </w:tcBorders>
                      </w:tcPr>
                      <w:p w:rsidR="00270BDC" w:rsidRPr="001D234E" w:rsidRDefault="00270BDC" w:rsidP="008604BF">
                        <w:pPr>
                          <w:jc w:val="center"/>
                        </w:pPr>
                      </w:p>
                    </w:tc>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BBBB</w:t>
                        </w: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4842"/>
              <w:gridCol w:w="4842"/>
            </w:tblGrid>
            <w:tr w:rsidR="00270BDC" w:rsidRPr="001D234E" w:rsidTr="008604BF">
              <w:trPr>
                <w:gridAfter w:val="1"/>
              </w:trPr>
              <w:tc>
                <w:tcPr>
                  <w:tcW w:w="25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Dyddiad yr Adolygiad Diwethaf</w:t>
                  </w:r>
                </w:p>
              </w:tc>
            </w:tr>
            <w:tr w:rsidR="00270BDC" w:rsidRPr="001D234E" w:rsidTr="008604BF">
              <w:tc>
                <w:tcPr>
                  <w:tcW w:w="2500" w:type="pct"/>
                  <w:tcBorders>
                    <w:top w:val="nil"/>
                    <w:left w:val="nil"/>
                    <w:bottom w:val="nil"/>
                    <w:right w:val="nil"/>
                  </w:tcBorders>
                </w:tcPr>
                <w:p w:rsidR="00270BDC" w:rsidRPr="001D234E" w:rsidRDefault="00270BDC" w:rsidP="008604BF">
                  <w:pPr>
                    <w:jc w:val="both"/>
                  </w:pPr>
                </w:p>
              </w:tc>
              <w:tc>
                <w:tcPr>
                  <w:tcW w:w="0" w:type="auto"/>
                  <w:tcBorders>
                    <w:top w:val="nil"/>
                    <w:left w:val="nil"/>
                    <w:bottom w:val="nil"/>
                    <w:right w:val="nil"/>
                  </w:tcBorders>
                </w:tcPr>
                <w:tbl>
                  <w:tblPr>
                    <w:tblW w:w="0" w:type="auto"/>
                    <w:tblCellMar>
                      <w:top w:w="55" w:type="dxa"/>
                      <w:bottom w:w="55" w:type="dxa"/>
                    </w:tblCellMar>
                    <w:tblLook w:val="04A0" w:firstRow="1" w:lastRow="0" w:firstColumn="1" w:lastColumn="0" w:noHBand="0" w:noVBand="1"/>
                  </w:tblPr>
                  <w:tblGrid>
                    <w:gridCol w:w="563"/>
                    <w:gridCol w:w="222"/>
                    <w:gridCol w:w="616"/>
                    <w:gridCol w:w="222"/>
                    <w:gridCol w:w="857"/>
                  </w:tblGrid>
                  <w:tr w:rsidR="00270BDC" w:rsidRPr="001D234E" w:rsidTr="008604BF">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DD</w:t>
                        </w:r>
                      </w:p>
                    </w:tc>
                    <w:tc>
                      <w:tcPr>
                        <w:tcW w:w="50" w:type="dxa"/>
                        <w:tcBorders>
                          <w:top w:val="nil"/>
                          <w:left w:val="nil"/>
                          <w:bottom w:val="nil"/>
                          <w:right w:val="nil"/>
                        </w:tcBorders>
                      </w:tcPr>
                      <w:p w:rsidR="00270BDC" w:rsidRPr="001D234E" w:rsidRDefault="00270BDC" w:rsidP="008604BF">
                        <w:pPr>
                          <w:jc w:val="center"/>
                        </w:pPr>
                      </w:p>
                    </w:tc>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MM</w:t>
                        </w:r>
                      </w:p>
                    </w:tc>
                    <w:tc>
                      <w:tcPr>
                        <w:tcW w:w="50" w:type="dxa"/>
                        <w:tcBorders>
                          <w:top w:val="nil"/>
                          <w:left w:val="nil"/>
                          <w:bottom w:val="nil"/>
                          <w:right w:val="nil"/>
                        </w:tcBorders>
                      </w:tcPr>
                      <w:p w:rsidR="00270BDC" w:rsidRPr="001D234E" w:rsidRDefault="00270BDC" w:rsidP="008604BF">
                        <w:pPr>
                          <w:jc w:val="center"/>
                        </w:pPr>
                      </w:p>
                    </w:tc>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BBBB</w:t>
                        </w:r>
                      </w:p>
                    </w:tc>
                  </w:tr>
                </w:tbl>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745BED">
      <w:pPr>
        <w:rPr>
          <w:rFonts w:ascii="Arial" w:hAnsi="Arial" w:cs="Arial"/>
          <w:sz w:val="24"/>
          <w:szCs w:val="24"/>
        </w:rPr>
      </w:pPr>
    </w:p>
    <w:tbl>
      <w:tblPr>
        <w:tblW w:w="5000" w:type="pct"/>
        <w:tblCellMar>
          <w:top w:w="55" w:type="dxa"/>
          <w:bottom w:w="55" w:type="dxa"/>
        </w:tblCellMar>
        <w:tblLook w:val="04A0" w:firstRow="1" w:lastRow="0" w:firstColumn="1" w:lastColumn="0" w:noHBand="0" w:noVBand="1"/>
      </w:tblPr>
      <w:tblGrid>
        <w:gridCol w:w="9900"/>
      </w:tblGrid>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shd w:val="clear" w:color="auto" w:fill="FFFFFF"/>
                </w:tcPr>
                <w:p w:rsidR="00270BDC" w:rsidRPr="001D234E" w:rsidRDefault="00270BDC" w:rsidP="008604BF">
                  <w:pPr>
                    <w:rPr>
                      <w:rFonts w:ascii="Arial" w:hAnsi="Arial"/>
                      <w:b/>
                      <w:color w:val="000000"/>
                      <w:sz w:val="24"/>
                    </w:rPr>
                  </w:pPr>
                  <w:r w:rsidRPr="001D234E">
                    <w:rPr>
                      <w:rFonts w:ascii="Arial" w:hAnsi="Arial"/>
                      <w:b/>
                      <w:color w:val="000000"/>
                      <w:sz w:val="24"/>
                    </w:rPr>
                    <w:t>CANLLAWIAU AR GYFER LLENWI'R FFURFLEN HON</w:t>
                  </w: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jc w:val="both"/>
                    <w:rPr>
                      <w:rFonts w:ascii="Arial" w:hAnsi="Arial"/>
                      <w:sz w:val="24"/>
                    </w:rPr>
                  </w:pPr>
                  <w:r w:rsidRPr="001D234E">
                    <w:rPr>
                      <w:rFonts w:ascii="Arial" w:hAnsi="Arial"/>
                      <w:sz w:val="24"/>
                    </w:rPr>
                    <w:t xml:space="preserve">Pwrpas yr adrannau isod yw rhoi cyfle ichi ystyried pryderon neu anawsterau y gallech fod wedi'u profi dros y flwyddyn ddiwethaf. Efallai fod y problemau wedi'u datrys ond eich bod yn dymuno gwneud nodyn byr ohonynt er mwyn inni allu ystyried a oes unrhyw beth y gallem ei wneud i helpu os bydd problemau'n codi yn y dyfodol. Bwriedir i chi ddefnyddio'r adrannau unigol ar y ffurflen i gyfeirio'n uniongyrchol at y gofal yr ydych yn ei ddarparu i'r plant/plentyn. </w:t>
                  </w:r>
                </w:p>
                <w:p w:rsidR="00270BDC" w:rsidRPr="001D234E" w:rsidRDefault="00270BDC" w:rsidP="008604BF">
                  <w:pPr>
                    <w:jc w:val="both"/>
                  </w:pPr>
                </w:p>
                <w:p w:rsidR="00270BDC" w:rsidRPr="001D234E" w:rsidRDefault="00270BDC" w:rsidP="008604BF">
                  <w:pPr>
                    <w:jc w:val="both"/>
                    <w:rPr>
                      <w:rFonts w:ascii="Arial" w:hAnsi="Arial"/>
                      <w:sz w:val="24"/>
                    </w:rPr>
                  </w:pPr>
                  <w:r w:rsidRPr="001D234E">
                    <w:rPr>
                      <w:rFonts w:ascii="Arial" w:hAnsi="Arial"/>
                      <w:sz w:val="24"/>
                    </w:rPr>
                    <w:t xml:space="preserve">Dyma eich cyfle i gyfrannu at eich adolygiad blynyddol. Does dim disgwyl ichi lenwi'r ffurflen adolygu, ond os na fyddwch yn llenwi'r ffurflen, neu rannau ohoni, a'i chyflwyno inni, </w:t>
                  </w:r>
                  <w:r w:rsidR="00953269">
                    <w:rPr>
                      <w:rFonts w:ascii="Arial" w:hAnsi="Arial"/>
                      <w:sz w:val="24"/>
                    </w:rPr>
                    <w:t>byddwn yn tybio nad oes angen</w:t>
                  </w:r>
                  <w:r w:rsidRPr="001D234E">
                    <w:rPr>
                      <w:rFonts w:ascii="Arial" w:hAnsi="Arial"/>
                      <w:sz w:val="24"/>
                    </w:rPr>
                    <w:t xml:space="preserve"> cymorth arnoch ar hyn o bryd. Beth bynnag a wnewch, cofiwch y byddwch yn dal i allu cysylltu â'r Tîm Sefydlogrwydd ar unrhyw bryd ar:</w:t>
                  </w:r>
                </w:p>
                <w:p w:rsidR="00270BDC" w:rsidRPr="001D234E" w:rsidRDefault="00270BDC" w:rsidP="008604BF">
                  <w:pPr>
                    <w:jc w:val="both"/>
                    <w:rPr>
                      <w:rFonts w:ascii="Arial" w:hAnsi="Arial"/>
                      <w:sz w:val="24"/>
                    </w:rPr>
                  </w:pPr>
                  <w:r w:rsidRPr="001D234E">
                    <w:rPr>
                      <w:rFonts w:ascii="Arial" w:hAnsi="Arial"/>
                      <w:sz w:val="24"/>
                    </w:rPr>
                    <w:t>(01656) 642524 neu (01656) 662238</w:t>
                  </w: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Iechyd</w:t>
                  </w:r>
                </w:p>
              </w:tc>
            </w:tr>
            <w:tr w:rsidR="00270BDC" w:rsidRPr="001D234E" w:rsidTr="008604BF">
              <w:tc>
                <w:tcPr>
                  <w:tcW w:w="5000" w:type="pct"/>
                  <w:tcBorders>
                    <w:top w:val="nil"/>
                    <w:left w:val="nil"/>
                    <w:bottom w:val="nil"/>
                    <w:right w:val="nil"/>
                  </w:tcBorders>
                </w:tcPr>
                <w:p w:rsidR="00270BDC" w:rsidRPr="001D234E" w:rsidRDefault="00270BDC" w:rsidP="008604BF">
                  <w:pPr>
                    <w:rPr>
                      <w:rFonts w:ascii="Arial" w:hAnsi="Arial"/>
                      <w:sz w:val="24"/>
                    </w:rPr>
                  </w:pPr>
                  <w:r w:rsidRPr="001D234E">
                    <w:rPr>
                      <w:rFonts w:ascii="Arial" w:hAnsi="Arial"/>
                      <w:sz w:val="24"/>
                    </w:rPr>
                    <w:t>Twf a datblygiad yn ogystal â lles corfforol a meddyliol - diet, ymarfer corff, imiwneiddio (lle bo'n briodol), y deintydd a'r optegydd ac, yn achos plant hŷn, cyngor a gwybodaeth briodol am faterion fel addysg rhyw a chamddefnyddio sylweddau.</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Addysg</w:t>
                  </w:r>
                </w:p>
              </w:tc>
            </w:tr>
            <w:tr w:rsidR="00270BDC" w:rsidRPr="001D234E" w:rsidTr="008604BF">
              <w:tc>
                <w:tcPr>
                  <w:tcW w:w="5000" w:type="pct"/>
                  <w:tcBorders>
                    <w:top w:val="nil"/>
                    <w:left w:val="nil"/>
                    <w:bottom w:val="nil"/>
                    <w:right w:val="nil"/>
                  </w:tcBorders>
                </w:tcPr>
                <w:p w:rsidR="00270BDC" w:rsidRPr="001D234E" w:rsidRDefault="00270BDC" w:rsidP="008604BF">
                  <w:pPr>
                    <w:rPr>
                      <w:rFonts w:ascii="Arial" w:hAnsi="Arial"/>
                      <w:sz w:val="24"/>
                    </w:rPr>
                  </w:pPr>
                  <w:r w:rsidRPr="001D234E">
                    <w:rPr>
                      <w:rFonts w:ascii="Arial" w:hAnsi="Arial"/>
                      <w:sz w:val="24"/>
                    </w:rPr>
                    <w:t>Yn ystyried addysg o enedigaeth, ac yn cynnwys cyfleoedd i chwarae, mynediad at lyfrau, cynnydd a chyflawniadau yn yr ysgol, ac unrhyw anghenion addysgol arbennig.</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lastRenderedPageBreak/>
                    <w:t>Datblygiad Emosiynol ac Ymddygiadol</w:t>
                  </w:r>
                </w:p>
              </w:tc>
            </w:tr>
            <w:tr w:rsidR="00270BDC" w:rsidRPr="001D234E" w:rsidTr="008604BF">
              <w:tc>
                <w:tcPr>
                  <w:tcW w:w="5000" w:type="pct"/>
                  <w:tcBorders>
                    <w:top w:val="nil"/>
                    <w:left w:val="nil"/>
                    <w:bottom w:val="nil"/>
                    <w:right w:val="nil"/>
                  </w:tcBorders>
                </w:tcPr>
                <w:p w:rsidR="00270BDC" w:rsidRPr="001D234E" w:rsidRDefault="00270BDC" w:rsidP="008604BF">
                  <w:pPr>
                    <w:rPr>
                      <w:rFonts w:ascii="Arial" w:hAnsi="Arial"/>
                      <w:sz w:val="24"/>
                    </w:rPr>
                  </w:pPr>
                  <w:r w:rsidRPr="001D234E">
                    <w:rPr>
                      <w:rFonts w:ascii="Arial" w:hAnsi="Arial"/>
                      <w:sz w:val="24"/>
                    </w:rPr>
                    <w:t>Gan gynnwys ansawdd ymlyniadau a pherthnasoedd ag aelodau o'r teulu a thu hwnt. Dylid ystyried y canlynol hefyd: ymddygiadau cyflwyno, ymateb plant/pobl ifanc i straen a graddau eu hunanreolaeth, a sut mae'r plentyn yn dangos teimladau a gweithredoedd ee, Dicter, ymddygiad ymosodol, troi'n fewnblyg, yn dawel, cynhyrfu ac ati.</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Hunaniaeth</w:t>
                  </w:r>
                </w:p>
              </w:tc>
            </w:tr>
            <w:tr w:rsidR="00270BDC" w:rsidRPr="001D234E" w:rsidTr="008604BF">
              <w:tc>
                <w:tcPr>
                  <w:tcW w:w="5000" w:type="pct"/>
                  <w:tcBorders>
                    <w:top w:val="nil"/>
                    <w:left w:val="nil"/>
                    <w:bottom w:val="nil"/>
                    <w:right w:val="nil"/>
                  </w:tcBorders>
                </w:tcPr>
                <w:p w:rsidR="00270BDC" w:rsidRPr="001D234E" w:rsidRDefault="00270BDC" w:rsidP="008604BF">
                  <w:pPr>
                    <w:rPr>
                      <w:rFonts w:ascii="Arial" w:hAnsi="Arial"/>
                      <w:sz w:val="24"/>
                    </w:rPr>
                  </w:pPr>
                  <w:r w:rsidRPr="001D234E">
                    <w:rPr>
                      <w:rFonts w:ascii="Arial" w:hAnsi="Arial"/>
                      <w:sz w:val="24"/>
                    </w:rPr>
                    <w:t>Sut mae'r plentyn/unigolyn ifanc yn</w:t>
                  </w:r>
                  <w:r w:rsidR="00953269">
                    <w:rPr>
                      <w:rFonts w:ascii="Arial" w:hAnsi="Arial"/>
                      <w:sz w:val="24"/>
                    </w:rPr>
                    <w:t xml:space="preserve"> ei</w:t>
                  </w:r>
                  <w:r w:rsidRPr="001D234E">
                    <w:rPr>
                      <w:rFonts w:ascii="Arial" w:hAnsi="Arial"/>
                      <w:sz w:val="24"/>
                    </w:rPr>
                    <w:t xml:space="preserve"> ystyried ei hun yn rhywun o werth, gan gynnwys ei hunan-dyb a'i alluoedd, ei hunan-barch a'i ymdeimlad o berthyn i'r teulu a'r gymuned ehangach.</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Perthnasoedd Teuluol a Chymdeithasol</w:t>
                  </w:r>
                </w:p>
              </w:tc>
            </w:tr>
            <w:tr w:rsidR="00270BDC" w:rsidRPr="001D234E" w:rsidTr="008604BF">
              <w:tc>
                <w:tcPr>
                  <w:tcW w:w="5000" w:type="pct"/>
                  <w:tcBorders>
                    <w:top w:val="nil"/>
                    <w:left w:val="nil"/>
                    <w:bottom w:val="nil"/>
                    <w:right w:val="nil"/>
                  </w:tcBorders>
                </w:tcPr>
                <w:p w:rsidR="00270BDC" w:rsidRPr="001D234E" w:rsidRDefault="00270BDC" w:rsidP="008604BF">
                  <w:pPr>
                    <w:rPr>
                      <w:rFonts w:ascii="Arial" w:hAnsi="Arial"/>
                      <w:sz w:val="24"/>
                    </w:rPr>
                  </w:pPr>
                  <w:r w:rsidRPr="001D234E">
                    <w:rPr>
                      <w:rFonts w:ascii="Arial" w:hAnsi="Arial"/>
                      <w:sz w:val="24"/>
                    </w:rPr>
                    <w:t xml:space="preserve">A yw'r plentyn/unigolyn ifanc wedi sefydlu perthynas gadarn a chariadus gyda chi, ei rieni a'i frodyr neu chwiorydd? A yw'r plentyn/unigolyn ifanc wedi meithrin cyfeillgarwch â phlant/pobl ifanc eraill o oedran priodol? </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Sgiliau Hunanofal</w:t>
                  </w:r>
                </w:p>
              </w:tc>
            </w:tr>
            <w:tr w:rsidR="00270BDC" w:rsidRPr="001D234E" w:rsidTr="008604BF">
              <w:tc>
                <w:tcPr>
                  <w:tcW w:w="5000" w:type="pct"/>
                  <w:tcBorders>
                    <w:top w:val="nil"/>
                    <w:left w:val="nil"/>
                    <w:bottom w:val="nil"/>
                    <w:right w:val="nil"/>
                  </w:tcBorders>
                </w:tcPr>
                <w:p w:rsidR="00270BDC" w:rsidRPr="001D234E" w:rsidRDefault="00270BDC" w:rsidP="008604BF">
                  <w:pPr>
                    <w:rPr>
                      <w:rFonts w:ascii="Arial" w:hAnsi="Arial"/>
                      <w:sz w:val="24"/>
                    </w:rPr>
                  </w:pPr>
                  <w:r w:rsidRPr="001D234E">
                    <w:rPr>
                      <w:rFonts w:ascii="Arial" w:hAnsi="Arial"/>
                      <w:sz w:val="24"/>
                    </w:rPr>
                    <w:t>Gan gynnwys sgiliau ymarferol cynnar fel gwisgo/bwydo, a yw'r plentyn/unigolyn ifanc wedi magu hyder a sgiliau i gyflawni gweithgareddau oddi wrth y teulu. I blant hŷn, y gallu i ddysgu sgiliau yn barod ar gyfer annibyniaeth.</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Trefniadau Cyswllt</w:t>
                  </w:r>
                </w:p>
              </w:tc>
            </w:tr>
            <w:tr w:rsidR="00270BDC" w:rsidRPr="001D234E" w:rsidTr="008604BF">
              <w:tc>
                <w:tcPr>
                  <w:tcW w:w="5000" w:type="pct"/>
                  <w:tcBorders>
                    <w:top w:val="nil"/>
                    <w:left w:val="nil"/>
                    <w:bottom w:val="nil"/>
                    <w:right w:val="nil"/>
                  </w:tcBorders>
                </w:tcPr>
                <w:p w:rsidR="00270BDC" w:rsidRPr="001D234E" w:rsidRDefault="00270BDC" w:rsidP="008604BF">
                  <w:pPr>
                    <w:rPr>
                      <w:rFonts w:ascii="Arial" w:hAnsi="Arial"/>
                      <w:sz w:val="24"/>
                    </w:rPr>
                  </w:pPr>
                  <w:r w:rsidRPr="001D234E">
                    <w:rPr>
                      <w:rFonts w:ascii="Arial" w:hAnsi="Arial"/>
                      <w:sz w:val="24"/>
                    </w:rPr>
                    <w:t xml:space="preserve">Unrhyw faterion sy'n codi </w:t>
                  </w:r>
                  <w:r w:rsidR="00953269">
                    <w:rPr>
                      <w:rFonts w:ascii="Arial" w:hAnsi="Arial"/>
                      <w:sz w:val="24"/>
                    </w:rPr>
                    <w:t>ynghylch c</w:t>
                  </w:r>
                  <w:r w:rsidRPr="001D234E">
                    <w:rPr>
                      <w:rFonts w:ascii="Arial" w:hAnsi="Arial"/>
                      <w:sz w:val="24"/>
                    </w:rPr>
                    <w:t xml:space="preserve">yswllt, ee, mynychder y cyswllt, pwy sydd â chyswllt â'r plentyn, ystyried ymddygiad cyn ac ar ôl y cyswllt ac ati. </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lastRenderedPageBreak/>
                    <w:t>Cymorth</w:t>
                  </w:r>
                </w:p>
              </w:tc>
            </w:tr>
            <w:tr w:rsidR="00270BDC" w:rsidRPr="001D234E" w:rsidTr="008604BF">
              <w:tc>
                <w:tcPr>
                  <w:tcW w:w="5000" w:type="pct"/>
                  <w:tcBorders>
                    <w:top w:val="nil"/>
                    <w:left w:val="nil"/>
                    <w:bottom w:val="nil"/>
                    <w:right w:val="nil"/>
                  </w:tcBorders>
                </w:tcPr>
                <w:p w:rsidR="00270BDC" w:rsidRPr="001D234E" w:rsidRDefault="00270BDC" w:rsidP="008604BF">
                  <w:pPr>
                    <w:rPr>
                      <w:rFonts w:ascii="Arial" w:hAnsi="Arial"/>
                      <w:sz w:val="24"/>
                    </w:rPr>
                  </w:pPr>
                  <w:r w:rsidRPr="001D234E">
                    <w:rPr>
                      <w:rFonts w:ascii="Arial" w:hAnsi="Arial"/>
                      <w:sz w:val="24"/>
                    </w:rPr>
                    <w:t>Fel gwarcheidwaid arbennig, ydych chi'n teimlo bod gennych y cymorth sydd ei angen arnoch i ofalu am y plentyn/unigolyn ifanc. Ydych chi wedi ystyried pa gymorth ymarferol neu emosiynol y byddech chi'n elwa arno yn eich rôl?</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shd w:val="clear" w:color="auto" w:fill="FFFFFF"/>
                </w:tcPr>
                <w:p w:rsidR="00270BDC" w:rsidRPr="001D234E" w:rsidRDefault="00270BDC" w:rsidP="008604BF">
                  <w:pPr>
                    <w:rPr>
                      <w:rFonts w:ascii="Arial" w:hAnsi="Arial"/>
                      <w:b/>
                      <w:color w:val="000000"/>
                      <w:sz w:val="24"/>
                    </w:rPr>
                  </w:pPr>
                  <w:r w:rsidRPr="001D234E">
                    <w:rPr>
                      <w:rFonts w:ascii="Arial" w:hAnsi="Arial"/>
                      <w:b/>
                      <w:color w:val="000000"/>
                      <w:sz w:val="24"/>
                    </w:rPr>
                    <w:t>TREFNIADAU ARIANNOL</w:t>
                  </w: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4842"/>
              <w:gridCol w:w="4842"/>
            </w:tblGrid>
            <w:tr w:rsidR="00270BDC" w:rsidRPr="001D234E" w:rsidTr="008604BF">
              <w:trPr>
                <w:gridAfter w:val="1"/>
              </w:trPr>
              <w:tc>
                <w:tcPr>
                  <w:tcW w:w="25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A yw'r taliadau ariannol wedi'u sicrhau am ddwy flynedd.</w:t>
                  </w:r>
                </w:p>
              </w:tc>
            </w:tr>
            <w:tr w:rsidR="00270BDC" w:rsidRPr="001D234E" w:rsidTr="008604BF">
              <w:tc>
                <w:tcPr>
                  <w:tcW w:w="2500" w:type="pct"/>
                  <w:tcBorders>
                    <w:top w:val="nil"/>
                    <w:left w:val="nil"/>
                    <w:bottom w:val="nil"/>
                    <w:right w:val="nil"/>
                  </w:tcBorders>
                </w:tcPr>
                <w:p w:rsidR="00270BDC" w:rsidRPr="001D234E" w:rsidRDefault="00270BDC" w:rsidP="008604BF">
                  <w:pPr>
                    <w:jc w:val="both"/>
                  </w:pPr>
                </w:p>
              </w:tc>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4616"/>
                  </w:tblGrid>
                  <w:tr w:rsidR="00270BDC" w:rsidRPr="001D234E" w:rsidTr="008604BF">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4842"/>
              <w:gridCol w:w="4842"/>
            </w:tblGrid>
            <w:tr w:rsidR="00270BDC" w:rsidRPr="001D234E" w:rsidTr="008604BF">
              <w:trPr>
                <w:gridAfter w:val="1"/>
              </w:trPr>
              <w:tc>
                <w:tcPr>
                  <w:tcW w:w="25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Dyddiad yr adolygiad ariannol diwethaf</w:t>
                  </w:r>
                </w:p>
              </w:tc>
            </w:tr>
            <w:tr w:rsidR="00270BDC" w:rsidRPr="001D234E" w:rsidTr="008604BF">
              <w:tc>
                <w:tcPr>
                  <w:tcW w:w="2500" w:type="pct"/>
                  <w:tcBorders>
                    <w:top w:val="nil"/>
                    <w:left w:val="nil"/>
                    <w:bottom w:val="nil"/>
                    <w:right w:val="nil"/>
                  </w:tcBorders>
                </w:tcPr>
                <w:p w:rsidR="00270BDC" w:rsidRPr="001D234E" w:rsidRDefault="00270BDC" w:rsidP="008604BF">
                  <w:pPr>
                    <w:jc w:val="both"/>
                  </w:pPr>
                </w:p>
              </w:tc>
              <w:tc>
                <w:tcPr>
                  <w:tcW w:w="0" w:type="auto"/>
                  <w:tcBorders>
                    <w:top w:val="nil"/>
                    <w:left w:val="nil"/>
                    <w:bottom w:val="nil"/>
                    <w:right w:val="nil"/>
                  </w:tcBorders>
                </w:tcPr>
                <w:tbl>
                  <w:tblPr>
                    <w:tblW w:w="0" w:type="auto"/>
                    <w:tblCellMar>
                      <w:top w:w="55" w:type="dxa"/>
                      <w:bottom w:w="55" w:type="dxa"/>
                    </w:tblCellMar>
                    <w:tblLook w:val="04A0" w:firstRow="1" w:lastRow="0" w:firstColumn="1" w:lastColumn="0" w:noHBand="0" w:noVBand="1"/>
                  </w:tblPr>
                  <w:tblGrid>
                    <w:gridCol w:w="563"/>
                    <w:gridCol w:w="222"/>
                    <w:gridCol w:w="616"/>
                    <w:gridCol w:w="222"/>
                    <w:gridCol w:w="857"/>
                  </w:tblGrid>
                  <w:tr w:rsidR="00270BDC" w:rsidRPr="001D234E" w:rsidTr="008604BF">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DD</w:t>
                        </w:r>
                      </w:p>
                    </w:tc>
                    <w:tc>
                      <w:tcPr>
                        <w:tcW w:w="50" w:type="dxa"/>
                        <w:tcBorders>
                          <w:top w:val="nil"/>
                          <w:left w:val="nil"/>
                          <w:bottom w:val="nil"/>
                          <w:right w:val="nil"/>
                        </w:tcBorders>
                      </w:tcPr>
                      <w:p w:rsidR="00270BDC" w:rsidRPr="001D234E" w:rsidRDefault="00270BDC" w:rsidP="008604BF">
                        <w:pPr>
                          <w:jc w:val="center"/>
                        </w:pPr>
                      </w:p>
                    </w:tc>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MM</w:t>
                        </w:r>
                      </w:p>
                    </w:tc>
                    <w:tc>
                      <w:tcPr>
                        <w:tcW w:w="50" w:type="dxa"/>
                        <w:tcBorders>
                          <w:top w:val="nil"/>
                          <w:left w:val="nil"/>
                          <w:bottom w:val="nil"/>
                          <w:right w:val="nil"/>
                        </w:tcBorders>
                      </w:tcPr>
                      <w:p w:rsidR="00270BDC" w:rsidRPr="001D234E" w:rsidRDefault="00270BDC" w:rsidP="008604BF">
                        <w:pPr>
                          <w:jc w:val="center"/>
                        </w:pPr>
                      </w:p>
                    </w:tc>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BBBB</w:t>
                        </w: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Canlyniad yr adolygiad ariannol</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Gwybodaeth Ychwanegol</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745BED">
      <w:pPr>
        <w:rPr>
          <w:rFonts w:ascii="Arial" w:hAnsi="Arial" w:cs="Arial"/>
          <w:sz w:val="24"/>
          <w:szCs w:val="24"/>
        </w:rPr>
      </w:pPr>
    </w:p>
    <w:tbl>
      <w:tblPr>
        <w:tblW w:w="5000" w:type="pct"/>
        <w:tblCellMar>
          <w:top w:w="55" w:type="dxa"/>
          <w:bottom w:w="55" w:type="dxa"/>
        </w:tblCellMar>
        <w:tblLook w:val="04A0" w:firstRow="1" w:lastRow="0" w:firstColumn="1" w:lastColumn="0" w:noHBand="0" w:noVBand="1"/>
      </w:tblPr>
      <w:tblGrid>
        <w:gridCol w:w="9900"/>
      </w:tblGrid>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shd w:val="clear" w:color="auto" w:fill="FFFFFF"/>
                </w:tcPr>
                <w:p w:rsidR="00270BDC" w:rsidRPr="001D234E" w:rsidRDefault="00270BDC" w:rsidP="008604BF">
                  <w:pPr>
                    <w:rPr>
                      <w:rFonts w:ascii="Arial" w:hAnsi="Arial"/>
                      <w:b/>
                      <w:color w:val="000000"/>
                      <w:sz w:val="24"/>
                    </w:rPr>
                  </w:pPr>
                  <w:r w:rsidRPr="001D234E">
                    <w:rPr>
                      <w:rFonts w:ascii="Arial" w:hAnsi="Arial"/>
                      <w:b/>
                      <w:color w:val="000000"/>
                      <w:sz w:val="24"/>
                    </w:rPr>
                    <w:t>CYMORTH YR AWDURDOD LLEOL</w:t>
                  </w: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4842"/>
              <w:gridCol w:w="4842"/>
            </w:tblGrid>
            <w:tr w:rsidR="00270BDC" w:rsidRPr="001D234E" w:rsidTr="008604BF">
              <w:trPr>
                <w:gridAfter w:val="1"/>
              </w:trPr>
              <w:tc>
                <w:tcPr>
                  <w:tcW w:w="25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Dyddiad Cynllun Cymorth yr ALl</w:t>
                  </w:r>
                </w:p>
              </w:tc>
            </w:tr>
            <w:tr w:rsidR="00270BDC" w:rsidRPr="001D234E" w:rsidTr="008604BF">
              <w:tc>
                <w:tcPr>
                  <w:tcW w:w="2500" w:type="pct"/>
                  <w:tcBorders>
                    <w:top w:val="nil"/>
                    <w:left w:val="nil"/>
                    <w:bottom w:val="nil"/>
                    <w:right w:val="nil"/>
                  </w:tcBorders>
                </w:tcPr>
                <w:p w:rsidR="00270BDC" w:rsidRPr="001D234E" w:rsidRDefault="00270BDC" w:rsidP="008604BF">
                  <w:pPr>
                    <w:jc w:val="both"/>
                  </w:pPr>
                </w:p>
              </w:tc>
              <w:tc>
                <w:tcPr>
                  <w:tcW w:w="0" w:type="auto"/>
                  <w:tcBorders>
                    <w:top w:val="nil"/>
                    <w:left w:val="nil"/>
                    <w:bottom w:val="nil"/>
                    <w:right w:val="nil"/>
                  </w:tcBorders>
                </w:tcPr>
                <w:tbl>
                  <w:tblPr>
                    <w:tblW w:w="0" w:type="auto"/>
                    <w:tblCellMar>
                      <w:top w:w="55" w:type="dxa"/>
                      <w:bottom w:w="55" w:type="dxa"/>
                    </w:tblCellMar>
                    <w:tblLook w:val="04A0" w:firstRow="1" w:lastRow="0" w:firstColumn="1" w:lastColumn="0" w:noHBand="0" w:noVBand="1"/>
                  </w:tblPr>
                  <w:tblGrid>
                    <w:gridCol w:w="563"/>
                    <w:gridCol w:w="222"/>
                    <w:gridCol w:w="616"/>
                    <w:gridCol w:w="222"/>
                    <w:gridCol w:w="857"/>
                  </w:tblGrid>
                  <w:tr w:rsidR="00270BDC" w:rsidRPr="001D234E" w:rsidTr="008604BF">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DD</w:t>
                        </w:r>
                      </w:p>
                    </w:tc>
                    <w:tc>
                      <w:tcPr>
                        <w:tcW w:w="50" w:type="dxa"/>
                        <w:tcBorders>
                          <w:top w:val="nil"/>
                          <w:left w:val="nil"/>
                          <w:bottom w:val="nil"/>
                          <w:right w:val="nil"/>
                        </w:tcBorders>
                      </w:tcPr>
                      <w:p w:rsidR="00270BDC" w:rsidRPr="001D234E" w:rsidRDefault="00270BDC" w:rsidP="008604BF">
                        <w:pPr>
                          <w:jc w:val="center"/>
                        </w:pPr>
                      </w:p>
                    </w:tc>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MM</w:t>
                        </w:r>
                      </w:p>
                    </w:tc>
                    <w:tc>
                      <w:tcPr>
                        <w:tcW w:w="50" w:type="dxa"/>
                        <w:tcBorders>
                          <w:top w:val="nil"/>
                          <w:left w:val="nil"/>
                          <w:bottom w:val="nil"/>
                          <w:right w:val="nil"/>
                        </w:tcBorders>
                      </w:tcPr>
                      <w:p w:rsidR="00270BDC" w:rsidRPr="001D234E" w:rsidRDefault="00270BDC" w:rsidP="008604BF">
                        <w:pPr>
                          <w:jc w:val="center"/>
                        </w:pPr>
                      </w:p>
                    </w:tc>
                    <w:tc>
                      <w:tcPr>
                        <w:tcW w:w="386" w:type="dxa"/>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center"/>
                          <w:rPr>
                            <w:rFonts w:ascii="Arial" w:hAnsi="Arial"/>
                            <w:color w:val="D9D9D9"/>
                            <w:sz w:val="24"/>
                          </w:rPr>
                        </w:pPr>
                        <w:r w:rsidRPr="001D234E">
                          <w:rPr>
                            <w:rFonts w:ascii="Arial" w:hAnsi="Arial"/>
                            <w:color w:val="D9D9D9"/>
                            <w:sz w:val="24"/>
                          </w:rPr>
                          <w:t>BBBB</w:t>
                        </w: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4842"/>
              <w:gridCol w:w="4842"/>
            </w:tblGrid>
            <w:tr w:rsidR="00270BDC" w:rsidRPr="001D234E" w:rsidTr="008604BF">
              <w:trPr>
                <w:gridAfter w:val="1"/>
              </w:trPr>
              <w:tc>
                <w:tcPr>
                  <w:tcW w:w="25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lastRenderedPageBreak/>
                    <w:t>Wedi'i atodi</w:t>
                  </w:r>
                </w:p>
              </w:tc>
            </w:tr>
            <w:tr w:rsidR="00270BDC" w:rsidRPr="001D234E" w:rsidTr="008604BF">
              <w:tc>
                <w:tcPr>
                  <w:tcW w:w="2500" w:type="pct"/>
                  <w:tcBorders>
                    <w:top w:val="nil"/>
                    <w:left w:val="nil"/>
                    <w:bottom w:val="nil"/>
                    <w:right w:val="nil"/>
                  </w:tcBorders>
                </w:tcPr>
                <w:p w:rsidR="00270BDC" w:rsidRPr="001D234E" w:rsidRDefault="00270BDC" w:rsidP="008604BF">
                  <w:pPr>
                    <w:jc w:val="both"/>
                  </w:pPr>
                </w:p>
              </w:tc>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4616"/>
                  </w:tblGrid>
                  <w:tr w:rsidR="00270BDC" w:rsidRPr="001D234E" w:rsidTr="008604BF">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 xml:space="preserve">Os ddim, lle </w:t>
                  </w:r>
                  <w:r w:rsidR="00953269">
                    <w:rPr>
                      <w:rFonts w:ascii="Arial" w:hAnsi="Arial"/>
                      <w:b/>
                      <w:sz w:val="24"/>
                    </w:rPr>
                    <w:t xml:space="preserve">gellir cael hyd i’r </w:t>
                  </w:r>
                  <w:r w:rsidRPr="001D234E">
                    <w:rPr>
                      <w:rFonts w:ascii="Arial" w:hAnsi="Arial"/>
                      <w:b/>
                      <w:sz w:val="24"/>
                    </w:rPr>
                    <w:t xml:space="preserve">Cynllun Cymorth? </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408"/>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A ofynnwyd am unrhyw gymorth/ymyrraeth neu gyngor oddi wrth yr ALl ers yr adolygiad blynyddol diwethaf</w:t>
                  </w:r>
                  <w:r w:rsidR="00953269">
                    <w:rPr>
                      <w:rFonts w:ascii="Arial" w:hAnsi="Arial"/>
                      <w:b/>
                      <w:sz w:val="24"/>
                    </w:rPr>
                    <w:t>?</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Natur y cyswllt â'r ALl</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745BED">
      <w:pPr>
        <w:rPr>
          <w:rFonts w:ascii="Arial" w:hAnsi="Arial" w:cs="Arial"/>
          <w:sz w:val="24"/>
          <w:szCs w:val="24"/>
        </w:rPr>
      </w:pPr>
    </w:p>
    <w:tbl>
      <w:tblPr>
        <w:tblW w:w="5000" w:type="pct"/>
        <w:tblCellMar>
          <w:top w:w="55" w:type="dxa"/>
          <w:bottom w:w="55" w:type="dxa"/>
        </w:tblCellMar>
        <w:tblLook w:val="04A0" w:firstRow="1" w:lastRow="0" w:firstColumn="1" w:lastColumn="0" w:noHBand="0" w:noVBand="1"/>
      </w:tblPr>
      <w:tblGrid>
        <w:gridCol w:w="9900"/>
      </w:tblGrid>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shd w:val="clear" w:color="auto" w:fill="FFFFFF"/>
                </w:tcPr>
                <w:p w:rsidR="00270BDC" w:rsidRPr="001D234E" w:rsidRDefault="00270BDC" w:rsidP="008604BF">
                  <w:pPr>
                    <w:rPr>
                      <w:rFonts w:ascii="Arial" w:hAnsi="Arial"/>
                      <w:b/>
                      <w:color w:val="000000"/>
                      <w:sz w:val="24"/>
                    </w:rPr>
                  </w:pPr>
                  <w:r w:rsidRPr="001D234E">
                    <w:rPr>
                      <w:rFonts w:ascii="Arial" w:hAnsi="Arial"/>
                      <w:b/>
                      <w:color w:val="000000"/>
                      <w:sz w:val="24"/>
                    </w:rPr>
                    <w:t>UNRHYW ANGHENION YCHWANEGOL</w:t>
                  </w: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rPr>
                      <w:rFonts w:ascii="Arial" w:hAnsi="Arial"/>
                      <w:sz w:val="24"/>
                    </w:rPr>
                  </w:pPr>
                  <w:r w:rsidRPr="001D234E">
                    <w:rPr>
                      <w:rFonts w:ascii="Arial" w:hAnsi="Arial"/>
                      <w:sz w:val="24"/>
                    </w:rPr>
                    <w:t>Hyfforddiant/pryderon/ofnau/iechyd/addysg ac ati</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745BED">
      <w:pPr>
        <w:rPr>
          <w:rFonts w:ascii="Arial" w:hAnsi="Arial" w:cs="Arial"/>
          <w:sz w:val="24"/>
          <w:szCs w:val="24"/>
        </w:rPr>
      </w:pPr>
    </w:p>
    <w:tbl>
      <w:tblPr>
        <w:tblW w:w="5000" w:type="pct"/>
        <w:tblCellMar>
          <w:top w:w="55" w:type="dxa"/>
          <w:bottom w:w="55" w:type="dxa"/>
        </w:tblCellMar>
        <w:tblLook w:val="04A0" w:firstRow="1" w:lastRow="0" w:firstColumn="1" w:lastColumn="0" w:noHBand="0" w:noVBand="1"/>
      </w:tblPr>
      <w:tblGrid>
        <w:gridCol w:w="9900"/>
      </w:tblGrid>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shd w:val="clear" w:color="auto" w:fill="FFFFFF"/>
                </w:tcPr>
                <w:p w:rsidR="00270BDC" w:rsidRPr="001D234E" w:rsidRDefault="00270BDC" w:rsidP="008604BF">
                  <w:pPr>
                    <w:rPr>
                      <w:rFonts w:ascii="Arial" w:hAnsi="Arial"/>
                      <w:b/>
                      <w:color w:val="000000"/>
                      <w:sz w:val="24"/>
                    </w:rPr>
                  </w:pPr>
                  <w:r w:rsidRPr="001D234E">
                    <w:rPr>
                      <w:rFonts w:ascii="Arial" w:hAnsi="Arial"/>
                      <w:b/>
                      <w:color w:val="000000"/>
                      <w:sz w:val="24"/>
                    </w:rPr>
                    <w:t>BARN ERAILL O FEWN Y CARTREF (gan gynnwys plant y Gwarcheidwad ei hun)</w:t>
                  </w: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8604BF">
                    <w:trPr>
                      <w:trHeight w:val="10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4842"/>
              <w:gridCol w:w="4842"/>
            </w:tblGrid>
            <w:tr w:rsidR="00270BDC" w:rsidRPr="001D234E" w:rsidTr="008604BF">
              <w:trPr>
                <w:gridAfter w:val="1"/>
              </w:trPr>
              <w:tc>
                <w:tcPr>
                  <w:tcW w:w="2500" w:type="pct"/>
                  <w:tcBorders>
                    <w:top w:val="nil"/>
                    <w:left w:val="nil"/>
                    <w:bottom w:val="nil"/>
                    <w:right w:val="nil"/>
                  </w:tcBorders>
                </w:tcPr>
                <w:p w:rsidR="00270BDC" w:rsidRPr="001D234E" w:rsidRDefault="00270BDC" w:rsidP="008604BF">
                  <w:pPr>
                    <w:spacing w:line="300" w:lineRule="auto"/>
                    <w:rPr>
                      <w:rFonts w:ascii="Arial" w:hAnsi="Arial"/>
                      <w:b/>
                      <w:sz w:val="24"/>
                    </w:rPr>
                  </w:pPr>
                  <w:r w:rsidRPr="001D234E">
                    <w:rPr>
                      <w:rFonts w:ascii="Arial" w:hAnsi="Arial"/>
                      <w:b/>
                      <w:sz w:val="24"/>
                    </w:rPr>
                    <w:t>CAIS WEDI'I WNEUD AM YMWELIAD Â'R CARTREF</w:t>
                  </w:r>
                </w:p>
              </w:tc>
            </w:tr>
            <w:tr w:rsidR="00270BDC" w:rsidRPr="001D234E" w:rsidTr="008604BF">
              <w:tc>
                <w:tcPr>
                  <w:tcW w:w="2500" w:type="pct"/>
                  <w:tcBorders>
                    <w:top w:val="nil"/>
                    <w:left w:val="nil"/>
                    <w:bottom w:val="nil"/>
                    <w:right w:val="nil"/>
                  </w:tcBorders>
                </w:tcPr>
                <w:p w:rsidR="00270BDC" w:rsidRPr="001D234E" w:rsidRDefault="00270BDC" w:rsidP="008604BF">
                  <w:pPr>
                    <w:jc w:val="both"/>
                  </w:pPr>
                </w:p>
              </w:tc>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4616"/>
                  </w:tblGrid>
                  <w:tr w:rsidR="00270BDC" w:rsidRPr="001D234E" w:rsidTr="008604BF">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r w:rsidR="00270BDC" w:rsidRPr="001D234E" w:rsidTr="008604BF">
        <w:tc>
          <w:tcPr>
            <w:tcW w:w="0" w:type="auto"/>
          </w:tcPr>
          <w:tbl>
            <w:tblPr>
              <w:tblW w:w="5000" w:type="pct"/>
              <w:tblCellMar>
                <w:top w:w="55" w:type="dxa"/>
                <w:bottom w:w="55" w:type="dxa"/>
              </w:tblCellMar>
              <w:tblLook w:val="04A0" w:firstRow="1" w:lastRow="0" w:firstColumn="1" w:lastColumn="0" w:noHBand="0" w:noVBand="1"/>
            </w:tblPr>
            <w:tblGrid>
              <w:gridCol w:w="9684"/>
            </w:tblGrid>
            <w:tr w:rsidR="00270BDC" w:rsidRPr="001D234E" w:rsidTr="008604BF">
              <w:tc>
                <w:tcPr>
                  <w:tcW w:w="5000" w:type="pct"/>
                  <w:tcBorders>
                    <w:top w:val="nil"/>
                    <w:left w:val="nil"/>
                    <w:bottom w:val="nil"/>
                    <w:right w:val="nil"/>
                  </w:tcBorders>
                </w:tcPr>
                <w:p w:rsidR="00270BDC" w:rsidRPr="001D234E" w:rsidRDefault="00270BDC" w:rsidP="008604BF">
                  <w:pPr>
                    <w:spacing w:line="300" w:lineRule="auto"/>
                  </w:pPr>
                  <w:r w:rsidRPr="001D234E">
                    <w:rPr>
                      <w:rFonts w:ascii="Arial" w:hAnsi="Arial"/>
                      <w:b/>
                      <w:sz w:val="24"/>
                    </w:rPr>
                    <w:lastRenderedPageBreak/>
                    <w:t xml:space="preserve">Y sawl sy'n bresennol </w:t>
                  </w:r>
                  <w:r w:rsidRPr="001D234E">
                    <w:rPr>
                      <w:rFonts w:ascii="Arial" w:hAnsi="Arial"/>
                      <w:sz w:val="24"/>
                    </w:rPr>
                    <w:t>(pwy yr hoffech iddynt fod yn bresennol yn yr adolygiad), ee, Athro, Ymwelydd Iechyd, aelod o'r teulu, unigolyn ifanc.</w:t>
                  </w:r>
                </w:p>
              </w:tc>
            </w:tr>
            <w:tr w:rsidR="00270BDC" w:rsidRPr="001D234E" w:rsidTr="008604BF">
              <w:tc>
                <w:tcPr>
                  <w:tcW w:w="0" w:type="auto"/>
                  <w:tcBorders>
                    <w:top w:val="nil"/>
                    <w:left w:val="nil"/>
                    <w:bottom w:val="nil"/>
                    <w:right w:val="nil"/>
                  </w:tcBorders>
                </w:tcPr>
                <w:tbl>
                  <w:tblPr>
                    <w:tblW w:w="5000" w:type="pct"/>
                    <w:tblBorders>
                      <w:top w:val="single" w:sz="4" w:space="0" w:color="000000"/>
                      <w:left w:val="single" w:sz="4" w:space="0" w:color="000000"/>
                      <w:bottom w:val="single" w:sz="4" w:space="0" w:color="000000"/>
                      <w:right w:val="single" w:sz="4" w:space="0" w:color="000000"/>
                    </w:tblBorders>
                    <w:tblCellMar>
                      <w:top w:w="55" w:type="dxa"/>
                      <w:bottom w:w="55" w:type="dxa"/>
                    </w:tblCellMar>
                    <w:tblLook w:val="04A0" w:firstRow="1" w:lastRow="0" w:firstColumn="1" w:lastColumn="0" w:noHBand="0" w:noVBand="1"/>
                  </w:tblPr>
                  <w:tblGrid>
                    <w:gridCol w:w="9458"/>
                  </w:tblGrid>
                  <w:tr w:rsidR="00270BDC" w:rsidRPr="001D234E" w:rsidTr="00953269">
                    <w:trPr>
                      <w:trHeight w:val="600"/>
                    </w:trPr>
                    <w:tc>
                      <w:tcPr>
                        <w:tcW w:w="0" w:type="auto"/>
                        <w:tcBorders>
                          <w:top w:val="single" w:sz="4" w:space="0" w:color="000000"/>
                          <w:left w:val="single" w:sz="4" w:space="0" w:color="000000"/>
                          <w:bottom w:val="single" w:sz="4" w:space="0" w:color="000000"/>
                          <w:right w:val="single" w:sz="4" w:space="0" w:color="000000"/>
                        </w:tcBorders>
                      </w:tcPr>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8604BF">
            <w:pPr>
              <w:jc w:val="both"/>
            </w:pPr>
          </w:p>
        </w:tc>
      </w:tr>
    </w:tbl>
    <w:p w:rsidR="00270BDC" w:rsidRPr="001D234E" w:rsidRDefault="00270BDC" w:rsidP="00745BED">
      <w:pPr>
        <w:rPr>
          <w:rFonts w:ascii="Arial" w:hAnsi="Arial" w:cs="Arial"/>
          <w:sz w:val="24"/>
          <w:szCs w:val="24"/>
        </w:rPr>
      </w:pPr>
    </w:p>
    <w:tbl>
      <w:tblPr>
        <w:tblW w:w="10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1985"/>
        <w:gridCol w:w="1984"/>
        <w:gridCol w:w="1701"/>
      </w:tblGrid>
      <w:tr w:rsidR="00270BDC" w:rsidRPr="001D234E" w:rsidTr="00953269">
        <w:trPr>
          <w:trHeight w:val="552"/>
        </w:trPr>
        <w:tc>
          <w:tcPr>
            <w:tcW w:w="4365" w:type="dxa"/>
            <w:vAlign w:val="center"/>
          </w:tcPr>
          <w:p w:rsidR="00270BDC" w:rsidRPr="001D234E" w:rsidRDefault="00270BDC" w:rsidP="008604BF">
            <w:pPr>
              <w:rPr>
                <w:rFonts w:ascii="Arial" w:hAnsi="Arial" w:cs="Arial"/>
                <w:b/>
                <w:sz w:val="24"/>
                <w:szCs w:val="24"/>
              </w:rPr>
            </w:pPr>
          </w:p>
        </w:tc>
        <w:tc>
          <w:tcPr>
            <w:tcW w:w="1985" w:type="dxa"/>
            <w:shd w:val="clear" w:color="auto" w:fill="D9D9D9"/>
            <w:vAlign w:val="center"/>
          </w:tcPr>
          <w:p w:rsidR="00270BDC" w:rsidRPr="001D234E" w:rsidRDefault="00270BDC" w:rsidP="008604BF">
            <w:pPr>
              <w:jc w:val="center"/>
              <w:rPr>
                <w:rFonts w:ascii="Arial" w:hAnsi="Arial" w:cs="Arial"/>
                <w:b/>
                <w:sz w:val="24"/>
                <w:szCs w:val="24"/>
              </w:rPr>
            </w:pPr>
            <w:r w:rsidRPr="001D234E">
              <w:rPr>
                <w:rFonts w:ascii="Arial" w:hAnsi="Arial" w:cs="Arial"/>
                <w:b/>
                <w:sz w:val="24"/>
                <w:szCs w:val="24"/>
              </w:rPr>
              <w:t>Enw</w:t>
            </w:r>
          </w:p>
        </w:tc>
        <w:tc>
          <w:tcPr>
            <w:tcW w:w="1984" w:type="dxa"/>
            <w:vAlign w:val="center"/>
          </w:tcPr>
          <w:p w:rsidR="00270BDC" w:rsidRPr="001D234E" w:rsidRDefault="00270BDC" w:rsidP="008604BF">
            <w:pPr>
              <w:jc w:val="center"/>
              <w:rPr>
                <w:rFonts w:ascii="Arial" w:hAnsi="Arial" w:cs="Arial"/>
                <w:b/>
                <w:sz w:val="24"/>
                <w:szCs w:val="24"/>
              </w:rPr>
            </w:pPr>
            <w:r w:rsidRPr="001D234E">
              <w:rPr>
                <w:rFonts w:ascii="Arial" w:hAnsi="Arial" w:cs="Arial"/>
                <w:b/>
                <w:sz w:val="24"/>
                <w:szCs w:val="24"/>
              </w:rPr>
              <w:t>Llofnod</w:t>
            </w:r>
          </w:p>
        </w:tc>
        <w:tc>
          <w:tcPr>
            <w:tcW w:w="1701" w:type="dxa"/>
            <w:shd w:val="clear" w:color="auto" w:fill="D9D9D9"/>
            <w:vAlign w:val="center"/>
          </w:tcPr>
          <w:p w:rsidR="00270BDC" w:rsidRPr="001D234E" w:rsidRDefault="00270BDC" w:rsidP="008604BF">
            <w:pPr>
              <w:jc w:val="center"/>
              <w:rPr>
                <w:rFonts w:ascii="Arial" w:hAnsi="Arial" w:cs="Arial"/>
                <w:b/>
                <w:sz w:val="24"/>
                <w:szCs w:val="24"/>
              </w:rPr>
            </w:pPr>
            <w:r w:rsidRPr="001D234E">
              <w:rPr>
                <w:rFonts w:ascii="Arial" w:hAnsi="Arial" w:cs="Arial"/>
                <w:b/>
                <w:sz w:val="24"/>
                <w:szCs w:val="24"/>
              </w:rPr>
              <w:t>Dyddiad</w:t>
            </w:r>
          </w:p>
        </w:tc>
      </w:tr>
      <w:tr w:rsidR="00270BDC" w:rsidRPr="001D234E" w:rsidTr="00953269">
        <w:trPr>
          <w:trHeight w:val="552"/>
        </w:trPr>
        <w:tc>
          <w:tcPr>
            <w:tcW w:w="4365" w:type="dxa"/>
            <w:vAlign w:val="center"/>
          </w:tcPr>
          <w:p w:rsidR="00270BDC" w:rsidRPr="001D234E" w:rsidRDefault="00270BDC" w:rsidP="008604BF">
            <w:pPr>
              <w:rPr>
                <w:rFonts w:ascii="Arial" w:hAnsi="Arial" w:cs="Arial"/>
                <w:b/>
                <w:sz w:val="24"/>
                <w:szCs w:val="24"/>
              </w:rPr>
            </w:pPr>
            <w:r w:rsidRPr="001D234E">
              <w:rPr>
                <w:rFonts w:ascii="Arial" w:hAnsi="Arial" w:cs="Arial"/>
                <w:b/>
                <w:sz w:val="24"/>
                <w:szCs w:val="24"/>
              </w:rPr>
              <w:t>Gweithiwr Cymdeithasol</w:t>
            </w:r>
          </w:p>
        </w:tc>
        <w:tc>
          <w:tcPr>
            <w:tcW w:w="1985" w:type="dxa"/>
            <w:shd w:val="clear" w:color="auto" w:fill="D9D9D9"/>
            <w:vAlign w:val="center"/>
          </w:tcPr>
          <w:p w:rsidR="00270BDC" w:rsidRPr="001D234E" w:rsidRDefault="00270BDC" w:rsidP="008604BF">
            <w:pPr>
              <w:rPr>
                <w:rFonts w:ascii="Arial" w:hAnsi="Arial" w:cs="Arial"/>
                <w:sz w:val="24"/>
                <w:szCs w:val="24"/>
              </w:rPr>
            </w:pPr>
          </w:p>
        </w:tc>
        <w:tc>
          <w:tcPr>
            <w:tcW w:w="1984" w:type="dxa"/>
            <w:vAlign w:val="center"/>
          </w:tcPr>
          <w:p w:rsidR="00270BDC" w:rsidRPr="001D234E" w:rsidRDefault="00270BDC" w:rsidP="008604BF">
            <w:pPr>
              <w:rPr>
                <w:rFonts w:ascii="Arial" w:hAnsi="Arial" w:cs="Arial"/>
                <w:b/>
                <w:sz w:val="24"/>
                <w:szCs w:val="24"/>
              </w:rPr>
            </w:pPr>
          </w:p>
        </w:tc>
        <w:tc>
          <w:tcPr>
            <w:tcW w:w="1701" w:type="dxa"/>
            <w:shd w:val="clear" w:color="auto" w:fill="D9D9D9"/>
            <w:vAlign w:val="center"/>
          </w:tcPr>
          <w:p w:rsidR="00270BDC" w:rsidRPr="001D234E" w:rsidRDefault="00270BDC" w:rsidP="008604BF">
            <w:pPr>
              <w:rPr>
                <w:rFonts w:ascii="Arial" w:hAnsi="Arial" w:cs="Arial"/>
                <w:sz w:val="24"/>
                <w:szCs w:val="24"/>
              </w:rPr>
            </w:pPr>
          </w:p>
        </w:tc>
      </w:tr>
      <w:tr w:rsidR="00270BDC" w:rsidRPr="001D234E" w:rsidTr="00953269">
        <w:trPr>
          <w:trHeight w:val="928"/>
        </w:trPr>
        <w:tc>
          <w:tcPr>
            <w:tcW w:w="4365" w:type="dxa"/>
          </w:tcPr>
          <w:p w:rsidR="00270BDC" w:rsidRPr="001D234E" w:rsidRDefault="00270BDC" w:rsidP="008604BF">
            <w:pPr>
              <w:spacing w:before="120"/>
              <w:rPr>
                <w:rFonts w:ascii="Arial" w:hAnsi="Arial" w:cs="Arial"/>
                <w:b/>
                <w:sz w:val="24"/>
                <w:szCs w:val="24"/>
              </w:rPr>
            </w:pPr>
            <w:r w:rsidRPr="001D234E">
              <w:rPr>
                <w:rFonts w:ascii="Arial" w:hAnsi="Arial" w:cs="Arial"/>
                <w:b/>
                <w:sz w:val="24"/>
                <w:szCs w:val="24"/>
              </w:rPr>
              <w:t>Gwarcheidwad/Gwarcheidwaid Arbennig</w:t>
            </w:r>
          </w:p>
        </w:tc>
        <w:tc>
          <w:tcPr>
            <w:tcW w:w="1985" w:type="dxa"/>
            <w:shd w:val="clear" w:color="auto" w:fill="D9D9D9"/>
          </w:tcPr>
          <w:p w:rsidR="00270BDC" w:rsidRPr="001D234E" w:rsidRDefault="00270BDC" w:rsidP="008604BF">
            <w:pPr>
              <w:spacing w:before="120"/>
              <w:rPr>
                <w:rFonts w:ascii="Arial" w:hAnsi="Arial" w:cs="Arial"/>
                <w:sz w:val="24"/>
                <w:szCs w:val="24"/>
              </w:rPr>
            </w:pPr>
          </w:p>
        </w:tc>
        <w:tc>
          <w:tcPr>
            <w:tcW w:w="1984" w:type="dxa"/>
          </w:tcPr>
          <w:p w:rsidR="00270BDC" w:rsidRPr="001D234E" w:rsidRDefault="00270BDC" w:rsidP="008604BF">
            <w:pPr>
              <w:spacing w:before="120"/>
              <w:rPr>
                <w:rFonts w:ascii="Arial" w:hAnsi="Arial" w:cs="Arial"/>
                <w:b/>
                <w:sz w:val="24"/>
                <w:szCs w:val="24"/>
              </w:rPr>
            </w:pPr>
          </w:p>
        </w:tc>
        <w:tc>
          <w:tcPr>
            <w:tcW w:w="1701" w:type="dxa"/>
            <w:shd w:val="clear" w:color="auto" w:fill="D9D9D9"/>
          </w:tcPr>
          <w:p w:rsidR="00270BDC" w:rsidRPr="001D234E" w:rsidRDefault="00270BDC" w:rsidP="008604BF">
            <w:pPr>
              <w:spacing w:before="120"/>
              <w:rPr>
                <w:rFonts w:ascii="Arial" w:hAnsi="Arial" w:cs="Arial"/>
                <w:sz w:val="24"/>
                <w:szCs w:val="24"/>
              </w:rPr>
            </w:pPr>
          </w:p>
        </w:tc>
      </w:tr>
      <w:tr w:rsidR="00270BDC" w:rsidRPr="001D234E" w:rsidTr="00953269">
        <w:trPr>
          <w:trHeight w:val="552"/>
        </w:trPr>
        <w:tc>
          <w:tcPr>
            <w:tcW w:w="4365" w:type="dxa"/>
            <w:vAlign w:val="center"/>
          </w:tcPr>
          <w:p w:rsidR="00270BDC" w:rsidRPr="001D234E" w:rsidRDefault="00270BDC" w:rsidP="008604BF">
            <w:pPr>
              <w:rPr>
                <w:rFonts w:ascii="Arial" w:hAnsi="Arial" w:cs="Arial"/>
                <w:b/>
                <w:sz w:val="24"/>
                <w:szCs w:val="24"/>
              </w:rPr>
            </w:pPr>
            <w:r w:rsidRPr="001D234E">
              <w:rPr>
                <w:rFonts w:ascii="Arial" w:hAnsi="Arial" w:cs="Arial"/>
                <w:b/>
                <w:sz w:val="24"/>
                <w:szCs w:val="24"/>
              </w:rPr>
              <w:t>Rheolwr Tîm</w:t>
            </w:r>
          </w:p>
        </w:tc>
        <w:tc>
          <w:tcPr>
            <w:tcW w:w="1985" w:type="dxa"/>
            <w:shd w:val="clear" w:color="auto" w:fill="D9D9D9"/>
            <w:vAlign w:val="center"/>
          </w:tcPr>
          <w:p w:rsidR="00270BDC" w:rsidRPr="001D234E" w:rsidRDefault="00270BDC" w:rsidP="008604BF">
            <w:pPr>
              <w:rPr>
                <w:rFonts w:ascii="Arial" w:hAnsi="Arial" w:cs="Arial"/>
                <w:sz w:val="24"/>
                <w:szCs w:val="24"/>
              </w:rPr>
            </w:pPr>
          </w:p>
        </w:tc>
        <w:tc>
          <w:tcPr>
            <w:tcW w:w="1984" w:type="dxa"/>
            <w:vAlign w:val="center"/>
          </w:tcPr>
          <w:p w:rsidR="00270BDC" w:rsidRPr="001D234E" w:rsidRDefault="00270BDC" w:rsidP="008604BF">
            <w:pPr>
              <w:rPr>
                <w:rFonts w:ascii="Arial" w:hAnsi="Arial" w:cs="Arial"/>
                <w:b/>
                <w:sz w:val="24"/>
                <w:szCs w:val="24"/>
              </w:rPr>
            </w:pPr>
          </w:p>
        </w:tc>
        <w:tc>
          <w:tcPr>
            <w:tcW w:w="1701" w:type="dxa"/>
            <w:shd w:val="clear" w:color="auto" w:fill="D9D9D9"/>
            <w:vAlign w:val="center"/>
          </w:tcPr>
          <w:p w:rsidR="00270BDC" w:rsidRPr="001D234E" w:rsidRDefault="00270BDC" w:rsidP="008604BF">
            <w:pPr>
              <w:rPr>
                <w:rFonts w:ascii="Arial" w:hAnsi="Arial" w:cs="Arial"/>
                <w:sz w:val="24"/>
                <w:szCs w:val="24"/>
              </w:rPr>
            </w:pPr>
          </w:p>
        </w:tc>
      </w:tr>
    </w:tbl>
    <w:p w:rsidR="00270BDC" w:rsidRPr="001D234E" w:rsidRDefault="00270BDC" w:rsidP="00745BED">
      <w:pPr>
        <w:pStyle w:val="Default"/>
        <w:jc w:val="both"/>
      </w:pPr>
    </w:p>
    <w:sectPr w:rsidR="00270BDC" w:rsidRPr="001D234E" w:rsidSect="00953269">
      <w:footerReference w:type="even" r:id="rId13"/>
      <w:footerReference w:type="default" r:id="rId14"/>
      <w:type w:val="continuous"/>
      <w:pgSz w:w="12240" w:h="15840"/>
      <w:pgMar w:top="1440" w:right="90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49" w:rsidRPr="001D234E" w:rsidRDefault="00831949">
      <w:r w:rsidRPr="001D234E">
        <w:separator/>
      </w:r>
    </w:p>
  </w:endnote>
  <w:endnote w:type="continuationSeparator" w:id="0">
    <w:p w:rsidR="00831949" w:rsidRPr="001D234E" w:rsidRDefault="00831949">
      <w:r w:rsidRPr="001D23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Futur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DC" w:rsidRPr="001D234E" w:rsidRDefault="00270BDC">
    <w:pPr>
      <w:pStyle w:val="Footer"/>
      <w:framePr w:wrap="around" w:vAnchor="text" w:hAnchor="margin" w:xAlign="right" w:y="1"/>
      <w:rPr>
        <w:rStyle w:val="PageNumber"/>
      </w:rPr>
    </w:pPr>
    <w:r w:rsidRPr="001D234E">
      <w:rPr>
        <w:rStyle w:val="PageNumber"/>
      </w:rPr>
      <w:fldChar w:fldCharType="begin"/>
    </w:r>
    <w:r w:rsidRPr="001D234E">
      <w:rPr>
        <w:rStyle w:val="PageNumber"/>
      </w:rPr>
      <w:instrText xml:space="preserve">PAGE  </w:instrText>
    </w:r>
    <w:r w:rsidRPr="001D234E">
      <w:rPr>
        <w:rStyle w:val="PageNumber"/>
      </w:rPr>
      <w:fldChar w:fldCharType="end"/>
    </w:r>
  </w:p>
  <w:p w:rsidR="00270BDC" w:rsidRPr="001D234E" w:rsidRDefault="00270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DC" w:rsidRPr="001D234E" w:rsidRDefault="00270BDC">
    <w:pPr>
      <w:pStyle w:val="Footer"/>
      <w:framePr w:wrap="around" w:vAnchor="text" w:hAnchor="margin" w:xAlign="right" w:y="1"/>
      <w:rPr>
        <w:rStyle w:val="PageNumber"/>
        <w:rFonts w:ascii="Arial" w:hAnsi="Arial" w:cs="Arial"/>
        <w:sz w:val="20"/>
        <w:szCs w:val="20"/>
      </w:rPr>
    </w:pPr>
    <w:r w:rsidRPr="001D234E">
      <w:rPr>
        <w:rStyle w:val="PageNumber"/>
        <w:rFonts w:ascii="Arial" w:hAnsi="Arial" w:cs="Arial"/>
        <w:sz w:val="20"/>
        <w:szCs w:val="20"/>
      </w:rPr>
      <w:fldChar w:fldCharType="begin"/>
    </w:r>
    <w:r w:rsidRPr="001D234E">
      <w:rPr>
        <w:rStyle w:val="PageNumber"/>
        <w:rFonts w:ascii="Arial" w:hAnsi="Arial" w:cs="Arial"/>
        <w:sz w:val="20"/>
        <w:szCs w:val="20"/>
      </w:rPr>
      <w:instrText xml:space="preserve">PAGE  </w:instrText>
    </w:r>
    <w:r w:rsidRPr="001D234E">
      <w:rPr>
        <w:rStyle w:val="PageNumber"/>
        <w:rFonts w:ascii="Arial" w:hAnsi="Arial" w:cs="Arial"/>
        <w:sz w:val="20"/>
        <w:szCs w:val="20"/>
      </w:rPr>
      <w:fldChar w:fldCharType="separate"/>
    </w:r>
    <w:r w:rsidR="00DE2475">
      <w:rPr>
        <w:rStyle w:val="PageNumber"/>
        <w:rFonts w:ascii="Arial" w:hAnsi="Arial" w:cs="Arial"/>
        <w:noProof/>
        <w:sz w:val="20"/>
        <w:szCs w:val="20"/>
      </w:rPr>
      <w:t>21</w:t>
    </w:r>
    <w:r w:rsidRPr="001D234E">
      <w:rPr>
        <w:rStyle w:val="PageNumber"/>
        <w:rFonts w:ascii="Arial" w:hAnsi="Arial" w:cs="Arial"/>
        <w:sz w:val="20"/>
        <w:szCs w:val="20"/>
      </w:rPr>
      <w:fldChar w:fldCharType="end"/>
    </w:r>
  </w:p>
  <w:p w:rsidR="00270BDC" w:rsidRPr="001D234E" w:rsidRDefault="00270BDC">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49" w:rsidRPr="001D234E" w:rsidRDefault="00831949">
      <w:r w:rsidRPr="001D234E">
        <w:separator/>
      </w:r>
    </w:p>
  </w:footnote>
  <w:footnote w:type="continuationSeparator" w:id="0">
    <w:p w:rsidR="00831949" w:rsidRPr="001D234E" w:rsidRDefault="00831949">
      <w:r w:rsidRPr="001D234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ACA9C3"/>
    <w:multiLevelType w:val="hybridMultilevel"/>
    <w:tmpl w:val="B3A0B1C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25EB67D"/>
    <w:multiLevelType w:val="hybridMultilevel"/>
    <w:tmpl w:val="2C95EE4E"/>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4FFA90A"/>
    <w:multiLevelType w:val="hybridMultilevel"/>
    <w:tmpl w:val="D622479D"/>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3043F5A"/>
    <w:multiLevelType w:val="hybridMultilevel"/>
    <w:tmpl w:val="8B39689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F629111"/>
    <w:multiLevelType w:val="hybridMultilevel"/>
    <w:tmpl w:val="BD32C445"/>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BC58723"/>
    <w:multiLevelType w:val="hybridMultilevel"/>
    <w:tmpl w:val="AEC645F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5EF8CB8"/>
    <w:multiLevelType w:val="hybridMultilevel"/>
    <w:tmpl w:val="FE1DC65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0C352D"/>
    <w:multiLevelType w:val="multilevel"/>
    <w:tmpl w:val="9446C8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41E1528"/>
    <w:multiLevelType w:val="hybridMultilevel"/>
    <w:tmpl w:val="328A2584"/>
    <w:lvl w:ilvl="0" w:tplc="B516922C">
      <w:start w:val="1"/>
      <w:numFmt w:val="lowerLetter"/>
      <w:lvlText w:val="(%1)"/>
      <w:lvlJc w:val="left"/>
      <w:pPr>
        <w:tabs>
          <w:tab w:val="num" w:pos="690"/>
        </w:tabs>
        <w:ind w:left="690" w:hanging="465"/>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9" w15:restartNumberingAfterBreak="0">
    <w:nsid w:val="05F77C6D"/>
    <w:multiLevelType w:val="multilevel"/>
    <w:tmpl w:val="70B40FD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7ED49A0"/>
    <w:multiLevelType w:val="hybridMultilevel"/>
    <w:tmpl w:val="68447B7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08234875"/>
    <w:multiLevelType w:val="hybridMultilevel"/>
    <w:tmpl w:val="2098AA8C"/>
    <w:lvl w:ilvl="0" w:tplc="6CFA303E">
      <w:start w:val="2"/>
      <w:numFmt w:val="decimal"/>
      <w:lvlText w:val="%1."/>
      <w:lvlJc w:val="left"/>
      <w:pPr>
        <w:tabs>
          <w:tab w:val="num" w:pos="720"/>
        </w:tabs>
        <w:ind w:left="720" w:hanging="360"/>
      </w:pPr>
      <w:rPr>
        <w:rFonts w:ascii="Futura" w:hAnsi="Futura" w:cs="Futura" w:hint="default"/>
        <w:b w:val="0"/>
        <w:color w:val="00000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8931C87"/>
    <w:multiLevelType w:val="multilevel"/>
    <w:tmpl w:val="18D2772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1407277"/>
    <w:multiLevelType w:val="hybridMultilevel"/>
    <w:tmpl w:val="39AE4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2F578D"/>
    <w:multiLevelType w:val="hybridMultilevel"/>
    <w:tmpl w:val="8D021026"/>
    <w:lvl w:ilvl="0" w:tplc="FD74F506">
      <w:start w:val="6"/>
      <w:numFmt w:val="bullet"/>
      <w:lvlText w:val="-"/>
      <w:lvlJc w:val="left"/>
      <w:pPr>
        <w:ind w:left="1125" w:hanging="360"/>
      </w:pPr>
      <w:rPr>
        <w:rFonts w:ascii="Arial" w:eastAsia="Times New Roman" w:hAnsi="Aria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133D3C72"/>
    <w:multiLevelType w:val="hybridMultilevel"/>
    <w:tmpl w:val="2618C9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36622"/>
    <w:multiLevelType w:val="hybridMultilevel"/>
    <w:tmpl w:val="7C7E62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C53083"/>
    <w:multiLevelType w:val="hybridMultilevel"/>
    <w:tmpl w:val="B7E09BD6"/>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8" w15:restartNumberingAfterBreak="0">
    <w:nsid w:val="16FD2E05"/>
    <w:multiLevelType w:val="hybridMultilevel"/>
    <w:tmpl w:val="C7C2F9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FF3B5C"/>
    <w:multiLevelType w:val="hybridMultilevel"/>
    <w:tmpl w:val="EFFE9B78"/>
    <w:lvl w:ilvl="0" w:tplc="1C2897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3902DC"/>
    <w:multiLevelType w:val="multilevel"/>
    <w:tmpl w:val="AD588800"/>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219935B7"/>
    <w:multiLevelType w:val="hybridMultilevel"/>
    <w:tmpl w:val="BBFE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049C77"/>
    <w:multiLevelType w:val="hybridMultilevel"/>
    <w:tmpl w:val="9C33D4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29205B23"/>
    <w:multiLevelType w:val="multilevel"/>
    <w:tmpl w:val="98F43020"/>
    <w:lvl w:ilvl="0">
      <w:start w:val="10"/>
      <w:numFmt w:val="decimal"/>
      <w:lvlText w:val="%1."/>
      <w:lvlJc w:val="left"/>
      <w:pPr>
        <w:ind w:left="1080" w:hanging="360"/>
      </w:pPr>
      <w:rPr>
        <w:rFonts w:cs="Times New Roman" w:hint="default"/>
      </w:rPr>
    </w:lvl>
    <w:lvl w:ilvl="1">
      <w:start w:val="4"/>
      <w:numFmt w:val="decimal"/>
      <w:isLgl/>
      <w:lvlText w:val="%1.%2"/>
      <w:lvlJc w:val="left"/>
      <w:pPr>
        <w:ind w:left="1450" w:hanging="730"/>
      </w:pPr>
      <w:rPr>
        <w:rFonts w:cs="Times New Roman" w:hint="default"/>
      </w:rPr>
    </w:lvl>
    <w:lvl w:ilvl="2">
      <w:start w:val="1"/>
      <w:numFmt w:val="decimal"/>
      <w:isLgl/>
      <w:lvlText w:val="%1.%2.%3"/>
      <w:lvlJc w:val="left"/>
      <w:pPr>
        <w:ind w:left="1450" w:hanging="73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15:restartNumberingAfterBreak="0">
    <w:nsid w:val="2B656C82"/>
    <w:multiLevelType w:val="multilevel"/>
    <w:tmpl w:val="F85C6CF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CA54226"/>
    <w:multiLevelType w:val="hybridMultilevel"/>
    <w:tmpl w:val="BD26A5C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2616FC7"/>
    <w:multiLevelType w:val="multilevel"/>
    <w:tmpl w:val="EFCACD7E"/>
    <w:lvl w:ilvl="0">
      <w:start w:val="2"/>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27" w15:restartNumberingAfterBreak="0">
    <w:nsid w:val="33521714"/>
    <w:multiLevelType w:val="hybridMultilevel"/>
    <w:tmpl w:val="26C22750"/>
    <w:lvl w:ilvl="0" w:tplc="109218A2">
      <w:start w:val="1"/>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60C233F"/>
    <w:multiLevelType w:val="hybridMultilevel"/>
    <w:tmpl w:val="6F12938C"/>
    <w:lvl w:ilvl="0" w:tplc="9424CA4C">
      <w:start w:val="2"/>
      <w:numFmt w:val="lowerLetter"/>
      <w:lvlText w:val="(%1)"/>
      <w:lvlJc w:val="left"/>
      <w:pPr>
        <w:tabs>
          <w:tab w:val="num" w:pos="585"/>
        </w:tabs>
        <w:ind w:left="585" w:hanging="405"/>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407334AF"/>
    <w:multiLevelType w:val="hybridMultilevel"/>
    <w:tmpl w:val="DBCEF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79938D"/>
    <w:multiLevelType w:val="hybridMultilevel"/>
    <w:tmpl w:val="321F0D1E"/>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43A438BE"/>
    <w:multiLevelType w:val="hybridMultilevel"/>
    <w:tmpl w:val="7F90158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11479A"/>
    <w:multiLevelType w:val="hybridMultilevel"/>
    <w:tmpl w:val="3CC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583CF0"/>
    <w:multiLevelType w:val="hybridMultilevel"/>
    <w:tmpl w:val="FF64328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8F62CA4"/>
    <w:multiLevelType w:val="multilevel"/>
    <w:tmpl w:val="B3C63AE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6458C0CE"/>
    <w:multiLevelType w:val="hybridMultilevel"/>
    <w:tmpl w:val="86B3D4E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9A65929"/>
    <w:multiLevelType w:val="hybridMultilevel"/>
    <w:tmpl w:val="70B40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CB06FC"/>
    <w:multiLevelType w:val="hybridMultilevel"/>
    <w:tmpl w:val="16B233DA"/>
    <w:lvl w:ilvl="0" w:tplc="568C9726">
      <w:start w:val="5"/>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07C0D79"/>
    <w:multiLevelType w:val="hybridMultilevel"/>
    <w:tmpl w:val="2144A9C4"/>
    <w:lvl w:ilvl="0" w:tplc="08090001">
      <w:start w:val="1"/>
      <w:numFmt w:val="bullet"/>
      <w:lvlText w:val=""/>
      <w:lvlJc w:val="left"/>
      <w:pPr>
        <w:ind w:left="1800" w:hanging="360"/>
      </w:pPr>
      <w:rPr>
        <w:rFonts w:ascii="Symbol" w:hAnsi="Symbol" w:hint="default"/>
      </w:rPr>
    </w:lvl>
    <w:lvl w:ilvl="1" w:tplc="A1ACCB3E">
      <w:numFmt w:val="bullet"/>
      <w:lvlText w:val="•"/>
      <w:lvlJc w:val="left"/>
      <w:pPr>
        <w:ind w:left="2520" w:hanging="360"/>
      </w:pPr>
      <w:rPr>
        <w:rFonts w:ascii="Arial" w:eastAsia="Times New Roman" w:hAnsi="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47D4306"/>
    <w:multiLevelType w:val="hybridMultilevel"/>
    <w:tmpl w:val="5B869CC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15:restartNumberingAfterBreak="0">
    <w:nsid w:val="77AF41D6"/>
    <w:multiLevelType w:val="multilevel"/>
    <w:tmpl w:val="BCCEAD0A"/>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79051559"/>
    <w:multiLevelType w:val="multilevel"/>
    <w:tmpl w:val="38043CBC"/>
    <w:lvl w:ilvl="0">
      <w:start w:val="11"/>
      <w:numFmt w:val="decimal"/>
      <w:lvlText w:val="%1"/>
      <w:lvlJc w:val="left"/>
      <w:pPr>
        <w:ind w:left="465" w:hanging="465"/>
      </w:pPr>
      <w:rPr>
        <w:rFonts w:cs="Times New Roman" w:hint="default"/>
      </w:rPr>
    </w:lvl>
    <w:lvl w:ilvl="1">
      <w:start w:val="1"/>
      <w:numFmt w:val="decimal"/>
      <w:lvlText w:val="%1.%2"/>
      <w:lvlJc w:val="left"/>
      <w:pPr>
        <w:ind w:left="825" w:hanging="46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15:restartNumberingAfterBreak="0">
    <w:nsid w:val="7A7657CC"/>
    <w:multiLevelType w:val="hybridMultilevel"/>
    <w:tmpl w:val="90DA7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053A5"/>
    <w:multiLevelType w:val="hybridMultilevel"/>
    <w:tmpl w:val="A146AB54"/>
    <w:lvl w:ilvl="0" w:tplc="388E30C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0"/>
  </w:num>
  <w:num w:numId="3">
    <w:abstractNumId w:val="1"/>
  </w:num>
  <w:num w:numId="4">
    <w:abstractNumId w:val="35"/>
  </w:num>
  <w:num w:numId="5">
    <w:abstractNumId w:val="2"/>
  </w:num>
  <w:num w:numId="6">
    <w:abstractNumId w:val="5"/>
  </w:num>
  <w:num w:numId="7">
    <w:abstractNumId w:val="25"/>
  </w:num>
  <w:num w:numId="8">
    <w:abstractNumId w:val="0"/>
  </w:num>
  <w:num w:numId="9">
    <w:abstractNumId w:val="6"/>
  </w:num>
  <w:num w:numId="10">
    <w:abstractNumId w:val="3"/>
  </w:num>
  <w:num w:numId="11">
    <w:abstractNumId w:val="22"/>
  </w:num>
  <w:num w:numId="12">
    <w:abstractNumId w:val="42"/>
  </w:num>
  <w:num w:numId="13">
    <w:abstractNumId w:val="29"/>
  </w:num>
  <w:num w:numId="14">
    <w:abstractNumId w:val="36"/>
  </w:num>
  <w:num w:numId="15">
    <w:abstractNumId w:val="13"/>
  </w:num>
  <w:num w:numId="16">
    <w:abstractNumId w:val="33"/>
  </w:num>
  <w:num w:numId="17">
    <w:abstractNumId w:val="21"/>
  </w:num>
  <w:num w:numId="18">
    <w:abstractNumId w:val="31"/>
  </w:num>
  <w:num w:numId="19">
    <w:abstractNumId w:val="18"/>
  </w:num>
  <w:num w:numId="20">
    <w:abstractNumId w:val="11"/>
  </w:num>
  <w:num w:numId="21">
    <w:abstractNumId w:val="28"/>
  </w:num>
  <w:num w:numId="22">
    <w:abstractNumId w:val="8"/>
  </w:num>
  <w:num w:numId="23">
    <w:abstractNumId w:val="9"/>
  </w:num>
  <w:num w:numId="24">
    <w:abstractNumId w:val="12"/>
  </w:num>
  <w:num w:numId="25">
    <w:abstractNumId w:val="26"/>
  </w:num>
  <w:num w:numId="26">
    <w:abstractNumId w:val="7"/>
  </w:num>
  <w:num w:numId="27">
    <w:abstractNumId w:val="43"/>
  </w:num>
  <w:num w:numId="28">
    <w:abstractNumId w:val="19"/>
  </w:num>
  <w:num w:numId="29">
    <w:abstractNumId w:val="20"/>
  </w:num>
  <w:num w:numId="30">
    <w:abstractNumId w:val="34"/>
  </w:num>
  <w:num w:numId="31">
    <w:abstractNumId w:val="37"/>
  </w:num>
  <w:num w:numId="32">
    <w:abstractNumId w:val="24"/>
  </w:num>
  <w:num w:numId="33">
    <w:abstractNumId w:val="16"/>
  </w:num>
  <w:num w:numId="34">
    <w:abstractNumId w:val="14"/>
  </w:num>
  <w:num w:numId="35">
    <w:abstractNumId w:val="32"/>
  </w:num>
  <w:num w:numId="36">
    <w:abstractNumId w:val="27"/>
  </w:num>
  <w:num w:numId="37">
    <w:abstractNumId w:val="10"/>
  </w:num>
  <w:num w:numId="38">
    <w:abstractNumId w:val="40"/>
  </w:num>
  <w:num w:numId="39">
    <w:abstractNumId w:val="41"/>
  </w:num>
  <w:num w:numId="40">
    <w:abstractNumId w:val="38"/>
  </w:num>
  <w:num w:numId="41">
    <w:abstractNumId w:val="17"/>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8C"/>
    <w:rsid w:val="00000528"/>
    <w:rsid w:val="00005E42"/>
    <w:rsid w:val="00025295"/>
    <w:rsid w:val="00036D1E"/>
    <w:rsid w:val="000542AC"/>
    <w:rsid w:val="000609DA"/>
    <w:rsid w:val="00066BF7"/>
    <w:rsid w:val="00097A91"/>
    <w:rsid w:val="000A7116"/>
    <w:rsid w:val="000D111E"/>
    <w:rsid w:val="000F465F"/>
    <w:rsid w:val="001025B4"/>
    <w:rsid w:val="00137151"/>
    <w:rsid w:val="00140CD6"/>
    <w:rsid w:val="0015127C"/>
    <w:rsid w:val="001545BF"/>
    <w:rsid w:val="001615C1"/>
    <w:rsid w:val="00164492"/>
    <w:rsid w:val="001706D1"/>
    <w:rsid w:val="00185524"/>
    <w:rsid w:val="00190558"/>
    <w:rsid w:val="001C2241"/>
    <w:rsid w:val="001D04A5"/>
    <w:rsid w:val="001D234E"/>
    <w:rsid w:val="001D6DBA"/>
    <w:rsid w:val="00251802"/>
    <w:rsid w:val="00262D1C"/>
    <w:rsid w:val="00270BDC"/>
    <w:rsid w:val="002912EA"/>
    <w:rsid w:val="002958B7"/>
    <w:rsid w:val="002A0EEF"/>
    <w:rsid w:val="002A3400"/>
    <w:rsid w:val="002A407D"/>
    <w:rsid w:val="002B30FE"/>
    <w:rsid w:val="002D1DEB"/>
    <w:rsid w:val="002D3F96"/>
    <w:rsid w:val="002D75FC"/>
    <w:rsid w:val="002E4A1C"/>
    <w:rsid w:val="002E5DB1"/>
    <w:rsid w:val="002F601A"/>
    <w:rsid w:val="00302C10"/>
    <w:rsid w:val="00310D4C"/>
    <w:rsid w:val="003226C6"/>
    <w:rsid w:val="00323CEF"/>
    <w:rsid w:val="00340361"/>
    <w:rsid w:val="00351094"/>
    <w:rsid w:val="003609BC"/>
    <w:rsid w:val="003673D4"/>
    <w:rsid w:val="00372F31"/>
    <w:rsid w:val="00391FCD"/>
    <w:rsid w:val="003A2DA8"/>
    <w:rsid w:val="003A4445"/>
    <w:rsid w:val="003A6554"/>
    <w:rsid w:val="003A7311"/>
    <w:rsid w:val="003E178A"/>
    <w:rsid w:val="003F045A"/>
    <w:rsid w:val="003F7F61"/>
    <w:rsid w:val="00424592"/>
    <w:rsid w:val="00437423"/>
    <w:rsid w:val="00437D1F"/>
    <w:rsid w:val="0044667D"/>
    <w:rsid w:val="004525F7"/>
    <w:rsid w:val="0045318B"/>
    <w:rsid w:val="00453636"/>
    <w:rsid w:val="00456245"/>
    <w:rsid w:val="0048688E"/>
    <w:rsid w:val="00493D2F"/>
    <w:rsid w:val="00497EB1"/>
    <w:rsid w:val="004B7E8C"/>
    <w:rsid w:val="004D039A"/>
    <w:rsid w:val="004D5524"/>
    <w:rsid w:val="005425A0"/>
    <w:rsid w:val="00544D57"/>
    <w:rsid w:val="00574E81"/>
    <w:rsid w:val="0057693E"/>
    <w:rsid w:val="00577268"/>
    <w:rsid w:val="00587083"/>
    <w:rsid w:val="005B1C9C"/>
    <w:rsid w:val="005C6F92"/>
    <w:rsid w:val="005D3D26"/>
    <w:rsid w:val="005E45A5"/>
    <w:rsid w:val="00601F29"/>
    <w:rsid w:val="0061629A"/>
    <w:rsid w:val="0064481D"/>
    <w:rsid w:val="00655FA4"/>
    <w:rsid w:val="006610EF"/>
    <w:rsid w:val="00674DF0"/>
    <w:rsid w:val="006852A6"/>
    <w:rsid w:val="006C0699"/>
    <w:rsid w:val="006E41D0"/>
    <w:rsid w:val="006E463D"/>
    <w:rsid w:val="006F004C"/>
    <w:rsid w:val="006F1F66"/>
    <w:rsid w:val="00723CCE"/>
    <w:rsid w:val="0073676D"/>
    <w:rsid w:val="00745BED"/>
    <w:rsid w:val="0074756B"/>
    <w:rsid w:val="00761124"/>
    <w:rsid w:val="00776032"/>
    <w:rsid w:val="007806C7"/>
    <w:rsid w:val="007C349A"/>
    <w:rsid w:val="007E1450"/>
    <w:rsid w:val="007F2BED"/>
    <w:rsid w:val="007F455F"/>
    <w:rsid w:val="00831949"/>
    <w:rsid w:val="008354F6"/>
    <w:rsid w:val="00836E9A"/>
    <w:rsid w:val="00842791"/>
    <w:rsid w:val="00851340"/>
    <w:rsid w:val="008566C5"/>
    <w:rsid w:val="008604BF"/>
    <w:rsid w:val="00897233"/>
    <w:rsid w:val="008B12AE"/>
    <w:rsid w:val="008D42BB"/>
    <w:rsid w:val="008E149A"/>
    <w:rsid w:val="00916B11"/>
    <w:rsid w:val="00917341"/>
    <w:rsid w:val="00920B0B"/>
    <w:rsid w:val="00930B64"/>
    <w:rsid w:val="00953269"/>
    <w:rsid w:val="00955509"/>
    <w:rsid w:val="00956468"/>
    <w:rsid w:val="00981E57"/>
    <w:rsid w:val="00984CE5"/>
    <w:rsid w:val="009A5187"/>
    <w:rsid w:val="009A7741"/>
    <w:rsid w:val="009B068D"/>
    <w:rsid w:val="009C6BEC"/>
    <w:rsid w:val="009D2751"/>
    <w:rsid w:val="009D78E2"/>
    <w:rsid w:val="00A35C94"/>
    <w:rsid w:val="00A43DD3"/>
    <w:rsid w:val="00A66D7D"/>
    <w:rsid w:val="00A71130"/>
    <w:rsid w:val="00B04528"/>
    <w:rsid w:val="00B5792B"/>
    <w:rsid w:val="00B73B80"/>
    <w:rsid w:val="00BA4AB5"/>
    <w:rsid w:val="00BB65FD"/>
    <w:rsid w:val="00BC3C83"/>
    <w:rsid w:val="00BC415C"/>
    <w:rsid w:val="00BE6235"/>
    <w:rsid w:val="00C05A6B"/>
    <w:rsid w:val="00C210DD"/>
    <w:rsid w:val="00C31C49"/>
    <w:rsid w:val="00C33711"/>
    <w:rsid w:val="00C469C4"/>
    <w:rsid w:val="00C658D3"/>
    <w:rsid w:val="00CA023B"/>
    <w:rsid w:val="00CF55F9"/>
    <w:rsid w:val="00D174FD"/>
    <w:rsid w:val="00D236B0"/>
    <w:rsid w:val="00D41B0E"/>
    <w:rsid w:val="00D463D1"/>
    <w:rsid w:val="00DC25B6"/>
    <w:rsid w:val="00DE135E"/>
    <w:rsid w:val="00DE2475"/>
    <w:rsid w:val="00DE37AD"/>
    <w:rsid w:val="00DF5F51"/>
    <w:rsid w:val="00E32BEA"/>
    <w:rsid w:val="00E32CBA"/>
    <w:rsid w:val="00E33BFD"/>
    <w:rsid w:val="00E570FB"/>
    <w:rsid w:val="00E602C0"/>
    <w:rsid w:val="00E63561"/>
    <w:rsid w:val="00E67C63"/>
    <w:rsid w:val="00E731D0"/>
    <w:rsid w:val="00E776A8"/>
    <w:rsid w:val="00E84DE2"/>
    <w:rsid w:val="00E861F6"/>
    <w:rsid w:val="00EB5081"/>
    <w:rsid w:val="00EC0B86"/>
    <w:rsid w:val="00EC12EE"/>
    <w:rsid w:val="00EE6035"/>
    <w:rsid w:val="00EF3A1C"/>
    <w:rsid w:val="00EF66EB"/>
    <w:rsid w:val="00F224DD"/>
    <w:rsid w:val="00F25201"/>
    <w:rsid w:val="00F261F8"/>
    <w:rsid w:val="00F263E1"/>
    <w:rsid w:val="00F36277"/>
    <w:rsid w:val="00F40EAD"/>
    <w:rsid w:val="00F61F7F"/>
    <w:rsid w:val="00F84537"/>
    <w:rsid w:val="00FD41E9"/>
    <w:rsid w:val="00FD591C"/>
    <w:rsid w:val="00FD7756"/>
    <w:rsid w:val="00FF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47EA5"/>
  <w14:defaultImageDpi w14:val="96"/>
  <w15:docId w15:val="{009845B0-33D4-4213-89B8-571E5320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cy-GB" w:eastAsia="cy-GB"/>
    </w:rPr>
  </w:style>
  <w:style w:type="paragraph" w:styleId="Heading1">
    <w:name w:val="heading 1"/>
    <w:basedOn w:val="Normal"/>
    <w:next w:val="Normal"/>
    <w:link w:val="Heading1Char"/>
    <w:qFormat/>
    <w:rsid w:val="004562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Futura" w:hAnsi="Futura" w:cs="Futura"/>
      <w:color w:val="000000"/>
      <w:sz w:val="24"/>
      <w:szCs w:val="24"/>
      <w:lang w:val="cy-GB" w:eastAsia="cy-GB"/>
    </w:rPr>
  </w:style>
  <w:style w:type="paragraph" w:customStyle="1" w:styleId="CM27">
    <w:name w:val="CM27"/>
    <w:basedOn w:val="Default"/>
    <w:next w:val="Default"/>
    <w:pPr>
      <w:spacing w:after="108"/>
    </w:pPr>
    <w:rPr>
      <w:rFonts w:cs="Times New Roman"/>
      <w:color w:val="auto"/>
    </w:rPr>
  </w:style>
  <w:style w:type="paragraph" w:customStyle="1" w:styleId="CM1">
    <w:name w:val="CM1"/>
    <w:basedOn w:val="Default"/>
    <w:next w:val="Default"/>
    <w:pPr>
      <w:spacing w:line="320" w:lineRule="atLeast"/>
    </w:pPr>
    <w:rPr>
      <w:rFonts w:cs="Times New Roman"/>
      <w:color w:val="auto"/>
    </w:rPr>
  </w:style>
  <w:style w:type="paragraph" w:customStyle="1" w:styleId="CM2">
    <w:name w:val="CM2"/>
    <w:basedOn w:val="Default"/>
    <w:next w:val="Default"/>
    <w:rPr>
      <w:rFonts w:cs="Times New Roman"/>
      <w:color w:val="auto"/>
    </w:rPr>
  </w:style>
  <w:style w:type="paragraph" w:customStyle="1" w:styleId="CM3">
    <w:name w:val="CM3"/>
    <w:basedOn w:val="Default"/>
    <w:next w:val="Default"/>
    <w:pPr>
      <w:spacing w:line="406" w:lineRule="atLeast"/>
    </w:pPr>
    <w:rPr>
      <w:rFonts w:cs="Times New Roman"/>
      <w:color w:val="auto"/>
    </w:rPr>
  </w:style>
  <w:style w:type="paragraph" w:customStyle="1" w:styleId="CM28">
    <w:name w:val="CM28"/>
    <w:basedOn w:val="Default"/>
    <w:next w:val="Default"/>
    <w:pPr>
      <w:spacing w:after="1217"/>
    </w:pPr>
    <w:rPr>
      <w:rFonts w:cs="Times New Roman"/>
      <w:color w:val="auto"/>
    </w:rPr>
  </w:style>
  <w:style w:type="paragraph" w:customStyle="1" w:styleId="CM5">
    <w:name w:val="CM5"/>
    <w:basedOn w:val="Default"/>
    <w:next w:val="Default"/>
    <w:pPr>
      <w:spacing w:line="283" w:lineRule="atLeast"/>
    </w:pPr>
    <w:rPr>
      <w:rFonts w:cs="Times New Roman"/>
      <w:color w:val="auto"/>
    </w:rPr>
  </w:style>
  <w:style w:type="paragraph" w:customStyle="1" w:styleId="CM29">
    <w:name w:val="CM29"/>
    <w:basedOn w:val="Default"/>
    <w:next w:val="Default"/>
    <w:pPr>
      <w:spacing w:after="742"/>
    </w:pPr>
    <w:rPr>
      <w:rFonts w:cs="Times New Roman"/>
      <w:color w:val="auto"/>
    </w:rPr>
  </w:style>
  <w:style w:type="paragraph" w:customStyle="1" w:styleId="CM6">
    <w:name w:val="CM6"/>
    <w:basedOn w:val="Default"/>
    <w:next w:val="Default"/>
    <w:pPr>
      <w:spacing w:line="386" w:lineRule="atLeast"/>
    </w:pPr>
    <w:rPr>
      <w:rFonts w:cs="Times New Roman"/>
      <w:color w:val="auto"/>
    </w:rPr>
  </w:style>
  <w:style w:type="paragraph" w:customStyle="1" w:styleId="CM7">
    <w:name w:val="CM7"/>
    <w:basedOn w:val="Default"/>
    <w:next w:val="Default"/>
    <w:pPr>
      <w:spacing w:line="280" w:lineRule="atLeast"/>
    </w:pPr>
    <w:rPr>
      <w:rFonts w:cs="Times New Roman"/>
      <w:color w:val="auto"/>
    </w:rPr>
  </w:style>
  <w:style w:type="paragraph" w:customStyle="1" w:styleId="CM9">
    <w:name w:val="CM9"/>
    <w:basedOn w:val="Default"/>
    <w:next w:val="Default"/>
    <w:pPr>
      <w:spacing w:line="280" w:lineRule="atLeast"/>
    </w:pPr>
    <w:rPr>
      <w:rFonts w:cs="Times New Roman"/>
      <w:color w:val="auto"/>
    </w:rPr>
  </w:style>
  <w:style w:type="paragraph" w:customStyle="1" w:styleId="CM30">
    <w:name w:val="CM30"/>
    <w:basedOn w:val="Default"/>
    <w:next w:val="Default"/>
    <w:pPr>
      <w:spacing w:after="248"/>
    </w:pPr>
    <w:rPr>
      <w:rFonts w:cs="Times New Roman"/>
      <w:color w:val="auto"/>
    </w:rPr>
  </w:style>
  <w:style w:type="paragraph" w:customStyle="1" w:styleId="CM11">
    <w:name w:val="CM11"/>
    <w:basedOn w:val="Default"/>
    <w:next w:val="Default"/>
    <w:pPr>
      <w:spacing w:line="280" w:lineRule="atLeast"/>
    </w:pPr>
    <w:rPr>
      <w:rFonts w:cs="Times New Roman"/>
      <w:color w:val="auto"/>
    </w:rPr>
  </w:style>
  <w:style w:type="paragraph" w:customStyle="1" w:styleId="CM31">
    <w:name w:val="CM31"/>
    <w:basedOn w:val="Default"/>
    <w:next w:val="Default"/>
    <w:pPr>
      <w:spacing w:after="525"/>
    </w:pPr>
    <w:rPr>
      <w:rFonts w:cs="Times New Roman"/>
      <w:color w:val="auto"/>
    </w:rPr>
  </w:style>
  <w:style w:type="paragraph" w:customStyle="1" w:styleId="CM13">
    <w:name w:val="CM13"/>
    <w:basedOn w:val="Default"/>
    <w:next w:val="Default"/>
    <w:pPr>
      <w:spacing w:line="280" w:lineRule="atLeast"/>
    </w:pPr>
    <w:rPr>
      <w:rFonts w:cs="Times New Roman"/>
      <w:color w:val="auto"/>
    </w:rPr>
  </w:style>
  <w:style w:type="paragraph" w:customStyle="1" w:styleId="CM32">
    <w:name w:val="CM32"/>
    <w:basedOn w:val="Default"/>
    <w:next w:val="Default"/>
    <w:pPr>
      <w:spacing w:after="405"/>
    </w:pPr>
    <w:rPr>
      <w:rFonts w:cs="Times New Roman"/>
      <w:color w:val="auto"/>
    </w:rPr>
  </w:style>
  <w:style w:type="paragraph" w:customStyle="1" w:styleId="CM17">
    <w:name w:val="CM17"/>
    <w:basedOn w:val="Default"/>
    <w:next w:val="Default"/>
    <w:pPr>
      <w:spacing w:line="278" w:lineRule="atLeast"/>
    </w:pPr>
    <w:rPr>
      <w:rFonts w:cs="Times New Roman"/>
      <w:color w:val="auto"/>
    </w:rPr>
  </w:style>
  <w:style w:type="paragraph" w:customStyle="1" w:styleId="CM22">
    <w:name w:val="CM22"/>
    <w:basedOn w:val="Default"/>
    <w:next w:val="Default"/>
    <w:pPr>
      <w:spacing w:line="278" w:lineRule="atLeast"/>
    </w:pPr>
    <w:rPr>
      <w:rFonts w:cs="Times New Roman"/>
      <w:color w:val="auto"/>
    </w:rPr>
  </w:style>
  <w:style w:type="paragraph" w:customStyle="1" w:styleId="CM25">
    <w:name w:val="CM25"/>
    <w:basedOn w:val="Default"/>
    <w:next w:val="Default"/>
    <w:pPr>
      <w:spacing w:line="280" w:lineRule="atLeast"/>
    </w:pPr>
    <w:rPr>
      <w:rFonts w:cs="Times New Roman"/>
      <w:color w:val="auto"/>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sz w:val="28"/>
      <w:szCs w:val="28"/>
      <w:lang w:val="cy-GB" w:eastAsia="cy-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sz w:val="28"/>
      <w:szCs w:val="28"/>
      <w:lang w:val="cy-GB" w:eastAsia="cy-GB"/>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val="cy-GB" w:eastAsia="cy-GB"/>
    </w:rPr>
  </w:style>
  <w:style w:type="table" w:styleId="TableGrid">
    <w:name w:val="Table Grid"/>
    <w:basedOn w:val="TableNormal"/>
    <w:uiPriority w:val="39"/>
    <w:rsid w:val="00005E42"/>
    <w:rPr>
      <w:lang w:val="cy-GB" w:eastAsia="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5524"/>
    <w:pPr>
      <w:widowControl w:val="0"/>
      <w:autoSpaceDE w:val="0"/>
      <w:autoSpaceDN w:val="0"/>
      <w:ind w:left="720"/>
    </w:pPr>
    <w:rPr>
      <w:sz w:val="24"/>
      <w:szCs w:val="24"/>
      <w:lang w:eastAsia="en-US"/>
    </w:rPr>
  </w:style>
  <w:style w:type="character" w:styleId="CommentReference">
    <w:name w:val="annotation reference"/>
    <w:uiPriority w:val="99"/>
    <w:rsid w:val="002B30FE"/>
    <w:rPr>
      <w:sz w:val="16"/>
    </w:rPr>
  </w:style>
  <w:style w:type="paragraph" w:styleId="CommentText">
    <w:name w:val="annotation text"/>
    <w:basedOn w:val="Normal"/>
    <w:link w:val="CommentTextChar"/>
    <w:uiPriority w:val="99"/>
    <w:rsid w:val="002B30FE"/>
    <w:rPr>
      <w:sz w:val="20"/>
      <w:szCs w:val="20"/>
    </w:rPr>
  </w:style>
  <w:style w:type="character" w:customStyle="1" w:styleId="CommentTextChar">
    <w:name w:val="Comment Text Char"/>
    <w:link w:val="CommentText"/>
    <w:uiPriority w:val="99"/>
    <w:locked/>
    <w:rsid w:val="002B30FE"/>
    <w:rPr>
      <w:rFonts w:cs="Times New Roman"/>
    </w:rPr>
  </w:style>
  <w:style w:type="paragraph" w:styleId="CommentSubject">
    <w:name w:val="annotation subject"/>
    <w:basedOn w:val="CommentText"/>
    <w:next w:val="CommentText"/>
    <w:link w:val="CommentSubjectChar"/>
    <w:uiPriority w:val="99"/>
    <w:rsid w:val="002B30FE"/>
    <w:rPr>
      <w:b/>
      <w:bCs/>
    </w:rPr>
  </w:style>
  <w:style w:type="character" w:customStyle="1" w:styleId="CommentSubjectChar">
    <w:name w:val="Comment Subject Char"/>
    <w:link w:val="CommentSubject"/>
    <w:uiPriority w:val="99"/>
    <w:locked/>
    <w:rsid w:val="002B30FE"/>
    <w:rPr>
      <w:rFonts w:cs="Times New Roman"/>
      <w:b/>
    </w:rPr>
  </w:style>
  <w:style w:type="character" w:customStyle="1" w:styleId="hit">
    <w:name w:val="hit"/>
    <w:rsid w:val="00E63561"/>
  </w:style>
  <w:style w:type="character" w:customStyle="1" w:styleId="UnresolvedMention">
    <w:name w:val="Unresolved Mention"/>
    <w:uiPriority w:val="99"/>
    <w:semiHidden/>
    <w:unhideWhenUsed/>
    <w:rsid w:val="000A7116"/>
    <w:rPr>
      <w:color w:val="605E5C"/>
      <w:shd w:val="clear" w:color="auto" w:fill="E1DFDD"/>
    </w:rPr>
  </w:style>
  <w:style w:type="paragraph" w:styleId="Revision">
    <w:name w:val="Revision"/>
    <w:hidden/>
    <w:uiPriority w:val="99"/>
    <w:semiHidden/>
    <w:rsid w:val="00A43DD3"/>
    <w:rPr>
      <w:sz w:val="28"/>
      <w:szCs w:val="28"/>
      <w:lang w:val="cy-GB" w:eastAsia="cy-GB"/>
    </w:rPr>
  </w:style>
  <w:style w:type="character" w:customStyle="1" w:styleId="Heading1Char">
    <w:name w:val="Heading 1 Char"/>
    <w:basedOn w:val="DefaultParagraphFont"/>
    <w:link w:val="Heading1"/>
    <w:rsid w:val="00456245"/>
    <w:rPr>
      <w:rFonts w:asciiTheme="majorHAnsi" w:eastAsiaTheme="majorEastAsia" w:hAnsiTheme="majorHAnsi" w:cstheme="majorBidi"/>
      <w:color w:val="2E74B5" w:themeColor="accent1" w:themeShade="BF"/>
      <w:sz w:val="32"/>
      <w:szCs w:val="32"/>
      <w:lang w:val="cy-GB" w:eastAsia="cy-GB"/>
    </w:rPr>
  </w:style>
  <w:style w:type="paragraph" w:styleId="TOCHeading">
    <w:name w:val="TOC Heading"/>
    <w:basedOn w:val="Heading1"/>
    <w:next w:val="Normal"/>
    <w:uiPriority w:val="39"/>
    <w:unhideWhenUsed/>
    <w:qFormat/>
    <w:rsid w:val="00456245"/>
    <w:pPr>
      <w:spacing w:line="259" w:lineRule="auto"/>
      <w:outlineLvl w:val="9"/>
    </w:pPr>
    <w:rPr>
      <w:lang w:val="en-US" w:eastAsia="en-US"/>
    </w:rPr>
  </w:style>
  <w:style w:type="paragraph" w:styleId="TOC1">
    <w:name w:val="toc 1"/>
    <w:basedOn w:val="Normal"/>
    <w:next w:val="Normal"/>
    <w:autoRedefine/>
    <w:uiPriority w:val="39"/>
    <w:rsid w:val="00456245"/>
    <w:pPr>
      <w:tabs>
        <w:tab w:val="left" w:pos="440"/>
        <w:tab w:val="right" w:leader="dot" w:pos="9890"/>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46788">
      <w:marLeft w:val="0"/>
      <w:marRight w:val="0"/>
      <w:marTop w:val="0"/>
      <w:marBottom w:val="0"/>
      <w:divBdr>
        <w:top w:val="none" w:sz="0" w:space="0" w:color="auto"/>
        <w:left w:val="none" w:sz="0" w:space="0" w:color="auto"/>
        <w:bottom w:val="none" w:sz="0" w:space="0" w:color="auto"/>
        <w:right w:val="none" w:sz="0" w:space="0" w:color="auto"/>
      </w:divBdr>
    </w:div>
    <w:div w:id="1003046789">
      <w:marLeft w:val="0"/>
      <w:marRight w:val="0"/>
      <w:marTop w:val="0"/>
      <w:marBottom w:val="0"/>
      <w:divBdr>
        <w:top w:val="none" w:sz="0" w:space="0" w:color="auto"/>
        <w:left w:val="none" w:sz="0" w:space="0" w:color="auto"/>
        <w:bottom w:val="none" w:sz="0" w:space="0" w:color="auto"/>
        <w:right w:val="none" w:sz="0" w:space="0" w:color="auto"/>
      </w:divBdr>
    </w:div>
    <w:div w:id="1003046790">
      <w:marLeft w:val="0"/>
      <w:marRight w:val="0"/>
      <w:marTop w:val="0"/>
      <w:marBottom w:val="0"/>
      <w:divBdr>
        <w:top w:val="none" w:sz="0" w:space="0" w:color="auto"/>
        <w:left w:val="none" w:sz="0" w:space="0" w:color="auto"/>
        <w:bottom w:val="none" w:sz="0" w:space="0" w:color="auto"/>
        <w:right w:val="none" w:sz="0" w:space="0" w:color="auto"/>
      </w:divBdr>
    </w:div>
    <w:div w:id="10030467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nexis.com/uk/legal/search/enhRunRemoteLink.do?linkInfo=F%23GB%23UK_ACTS%23num%251989_41a_Title%25&amp;A=0.6040583579595417&amp;backKey=20_T95187471&amp;service=citation&amp;ersKey=23_T95187453&amp;langcountry=G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dgend.gov.uk/" TargetMode="External"/><Relationship Id="rId4" Type="http://schemas.openxmlformats.org/officeDocument/2006/relationships/settings" Target="settings.xml"/><Relationship Id="rId9" Type="http://schemas.openxmlformats.org/officeDocument/2006/relationships/hyperlink" Target="mailto:Alex.Davies@bridgend.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2EB4-8544-46EE-B7E5-3E0F6D0B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5552</Words>
  <Characters>32236</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Special Guardianship Policy Nov 2020 V2 Cym</vt:lpstr>
    </vt:vector>
  </TitlesOfParts>
  <Company>Social Services</Company>
  <LinksUpToDate>false</LinksUpToDate>
  <CharactersWithSpaces>37713</CharactersWithSpaces>
  <SharedDoc>false</SharedDoc>
  <HLinks>
    <vt:vector size="18" baseType="variant">
      <vt:variant>
        <vt:i4>5505070</vt:i4>
      </vt:variant>
      <vt:variant>
        <vt:i4>6</vt:i4>
      </vt:variant>
      <vt:variant>
        <vt:i4>0</vt:i4>
      </vt:variant>
      <vt:variant>
        <vt:i4>5</vt:i4>
      </vt:variant>
      <vt:variant>
        <vt:lpwstr>https://www.lexisnexis.com/uk/legal/search/enhRunRemoteLink.do?linkInfo=F%23GB%23UK_ACTS%23num%251989_41a_Title%25&amp;A=0.6040583579595417&amp;backKey=20_T95187471&amp;service=citation&amp;ersKey=23_T95187453&amp;langcountry=GB</vt:lpwstr>
      </vt:variant>
      <vt:variant>
        <vt:lpwstr/>
      </vt:variant>
      <vt:variant>
        <vt:i4>2949155</vt:i4>
      </vt:variant>
      <vt:variant>
        <vt:i4>3</vt:i4>
      </vt:variant>
      <vt:variant>
        <vt:i4>0</vt:i4>
      </vt:variant>
      <vt:variant>
        <vt:i4>5</vt:i4>
      </vt:variant>
      <vt:variant>
        <vt:lpwstr>http://www.bridgend.gov.uk/</vt:lpwstr>
      </vt:variant>
      <vt:variant>
        <vt:lpwstr/>
      </vt:variant>
      <vt:variant>
        <vt:i4>3473434</vt:i4>
      </vt:variant>
      <vt:variant>
        <vt:i4>0</vt:i4>
      </vt:variant>
      <vt:variant>
        <vt:i4>0</vt:i4>
      </vt:variant>
      <vt:variant>
        <vt:i4>5</vt:i4>
      </vt:variant>
      <vt:variant>
        <vt:lpwstr>mailto:Alex.Davies@bridgend.gov.uk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Guardianship Policy Nov 2020 V2 Cym</dc:title>
  <dc:subject/>
  <dc:creator>SS067</dc:creator>
  <cp:keywords/>
  <dc:description/>
  <cp:lastModifiedBy>Esta John</cp:lastModifiedBy>
  <cp:revision>2</cp:revision>
  <cp:lastPrinted>2013-10-11T10:21:00Z</cp:lastPrinted>
  <dcterms:created xsi:type="dcterms:W3CDTF">2021-07-06T14:09:00Z</dcterms:created>
  <dcterms:modified xsi:type="dcterms:W3CDTF">2021-07-06T14:09:00Z</dcterms:modified>
</cp:coreProperties>
</file>